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9184"/>
      </w:tblGrid>
      <w:tr w:rsidR="00223516" w:rsidRPr="005F6234" w:rsidTr="00223516">
        <w:trPr>
          <w:trHeight w:val="1703"/>
        </w:trPr>
        <w:tc>
          <w:tcPr>
            <w:tcW w:w="9184" w:type="dxa"/>
            <w:shd w:val="clear" w:color="auto" w:fill="auto"/>
          </w:tcPr>
          <w:p w:rsidR="00223516" w:rsidRPr="005F6234" w:rsidRDefault="00223516" w:rsidP="00223516">
            <w:pPr>
              <w:jc w:val="center"/>
              <w:rPr>
                <w:b/>
                <w:sz w:val="28"/>
              </w:rPr>
            </w:pPr>
            <w:r w:rsidRPr="005F6234">
              <w:rPr>
                <w:b/>
                <w:sz w:val="28"/>
              </w:rPr>
              <w:fldChar w:fldCharType="begin">
                <w:ffData>
                  <w:name w:val="Текст1"/>
                  <w:enabled/>
                  <w:calcOnExit w:val="0"/>
                  <w:textInput>
                    <w:default w:val="АДМИНИСТРАЦИЯ ПОДОСИНОВСКОГО РАЙОНА"/>
                  </w:textInput>
                </w:ffData>
              </w:fldChar>
            </w:r>
            <w:bookmarkStart w:id="0" w:name="Текст1"/>
            <w:r w:rsidRPr="005F6234">
              <w:rPr>
                <w:b/>
                <w:sz w:val="28"/>
              </w:rPr>
              <w:instrText xml:space="preserve"> FORMTEXT </w:instrText>
            </w:r>
            <w:r w:rsidRPr="005F6234">
              <w:rPr>
                <w:b/>
                <w:sz w:val="28"/>
              </w:rPr>
            </w:r>
            <w:r w:rsidRPr="005F6234">
              <w:rPr>
                <w:b/>
                <w:sz w:val="28"/>
              </w:rPr>
              <w:fldChar w:fldCharType="separate"/>
            </w:r>
            <w:r w:rsidRPr="005F6234">
              <w:rPr>
                <w:b/>
                <w:sz w:val="28"/>
              </w:rPr>
              <w:t>АДМИНИСТРАЦИЯ ПОДОСИНОВСКОГО РАЙОНА</w:t>
            </w:r>
            <w:r w:rsidRPr="005F6234">
              <w:rPr>
                <w:b/>
                <w:sz w:val="28"/>
              </w:rPr>
              <w:fldChar w:fldCharType="end"/>
            </w:r>
            <w:bookmarkEnd w:id="0"/>
          </w:p>
          <w:p w:rsidR="00223516" w:rsidRPr="005F6234" w:rsidRDefault="00223516" w:rsidP="00223516">
            <w:pPr>
              <w:spacing w:line="480" w:lineRule="auto"/>
              <w:jc w:val="center"/>
              <w:rPr>
                <w:b/>
                <w:sz w:val="28"/>
              </w:rPr>
            </w:pPr>
            <w:r w:rsidRPr="005F6234">
              <w:rPr>
                <w:b/>
                <w:sz w:val="28"/>
              </w:rPr>
              <w:fldChar w:fldCharType="begin">
                <w:ffData>
                  <w:name w:val="Текст2"/>
                  <w:enabled/>
                  <w:calcOnExit w:val="0"/>
                  <w:textInput>
                    <w:default w:val="КИРОВСКОЙ ОБЛАСТИ"/>
                  </w:textInput>
                </w:ffData>
              </w:fldChar>
            </w:r>
            <w:bookmarkStart w:id="1" w:name="Текст2"/>
            <w:r w:rsidRPr="005F6234">
              <w:rPr>
                <w:b/>
                <w:sz w:val="28"/>
              </w:rPr>
              <w:instrText xml:space="preserve"> FORMTEXT </w:instrText>
            </w:r>
            <w:r w:rsidRPr="005F6234">
              <w:rPr>
                <w:b/>
                <w:sz w:val="28"/>
              </w:rPr>
            </w:r>
            <w:r w:rsidRPr="005F6234">
              <w:rPr>
                <w:b/>
                <w:sz w:val="28"/>
              </w:rPr>
              <w:fldChar w:fldCharType="separate"/>
            </w:r>
            <w:r w:rsidRPr="005F6234">
              <w:rPr>
                <w:b/>
                <w:sz w:val="28"/>
              </w:rPr>
              <w:t>КИРОВСКОЙ ОБЛАСТИ</w:t>
            </w:r>
            <w:r w:rsidRPr="005F6234">
              <w:rPr>
                <w:b/>
                <w:sz w:val="28"/>
              </w:rPr>
              <w:fldChar w:fldCharType="end"/>
            </w:r>
            <w:bookmarkEnd w:id="1"/>
          </w:p>
          <w:p w:rsidR="00223516" w:rsidRPr="005F6234" w:rsidRDefault="00223516" w:rsidP="00223516">
            <w:pPr>
              <w:spacing w:line="360" w:lineRule="auto"/>
              <w:jc w:val="center"/>
              <w:rPr>
                <w:b/>
                <w:sz w:val="32"/>
                <w:szCs w:val="32"/>
              </w:rPr>
            </w:pPr>
            <w:r w:rsidRPr="005F6234">
              <w:rPr>
                <w:b/>
                <w:sz w:val="32"/>
                <w:szCs w:val="32"/>
              </w:rPr>
              <w:t>ПОСТАНОВЛЕНИЕ</w:t>
            </w:r>
          </w:p>
          <w:p w:rsidR="00223516" w:rsidRPr="005F6234" w:rsidRDefault="00223516" w:rsidP="00223516">
            <w:pPr>
              <w:jc w:val="center"/>
            </w:pPr>
          </w:p>
        </w:tc>
      </w:tr>
    </w:tbl>
    <w:p w:rsidR="00223516" w:rsidRPr="005F6234" w:rsidRDefault="00223516" w:rsidP="00223516">
      <w:pPr>
        <w:rPr>
          <w:vanish/>
        </w:rPr>
      </w:pPr>
    </w:p>
    <w:tbl>
      <w:tblPr>
        <w:tblW w:w="9180" w:type="dxa"/>
        <w:tblInd w:w="70" w:type="dxa"/>
        <w:tblLayout w:type="fixed"/>
        <w:tblCellMar>
          <w:left w:w="70" w:type="dxa"/>
          <w:right w:w="70" w:type="dxa"/>
        </w:tblCellMar>
        <w:tblLook w:val="0000" w:firstRow="0" w:lastRow="0" w:firstColumn="0" w:lastColumn="0" w:noHBand="0" w:noVBand="0"/>
      </w:tblPr>
      <w:tblGrid>
        <w:gridCol w:w="720"/>
        <w:gridCol w:w="1265"/>
        <w:gridCol w:w="2731"/>
        <w:gridCol w:w="2372"/>
        <w:gridCol w:w="1732"/>
        <w:gridCol w:w="360"/>
      </w:tblGrid>
      <w:tr w:rsidR="00223516" w:rsidRPr="005F6234" w:rsidTr="00223516">
        <w:tc>
          <w:tcPr>
            <w:tcW w:w="1985" w:type="dxa"/>
            <w:gridSpan w:val="2"/>
            <w:tcBorders>
              <w:bottom w:val="single" w:sz="4" w:space="0" w:color="auto"/>
            </w:tcBorders>
          </w:tcPr>
          <w:p w:rsidR="00223516" w:rsidRPr="005F6234" w:rsidRDefault="00223516" w:rsidP="00223516">
            <w:pPr>
              <w:tabs>
                <w:tab w:val="left" w:pos="2765"/>
              </w:tabs>
              <w:rPr>
                <w:sz w:val="28"/>
                <w:szCs w:val="28"/>
              </w:rPr>
            </w:pPr>
            <w:r>
              <w:rPr>
                <w:sz w:val="28"/>
                <w:szCs w:val="28"/>
              </w:rPr>
              <w:t xml:space="preserve">   </w:t>
            </w:r>
          </w:p>
        </w:tc>
        <w:tc>
          <w:tcPr>
            <w:tcW w:w="2731" w:type="dxa"/>
          </w:tcPr>
          <w:p w:rsidR="00223516" w:rsidRPr="005F6234" w:rsidRDefault="00223516" w:rsidP="00223516">
            <w:pPr>
              <w:jc w:val="center"/>
              <w:rPr>
                <w:position w:val="-6"/>
                <w:sz w:val="24"/>
                <w:szCs w:val="24"/>
              </w:rPr>
            </w:pPr>
          </w:p>
        </w:tc>
        <w:tc>
          <w:tcPr>
            <w:tcW w:w="2372" w:type="dxa"/>
          </w:tcPr>
          <w:p w:rsidR="00223516" w:rsidRPr="005F6234" w:rsidRDefault="00223516" w:rsidP="00223516">
            <w:pPr>
              <w:jc w:val="right"/>
              <w:rPr>
                <w:sz w:val="28"/>
                <w:szCs w:val="28"/>
              </w:rPr>
            </w:pPr>
            <w:r w:rsidRPr="005F6234">
              <w:rPr>
                <w:position w:val="-6"/>
                <w:sz w:val="28"/>
                <w:szCs w:val="28"/>
              </w:rPr>
              <w:t>№</w:t>
            </w:r>
          </w:p>
        </w:tc>
        <w:tc>
          <w:tcPr>
            <w:tcW w:w="2092" w:type="dxa"/>
            <w:gridSpan w:val="2"/>
            <w:tcBorders>
              <w:bottom w:val="single" w:sz="6" w:space="0" w:color="auto"/>
            </w:tcBorders>
          </w:tcPr>
          <w:p w:rsidR="00223516" w:rsidRPr="005F6234" w:rsidRDefault="00223516" w:rsidP="00223516">
            <w:pPr>
              <w:jc w:val="center"/>
              <w:rPr>
                <w:sz w:val="28"/>
                <w:szCs w:val="28"/>
              </w:rPr>
            </w:pPr>
          </w:p>
        </w:tc>
      </w:tr>
      <w:tr w:rsidR="00223516" w:rsidRPr="005F6234" w:rsidTr="00223516">
        <w:tc>
          <w:tcPr>
            <w:tcW w:w="9180" w:type="dxa"/>
            <w:gridSpan w:val="6"/>
          </w:tcPr>
          <w:p w:rsidR="00223516" w:rsidRPr="005F6234" w:rsidRDefault="00223516" w:rsidP="00223516">
            <w:pPr>
              <w:tabs>
                <w:tab w:val="left" w:pos="2765"/>
              </w:tabs>
              <w:jc w:val="center"/>
              <w:rPr>
                <w:sz w:val="28"/>
                <w:szCs w:val="28"/>
              </w:rPr>
            </w:pPr>
            <w:r w:rsidRPr="005F6234">
              <w:rPr>
                <w:sz w:val="28"/>
                <w:szCs w:val="28"/>
              </w:rPr>
              <w:t xml:space="preserve">пгт Подосиновец </w:t>
            </w:r>
          </w:p>
        </w:tc>
      </w:tr>
      <w:tr w:rsidR="00223516" w:rsidRPr="00F527A8" w:rsidTr="00223516">
        <w:tblPrEx>
          <w:tblCellMar>
            <w:left w:w="108" w:type="dxa"/>
            <w:right w:w="108" w:type="dxa"/>
          </w:tblCellMar>
          <w:tblLook w:val="01E0" w:firstRow="1" w:lastRow="1" w:firstColumn="1" w:lastColumn="1" w:noHBand="0" w:noVBand="0"/>
        </w:tblPrEx>
        <w:trPr>
          <w:gridBefore w:val="1"/>
          <w:gridAfter w:val="1"/>
          <w:wBefore w:w="720" w:type="dxa"/>
          <w:wAfter w:w="360" w:type="dxa"/>
        </w:trPr>
        <w:tc>
          <w:tcPr>
            <w:tcW w:w="8100" w:type="dxa"/>
            <w:gridSpan w:val="4"/>
            <w:shd w:val="clear" w:color="auto" w:fill="auto"/>
          </w:tcPr>
          <w:p w:rsidR="00223516" w:rsidRPr="00F527A8" w:rsidRDefault="00223516" w:rsidP="00F527A8">
            <w:pPr>
              <w:pStyle w:val="ConsPlusTitle"/>
              <w:widowControl/>
              <w:spacing w:line="360" w:lineRule="auto"/>
              <w:jc w:val="center"/>
              <w:rPr>
                <w:rFonts w:ascii="Times New Roman" w:hAnsi="Times New Roman" w:cs="Times New Roman"/>
                <w:sz w:val="28"/>
                <w:szCs w:val="28"/>
              </w:rPr>
            </w:pPr>
          </w:p>
          <w:p w:rsidR="0079222F" w:rsidRPr="00F527A8" w:rsidRDefault="00223516" w:rsidP="00F527A8">
            <w:pPr>
              <w:jc w:val="center"/>
              <w:rPr>
                <w:b/>
                <w:sz w:val="28"/>
                <w:szCs w:val="28"/>
              </w:rPr>
            </w:pPr>
            <w:r w:rsidRPr="00F527A8">
              <w:rPr>
                <w:b/>
                <w:sz w:val="28"/>
                <w:szCs w:val="28"/>
              </w:rPr>
              <w:t>О разработке, реализации и мониторинге</w:t>
            </w:r>
          </w:p>
          <w:p w:rsidR="00223516" w:rsidRPr="00F527A8" w:rsidRDefault="00223516" w:rsidP="00F527A8">
            <w:pPr>
              <w:jc w:val="center"/>
              <w:rPr>
                <w:b/>
                <w:sz w:val="28"/>
                <w:szCs w:val="28"/>
              </w:rPr>
            </w:pPr>
            <w:r w:rsidRPr="00F527A8">
              <w:rPr>
                <w:b/>
                <w:sz w:val="28"/>
                <w:szCs w:val="28"/>
              </w:rPr>
              <w:t xml:space="preserve"> муниципальных программ Подосиновского района</w:t>
            </w:r>
          </w:p>
          <w:p w:rsidR="00223516" w:rsidRPr="00F527A8" w:rsidRDefault="00223516" w:rsidP="00F527A8">
            <w:pPr>
              <w:pStyle w:val="ConsPlusTitle"/>
              <w:spacing w:line="360" w:lineRule="auto"/>
              <w:jc w:val="center"/>
              <w:rPr>
                <w:rFonts w:ascii="Times New Roman" w:hAnsi="Times New Roman" w:cs="Times New Roman"/>
                <w:b w:val="0"/>
                <w:sz w:val="28"/>
                <w:szCs w:val="28"/>
              </w:rPr>
            </w:pPr>
          </w:p>
        </w:tc>
      </w:tr>
    </w:tbl>
    <w:p w:rsidR="00223516" w:rsidRPr="00F527A8" w:rsidRDefault="00223516" w:rsidP="00F527A8">
      <w:pPr>
        <w:adjustRightInd w:val="0"/>
        <w:spacing w:line="360" w:lineRule="auto"/>
        <w:ind w:firstLine="720"/>
        <w:jc w:val="both"/>
        <w:rPr>
          <w:spacing w:val="-10"/>
          <w:sz w:val="28"/>
          <w:szCs w:val="28"/>
        </w:rPr>
      </w:pPr>
      <w:r w:rsidRPr="00F527A8">
        <w:rPr>
          <w:sz w:val="28"/>
          <w:szCs w:val="28"/>
        </w:rPr>
        <w:t xml:space="preserve">В соответствии со </w:t>
      </w:r>
      <w:hyperlink r:id="rId9" w:history="1">
        <w:r w:rsidRPr="00F527A8">
          <w:rPr>
            <w:sz w:val="28"/>
            <w:szCs w:val="28"/>
          </w:rPr>
          <w:t>статьей 179</w:t>
        </w:r>
      </w:hyperlink>
      <w:r w:rsidRPr="00F527A8">
        <w:rPr>
          <w:sz w:val="28"/>
          <w:szCs w:val="28"/>
        </w:rPr>
        <w:t xml:space="preserve"> Бюджетного кодекса Российской Федерации, статьями 52, 6</w:t>
      </w:r>
      <w:r w:rsidR="00CD0694">
        <w:rPr>
          <w:sz w:val="28"/>
          <w:szCs w:val="28"/>
        </w:rPr>
        <w:t>1</w:t>
      </w:r>
      <w:r w:rsidRPr="00F527A8">
        <w:rPr>
          <w:sz w:val="28"/>
          <w:szCs w:val="28"/>
        </w:rPr>
        <w:t xml:space="preserve"> Федерального закона от 20.03.2025 № 33-ФЗ «Об</w:t>
      </w:r>
      <w:r w:rsidR="0079222F" w:rsidRPr="00F527A8">
        <w:rPr>
          <w:sz w:val="28"/>
          <w:szCs w:val="28"/>
        </w:rPr>
        <w:t> </w:t>
      </w:r>
      <w:r w:rsidRPr="00F527A8">
        <w:rPr>
          <w:sz w:val="28"/>
          <w:szCs w:val="28"/>
        </w:rPr>
        <w:t>общих принципах организации местного самоуправления в единой системе публичной власти», в целях обеспечения эффективности расходования бюджетных средств</w:t>
      </w:r>
      <w:r w:rsidRPr="00F527A8">
        <w:rPr>
          <w:spacing w:val="-10"/>
          <w:sz w:val="28"/>
          <w:szCs w:val="28"/>
        </w:rPr>
        <w:t xml:space="preserve"> </w:t>
      </w:r>
      <w:r w:rsidRPr="00F527A8">
        <w:rPr>
          <w:sz w:val="28"/>
          <w:szCs w:val="28"/>
        </w:rPr>
        <w:t>Администрация Подосиновского района</w:t>
      </w:r>
      <w:r w:rsidRPr="00F527A8">
        <w:rPr>
          <w:spacing w:val="-10"/>
          <w:sz w:val="28"/>
          <w:szCs w:val="28"/>
        </w:rPr>
        <w:t xml:space="preserve"> ПОСТАНОВЛЯЕТ:</w:t>
      </w:r>
    </w:p>
    <w:p w:rsidR="00223516" w:rsidRPr="00F527A8" w:rsidRDefault="00223516" w:rsidP="00C02E4C">
      <w:pPr>
        <w:pStyle w:val="ConsPlusNormal"/>
        <w:spacing w:line="360" w:lineRule="auto"/>
        <w:ind w:firstLine="720"/>
        <w:jc w:val="both"/>
        <w:rPr>
          <w:rFonts w:ascii="Times New Roman" w:hAnsi="Times New Roman" w:cs="Times New Roman"/>
          <w:sz w:val="28"/>
          <w:szCs w:val="28"/>
        </w:rPr>
      </w:pPr>
      <w:r w:rsidRPr="00F527A8">
        <w:rPr>
          <w:rFonts w:ascii="Times New Roman" w:hAnsi="Times New Roman" w:cs="Times New Roman"/>
          <w:sz w:val="28"/>
          <w:szCs w:val="28"/>
        </w:rPr>
        <w:t xml:space="preserve">1. Утвердить Порядок разработки, реализации и мониторинга муниципальных программ Подосиновского района (далее </w:t>
      </w:r>
      <w:r w:rsidR="00C02E4C">
        <w:rPr>
          <w:rFonts w:ascii="Times New Roman" w:hAnsi="Times New Roman" w:cs="Times New Roman"/>
          <w:sz w:val="28"/>
          <w:szCs w:val="28"/>
        </w:rPr>
        <w:t>–</w:t>
      </w:r>
      <w:r w:rsidRPr="00F527A8">
        <w:rPr>
          <w:rFonts w:ascii="Times New Roman" w:hAnsi="Times New Roman" w:cs="Times New Roman"/>
          <w:sz w:val="28"/>
          <w:szCs w:val="28"/>
        </w:rPr>
        <w:t xml:space="preserve"> Порядок) согласно приложению № 1.</w:t>
      </w:r>
    </w:p>
    <w:p w:rsidR="00223516" w:rsidRPr="00F527A8" w:rsidRDefault="00223516" w:rsidP="00F527A8">
      <w:pPr>
        <w:pStyle w:val="ConsPlusNormal"/>
        <w:spacing w:line="360" w:lineRule="auto"/>
        <w:ind w:firstLine="720"/>
        <w:jc w:val="both"/>
        <w:rPr>
          <w:rFonts w:ascii="Times New Roman" w:hAnsi="Times New Roman" w:cs="Times New Roman"/>
          <w:sz w:val="28"/>
          <w:szCs w:val="28"/>
        </w:rPr>
      </w:pPr>
      <w:r w:rsidRPr="00F527A8">
        <w:rPr>
          <w:rFonts w:ascii="Times New Roman" w:hAnsi="Times New Roman" w:cs="Times New Roman"/>
          <w:sz w:val="28"/>
          <w:szCs w:val="28"/>
        </w:rPr>
        <w:t>2. Установить, что Порядок применяется при разработке муниципальных программ Подосиновского района, предлагаемых к</w:t>
      </w:r>
      <w:r w:rsidR="0079222F" w:rsidRPr="00F527A8">
        <w:rPr>
          <w:rFonts w:ascii="Times New Roman" w:hAnsi="Times New Roman" w:cs="Times New Roman"/>
          <w:sz w:val="28"/>
          <w:szCs w:val="28"/>
        </w:rPr>
        <w:t> </w:t>
      </w:r>
      <w:r w:rsidRPr="00F527A8">
        <w:rPr>
          <w:rFonts w:ascii="Times New Roman" w:hAnsi="Times New Roman" w:cs="Times New Roman"/>
          <w:sz w:val="28"/>
          <w:szCs w:val="28"/>
        </w:rPr>
        <w:t>реализации начиная с 2027 года.</w:t>
      </w:r>
    </w:p>
    <w:p w:rsidR="00223516" w:rsidRPr="00F527A8" w:rsidRDefault="00223516" w:rsidP="00F527A8">
      <w:pPr>
        <w:pStyle w:val="ConsPlusNormal"/>
        <w:spacing w:line="360" w:lineRule="auto"/>
        <w:ind w:firstLine="720"/>
        <w:jc w:val="both"/>
        <w:rPr>
          <w:rFonts w:ascii="Times New Roman" w:hAnsi="Times New Roman" w:cs="Times New Roman"/>
          <w:sz w:val="28"/>
          <w:szCs w:val="28"/>
        </w:rPr>
      </w:pPr>
      <w:r w:rsidRPr="00F527A8">
        <w:rPr>
          <w:rFonts w:ascii="Times New Roman" w:hAnsi="Times New Roman" w:cs="Times New Roman"/>
          <w:sz w:val="28"/>
          <w:szCs w:val="28"/>
        </w:rPr>
        <w:t>3. Отраслевым отделам и структурным подразделениям Администрации Подосиновского района, являющимся ответственными исполнителями муниципальных программ Подосиновского района в</w:t>
      </w:r>
      <w:r w:rsidR="0079222F" w:rsidRPr="00F527A8">
        <w:rPr>
          <w:rFonts w:ascii="Times New Roman" w:hAnsi="Times New Roman" w:cs="Times New Roman"/>
          <w:sz w:val="28"/>
          <w:szCs w:val="28"/>
        </w:rPr>
        <w:t> </w:t>
      </w:r>
      <w:r w:rsidRPr="00F527A8">
        <w:rPr>
          <w:rFonts w:ascii="Times New Roman" w:hAnsi="Times New Roman" w:cs="Times New Roman"/>
          <w:sz w:val="28"/>
          <w:szCs w:val="28"/>
        </w:rPr>
        <w:t xml:space="preserve">соответствии с перечнем муниципальных программ Подосиновского района, утвержденным </w:t>
      </w:r>
      <w:r w:rsidRPr="006D0EC9">
        <w:rPr>
          <w:rFonts w:ascii="Times New Roman" w:hAnsi="Times New Roman" w:cs="Times New Roman"/>
          <w:sz w:val="28"/>
          <w:szCs w:val="28"/>
        </w:rPr>
        <w:t xml:space="preserve">распоряжением Администрации Подосиновского района </w:t>
      </w:r>
      <w:r w:rsidR="006D0EC9" w:rsidRPr="006D0EC9">
        <w:rPr>
          <w:rFonts w:ascii="Times New Roman" w:hAnsi="Times New Roman" w:cs="Times New Roman"/>
          <w:sz w:val="28"/>
          <w:szCs w:val="28"/>
        </w:rPr>
        <w:t xml:space="preserve">от 15.07.2026 № 374 </w:t>
      </w:r>
      <w:r w:rsidRPr="006D0EC9">
        <w:rPr>
          <w:rFonts w:ascii="Times New Roman" w:hAnsi="Times New Roman" w:cs="Times New Roman"/>
          <w:sz w:val="28"/>
          <w:szCs w:val="28"/>
        </w:rPr>
        <w:t>«</w:t>
      </w:r>
      <w:r w:rsidRPr="00F527A8">
        <w:rPr>
          <w:rFonts w:ascii="Times New Roman" w:hAnsi="Times New Roman" w:cs="Times New Roman"/>
          <w:sz w:val="28"/>
          <w:szCs w:val="28"/>
        </w:rPr>
        <w:t xml:space="preserve">Об утверждении </w:t>
      </w:r>
      <w:hyperlink r:id="rId10" w:history="1">
        <w:r w:rsidRPr="00F527A8">
          <w:rPr>
            <w:rFonts w:ascii="Times New Roman" w:hAnsi="Times New Roman" w:cs="Times New Roman"/>
            <w:sz w:val="28"/>
            <w:szCs w:val="28"/>
          </w:rPr>
          <w:t>перечня</w:t>
        </w:r>
      </w:hyperlink>
      <w:r w:rsidRPr="00F527A8">
        <w:rPr>
          <w:rFonts w:ascii="Times New Roman" w:hAnsi="Times New Roman" w:cs="Times New Roman"/>
          <w:sz w:val="28"/>
          <w:szCs w:val="28"/>
        </w:rPr>
        <w:t xml:space="preserve"> муниципальных программ Подосиновского района»:</w:t>
      </w:r>
    </w:p>
    <w:p w:rsidR="00223516" w:rsidRPr="00F527A8" w:rsidRDefault="00223516" w:rsidP="00F527A8">
      <w:pPr>
        <w:pStyle w:val="ConsPlusNormal"/>
        <w:spacing w:line="360" w:lineRule="auto"/>
        <w:ind w:firstLine="720"/>
        <w:jc w:val="both"/>
        <w:rPr>
          <w:rFonts w:ascii="Times New Roman" w:hAnsi="Times New Roman" w:cs="Times New Roman"/>
          <w:sz w:val="28"/>
          <w:szCs w:val="28"/>
        </w:rPr>
      </w:pPr>
      <w:r w:rsidRPr="00F527A8">
        <w:rPr>
          <w:rFonts w:ascii="Times New Roman" w:hAnsi="Times New Roman" w:cs="Times New Roman"/>
          <w:sz w:val="28"/>
          <w:szCs w:val="28"/>
        </w:rPr>
        <w:t xml:space="preserve">3.1. В срок до </w:t>
      </w:r>
      <w:r w:rsidR="008310F6" w:rsidRPr="00F527A8">
        <w:rPr>
          <w:rFonts w:ascii="Times New Roman" w:hAnsi="Times New Roman" w:cs="Times New Roman"/>
          <w:sz w:val="28"/>
          <w:szCs w:val="28"/>
        </w:rPr>
        <w:t>01</w:t>
      </w:r>
      <w:r w:rsidR="0079222F" w:rsidRPr="00F527A8">
        <w:rPr>
          <w:rFonts w:ascii="Times New Roman" w:hAnsi="Times New Roman" w:cs="Times New Roman"/>
          <w:sz w:val="28"/>
          <w:szCs w:val="28"/>
        </w:rPr>
        <w:t>.11.2026</w:t>
      </w:r>
      <w:r w:rsidRPr="00F527A8">
        <w:rPr>
          <w:rFonts w:ascii="Times New Roman" w:hAnsi="Times New Roman" w:cs="Times New Roman"/>
          <w:sz w:val="28"/>
          <w:szCs w:val="28"/>
        </w:rPr>
        <w:t xml:space="preserve"> разработать и внести в установленном порядке на согласование Администрации Подосиновского района соответствующие муниципальные программы Подосиновского района, срок </w:t>
      </w:r>
      <w:r w:rsidRPr="00F527A8">
        <w:rPr>
          <w:rFonts w:ascii="Times New Roman" w:hAnsi="Times New Roman" w:cs="Times New Roman"/>
          <w:sz w:val="28"/>
          <w:szCs w:val="28"/>
        </w:rPr>
        <w:lastRenderedPageBreak/>
        <w:t>реализации которых начинается с 202</w:t>
      </w:r>
      <w:r w:rsidR="00B95BA6" w:rsidRPr="00F527A8">
        <w:rPr>
          <w:rFonts w:ascii="Times New Roman" w:hAnsi="Times New Roman" w:cs="Times New Roman"/>
          <w:sz w:val="28"/>
          <w:szCs w:val="28"/>
        </w:rPr>
        <w:t>7</w:t>
      </w:r>
      <w:r w:rsidRPr="00F527A8">
        <w:rPr>
          <w:rFonts w:ascii="Times New Roman" w:hAnsi="Times New Roman" w:cs="Times New Roman"/>
          <w:sz w:val="28"/>
          <w:szCs w:val="28"/>
        </w:rPr>
        <w:t xml:space="preserve"> года, в соответствии с Порядком.</w:t>
      </w:r>
    </w:p>
    <w:p w:rsidR="00223516" w:rsidRPr="00F527A8" w:rsidRDefault="00223516" w:rsidP="00F527A8">
      <w:pPr>
        <w:pStyle w:val="ConsPlusNormal"/>
        <w:spacing w:line="360" w:lineRule="auto"/>
        <w:ind w:firstLine="720"/>
        <w:jc w:val="both"/>
        <w:rPr>
          <w:rFonts w:ascii="Times New Roman" w:hAnsi="Times New Roman" w:cs="Times New Roman"/>
          <w:sz w:val="28"/>
          <w:szCs w:val="28"/>
        </w:rPr>
      </w:pPr>
      <w:r w:rsidRPr="00F527A8">
        <w:rPr>
          <w:rFonts w:ascii="Times New Roman" w:hAnsi="Times New Roman" w:cs="Times New Roman"/>
          <w:sz w:val="28"/>
          <w:szCs w:val="28"/>
        </w:rPr>
        <w:t>3.2. В 202</w:t>
      </w:r>
      <w:r w:rsidR="00B95BA6" w:rsidRPr="00F527A8">
        <w:rPr>
          <w:rFonts w:ascii="Times New Roman" w:hAnsi="Times New Roman" w:cs="Times New Roman"/>
          <w:sz w:val="28"/>
          <w:szCs w:val="28"/>
        </w:rPr>
        <w:t>7</w:t>
      </w:r>
      <w:r w:rsidRPr="00F527A8">
        <w:rPr>
          <w:rFonts w:ascii="Times New Roman" w:hAnsi="Times New Roman" w:cs="Times New Roman"/>
          <w:sz w:val="28"/>
          <w:szCs w:val="28"/>
        </w:rPr>
        <w:t xml:space="preserve"> году обеспечить представление годовых отчетов о ходе реализации муниципальных программ Подосиновского района за 202</w:t>
      </w:r>
      <w:r w:rsidR="00B95BA6" w:rsidRPr="00F527A8">
        <w:rPr>
          <w:rFonts w:ascii="Times New Roman" w:hAnsi="Times New Roman" w:cs="Times New Roman"/>
          <w:sz w:val="28"/>
          <w:szCs w:val="28"/>
        </w:rPr>
        <w:t>6</w:t>
      </w:r>
      <w:r w:rsidRPr="00F527A8">
        <w:rPr>
          <w:rFonts w:ascii="Times New Roman" w:hAnsi="Times New Roman" w:cs="Times New Roman"/>
          <w:sz w:val="28"/>
          <w:szCs w:val="28"/>
        </w:rPr>
        <w:t xml:space="preserve"> год в</w:t>
      </w:r>
      <w:r w:rsidR="0079222F" w:rsidRPr="00F527A8">
        <w:rPr>
          <w:rFonts w:ascii="Times New Roman" w:hAnsi="Times New Roman" w:cs="Times New Roman"/>
          <w:sz w:val="28"/>
          <w:szCs w:val="28"/>
        </w:rPr>
        <w:t> </w:t>
      </w:r>
      <w:r w:rsidRPr="00F527A8">
        <w:rPr>
          <w:rFonts w:ascii="Times New Roman" w:hAnsi="Times New Roman" w:cs="Times New Roman"/>
          <w:sz w:val="28"/>
          <w:szCs w:val="28"/>
        </w:rPr>
        <w:t xml:space="preserve">соответствии с Порядком </w:t>
      </w:r>
      <w:r w:rsidR="00B95BA6" w:rsidRPr="00F527A8">
        <w:rPr>
          <w:rFonts w:ascii="Times New Roman" w:hAnsi="Times New Roman" w:cs="Times New Roman"/>
          <w:sz w:val="28"/>
          <w:szCs w:val="28"/>
        </w:rPr>
        <w:t>разработки и реализации муниципальных программ Подосиновского района</w:t>
      </w:r>
      <w:r w:rsidRPr="00F527A8">
        <w:rPr>
          <w:rFonts w:ascii="Times New Roman" w:hAnsi="Times New Roman" w:cs="Times New Roman"/>
          <w:sz w:val="28"/>
          <w:szCs w:val="28"/>
        </w:rPr>
        <w:t>, утвержденным постановлением Администрации Подосиновского района от</w:t>
      </w:r>
      <w:r w:rsidR="00B95BA6" w:rsidRPr="00F527A8">
        <w:rPr>
          <w:rFonts w:ascii="Times New Roman" w:hAnsi="Times New Roman" w:cs="Times New Roman"/>
          <w:sz w:val="28"/>
          <w:szCs w:val="28"/>
        </w:rPr>
        <w:t xml:space="preserve"> 25.07.2025</w:t>
      </w:r>
      <w:r w:rsidRPr="00F527A8">
        <w:rPr>
          <w:rFonts w:ascii="Times New Roman" w:hAnsi="Times New Roman" w:cs="Times New Roman"/>
          <w:sz w:val="28"/>
          <w:szCs w:val="28"/>
        </w:rPr>
        <w:t xml:space="preserve"> №</w:t>
      </w:r>
      <w:r w:rsidR="0079222F" w:rsidRPr="00F527A8">
        <w:rPr>
          <w:rFonts w:ascii="Times New Roman" w:hAnsi="Times New Roman" w:cs="Times New Roman"/>
          <w:sz w:val="28"/>
          <w:szCs w:val="28"/>
        </w:rPr>
        <w:t> </w:t>
      </w:r>
      <w:r w:rsidRPr="00F527A8">
        <w:rPr>
          <w:rFonts w:ascii="Times New Roman" w:hAnsi="Times New Roman" w:cs="Times New Roman"/>
          <w:sz w:val="28"/>
          <w:szCs w:val="28"/>
        </w:rPr>
        <w:t>16</w:t>
      </w:r>
      <w:r w:rsidR="00B95BA6" w:rsidRPr="00F527A8">
        <w:rPr>
          <w:rFonts w:ascii="Times New Roman" w:hAnsi="Times New Roman" w:cs="Times New Roman"/>
          <w:sz w:val="28"/>
          <w:szCs w:val="28"/>
        </w:rPr>
        <w:t>8</w:t>
      </w:r>
      <w:r w:rsidRPr="00F527A8">
        <w:rPr>
          <w:rFonts w:ascii="Times New Roman" w:hAnsi="Times New Roman" w:cs="Times New Roman"/>
          <w:sz w:val="28"/>
          <w:szCs w:val="28"/>
        </w:rPr>
        <w:t xml:space="preserve"> «О разработке</w:t>
      </w:r>
      <w:r w:rsidR="00B95BA6" w:rsidRPr="00F527A8">
        <w:rPr>
          <w:rFonts w:ascii="Times New Roman" w:hAnsi="Times New Roman" w:cs="Times New Roman"/>
          <w:sz w:val="28"/>
          <w:szCs w:val="28"/>
        </w:rPr>
        <w:t xml:space="preserve"> и </w:t>
      </w:r>
      <w:r w:rsidRPr="00F527A8">
        <w:rPr>
          <w:rFonts w:ascii="Times New Roman" w:hAnsi="Times New Roman" w:cs="Times New Roman"/>
          <w:sz w:val="28"/>
          <w:szCs w:val="28"/>
        </w:rPr>
        <w:t>реализации муниципальных программ Подосиновского района».</w:t>
      </w:r>
    </w:p>
    <w:p w:rsidR="00B95BA6" w:rsidRPr="00F527A8" w:rsidRDefault="00223516" w:rsidP="00F527A8">
      <w:pPr>
        <w:pStyle w:val="ConsPlusNormal"/>
        <w:spacing w:line="360" w:lineRule="auto"/>
        <w:ind w:firstLine="720"/>
        <w:jc w:val="both"/>
        <w:rPr>
          <w:rFonts w:ascii="Times New Roman" w:hAnsi="Times New Roman" w:cs="Times New Roman"/>
          <w:sz w:val="28"/>
          <w:szCs w:val="28"/>
        </w:rPr>
      </w:pPr>
      <w:r w:rsidRPr="00F527A8">
        <w:rPr>
          <w:rFonts w:ascii="Times New Roman" w:hAnsi="Times New Roman" w:cs="Times New Roman"/>
          <w:sz w:val="28"/>
          <w:szCs w:val="28"/>
        </w:rPr>
        <w:t>4. Управлению экономики и прогнозирования Администрации Подосиновского района обеспечить представление в 202</w:t>
      </w:r>
      <w:r w:rsidR="00B95BA6" w:rsidRPr="00F527A8">
        <w:rPr>
          <w:rFonts w:ascii="Times New Roman" w:hAnsi="Times New Roman" w:cs="Times New Roman"/>
          <w:sz w:val="28"/>
          <w:szCs w:val="28"/>
        </w:rPr>
        <w:t>7</w:t>
      </w:r>
      <w:r w:rsidRPr="00F527A8">
        <w:rPr>
          <w:rFonts w:ascii="Times New Roman" w:hAnsi="Times New Roman" w:cs="Times New Roman"/>
          <w:sz w:val="28"/>
          <w:szCs w:val="28"/>
        </w:rPr>
        <w:t xml:space="preserve"> году сводного годового доклада о ходе реализации и оценке эффективности реализации муниципальных программ Подосиновского района за 202</w:t>
      </w:r>
      <w:r w:rsidR="00B95BA6" w:rsidRPr="00F527A8">
        <w:rPr>
          <w:rFonts w:ascii="Times New Roman" w:hAnsi="Times New Roman" w:cs="Times New Roman"/>
          <w:sz w:val="28"/>
          <w:szCs w:val="28"/>
        </w:rPr>
        <w:t>6</w:t>
      </w:r>
      <w:r w:rsidRPr="00F527A8">
        <w:rPr>
          <w:rFonts w:ascii="Times New Roman" w:hAnsi="Times New Roman" w:cs="Times New Roman"/>
          <w:sz w:val="28"/>
          <w:szCs w:val="28"/>
        </w:rPr>
        <w:t xml:space="preserve"> год в</w:t>
      </w:r>
      <w:r w:rsidR="008310F6" w:rsidRPr="00F527A8">
        <w:rPr>
          <w:rFonts w:ascii="Times New Roman" w:hAnsi="Times New Roman" w:cs="Times New Roman"/>
          <w:sz w:val="28"/>
          <w:szCs w:val="28"/>
        </w:rPr>
        <w:t> </w:t>
      </w:r>
      <w:r w:rsidRPr="00F527A8">
        <w:rPr>
          <w:rFonts w:ascii="Times New Roman" w:hAnsi="Times New Roman" w:cs="Times New Roman"/>
          <w:sz w:val="28"/>
          <w:szCs w:val="28"/>
        </w:rPr>
        <w:t xml:space="preserve">соответствии с </w:t>
      </w:r>
      <w:r w:rsidR="00B95BA6" w:rsidRPr="00F527A8">
        <w:rPr>
          <w:rFonts w:ascii="Times New Roman" w:hAnsi="Times New Roman" w:cs="Times New Roman"/>
          <w:sz w:val="28"/>
          <w:szCs w:val="28"/>
        </w:rPr>
        <w:t>Порядком разработки и реализации муниципальных программ Подосиновского района, утвержденным постановлением Администрации Подосиновского района от 25.07.2025 № 168 «О</w:t>
      </w:r>
      <w:r w:rsidR="0079222F" w:rsidRPr="00F527A8">
        <w:rPr>
          <w:rFonts w:ascii="Times New Roman" w:hAnsi="Times New Roman" w:cs="Times New Roman"/>
          <w:sz w:val="28"/>
          <w:szCs w:val="28"/>
        </w:rPr>
        <w:t> </w:t>
      </w:r>
      <w:r w:rsidR="00B95BA6" w:rsidRPr="00F527A8">
        <w:rPr>
          <w:rFonts w:ascii="Times New Roman" w:hAnsi="Times New Roman" w:cs="Times New Roman"/>
          <w:sz w:val="28"/>
          <w:szCs w:val="28"/>
        </w:rPr>
        <w:t>разработке и реализации муниципальных программ Подосиновского района».</w:t>
      </w:r>
    </w:p>
    <w:p w:rsidR="008310F6" w:rsidRPr="00F527A8" w:rsidRDefault="008310F6" w:rsidP="00F527A8">
      <w:pPr>
        <w:pStyle w:val="ConsPlusNormal"/>
        <w:spacing w:line="360" w:lineRule="auto"/>
        <w:ind w:firstLine="720"/>
        <w:jc w:val="both"/>
        <w:rPr>
          <w:rFonts w:ascii="Times New Roman" w:hAnsi="Times New Roman" w:cs="Times New Roman"/>
          <w:sz w:val="28"/>
          <w:szCs w:val="28"/>
        </w:rPr>
      </w:pPr>
      <w:r w:rsidRPr="00F527A8">
        <w:rPr>
          <w:rFonts w:ascii="Times New Roman" w:hAnsi="Times New Roman" w:cs="Times New Roman"/>
          <w:sz w:val="28"/>
          <w:szCs w:val="28"/>
        </w:rPr>
        <w:t>5. Установить, что создание коллегиальных органов, образованных в целях координации деятельности органов местного самоуправления Подосиновского района и лиц, заинтересованных в реализации муниципальных программ Подосиновского района, осуществляется при разработке и реализации муниципальных программ Подосиновского района, реализуемых с 2027 года.</w:t>
      </w:r>
    </w:p>
    <w:p w:rsidR="00223516" w:rsidRPr="00F527A8" w:rsidRDefault="008310F6" w:rsidP="00F527A8">
      <w:pPr>
        <w:pStyle w:val="ConsPlusNormal"/>
        <w:spacing w:line="360" w:lineRule="auto"/>
        <w:ind w:firstLine="720"/>
        <w:jc w:val="both"/>
        <w:rPr>
          <w:rFonts w:ascii="Times New Roman" w:hAnsi="Times New Roman" w:cs="Times New Roman"/>
          <w:i/>
          <w:sz w:val="28"/>
          <w:szCs w:val="28"/>
          <w:u w:val="single"/>
        </w:rPr>
      </w:pPr>
      <w:r w:rsidRPr="00F527A8">
        <w:rPr>
          <w:rFonts w:ascii="Times New Roman" w:hAnsi="Times New Roman" w:cs="Times New Roman"/>
          <w:sz w:val="28"/>
          <w:szCs w:val="28"/>
        </w:rPr>
        <w:t>6</w:t>
      </w:r>
      <w:r w:rsidR="00223516" w:rsidRPr="00F527A8">
        <w:rPr>
          <w:rFonts w:ascii="Times New Roman" w:hAnsi="Times New Roman" w:cs="Times New Roman"/>
          <w:sz w:val="28"/>
          <w:szCs w:val="28"/>
        </w:rPr>
        <w:t>. Контроль за выполнением постановления возложить на первого заместителя главы Администрации Подосиновского района по финансово-экономическим вопросам, начальника финансового управления Терентьеву Е.В.</w:t>
      </w:r>
    </w:p>
    <w:p w:rsidR="00B95BA6" w:rsidRPr="00F527A8" w:rsidRDefault="008310F6" w:rsidP="00F527A8">
      <w:pPr>
        <w:pStyle w:val="ConsPlusNormal"/>
        <w:spacing w:line="360" w:lineRule="auto"/>
        <w:ind w:firstLine="720"/>
        <w:jc w:val="both"/>
        <w:rPr>
          <w:rFonts w:ascii="Times New Roman" w:hAnsi="Times New Roman" w:cs="Times New Roman"/>
          <w:sz w:val="28"/>
          <w:szCs w:val="28"/>
        </w:rPr>
      </w:pPr>
      <w:r w:rsidRPr="00F527A8">
        <w:rPr>
          <w:rFonts w:ascii="Times New Roman" w:hAnsi="Times New Roman" w:cs="Times New Roman"/>
          <w:sz w:val="28"/>
          <w:szCs w:val="28"/>
        </w:rPr>
        <w:t>7</w:t>
      </w:r>
      <w:r w:rsidR="00223516" w:rsidRPr="00F527A8">
        <w:rPr>
          <w:rFonts w:ascii="Times New Roman" w:hAnsi="Times New Roman" w:cs="Times New Roman"/>
          <w:sz w:val="28"/>
          <w:szCs w:val="28"/>
        </w:rPr>
        <w:t xml:space="preserve">. Настоящее постановление вступает в силу со </w:t>
      </w:r>
      <w:r w:rsidR="00B95BA6" w:rsidRPr="00F527A8">
        <w:rPr>
          <w:rFonts w:ascii="Times New Roman" w:hAnsi="Times New Roman" w:cs="Times New Roman"/>
          <w:sz w:val="28"/>
          <w:szCs w:val="28"/>
        </w:rPr>
        <w:t>дня его официального опубликования.</w:t>
      </w:r>
    </w:p>
    <w:p w:rsidR="0079222F" w:rsidRDefault="0079222F" w:rsidP="00F527A8">
      <w:pPr>
        <w:pStyle w:val="ConsNonformat"/>
        <w:widowControl/>
        <w:spacing w:before="480" w:line="360" w:lineRule="auto"/>
        <w:ind w:right="0"/>
        <w:rPr>
          <w:rFonts w:ascii="Times New Roman" w:hAnsi="Times New Roman" w:cs="Times New Roman"/>
          <w:sz w:val="28"/>
          <w:szCs w:val="28"/>
        </w:rPr>
      </w:pPr>
      <w:r w:rsidRPr="00F527A8">
        <w:rPr>
          <w:rFonts w:ascii="Times New Roman" w:hAnsi="Times New Roman" w:cs="Times New Roman"/>
          <w:sz w:val="28"/>
          <w:szCs w:val="28"/>
        </w:rPr>
        <w:t xml:space="preserve">Глава Подосиновского района                                                      </w:t>
      </w:r>
      <w:r w:rsidRPr="00604FF9">
        <w:rPr>
          <w:rFonts w:ascii="Times New Roman" w:hAnsi="Times New Roman" w:cs="Times New Roman"/>
          <w:sz w:val="28"/>
          <w:szCs w:val="28"/>
        </w:rPr>
        <w:t xml:space="preserve">Д.В. Копосов </w:t>
      </w:r>
    </w:p>
    <w:p w:rsidR="0079222F" w:rsidRDefault="0079222F" w:rsidP="0079222F">
      <w:pPr>
        <w:pStyle w:val="ConsNonformat"/>
        <w:widowControl/>
        <w:spacing w:before="480" w:after="480"/>
        <w:ind w:right="0"/>
        <w:rPr>
          <w:rFonts w:ascii="Times New Roman" w:hAnsi="Times New Roman" w:cs="Times New Roman"/>
          <w:sz w:val="28"/>
          <w:szCs w:val="28"/>
        </w:rPr>
      </w:pPr>
      <w:r w:rsidRPr="00604FF9">
        <w:rPr>
          <w:rFonts w:ascii="Times New Roman" w:hAnsi="Times New Roman" w:cs="Times New Roman"/>
          <w:sz w:val="28"/>
          <w:szCs w:val="28"/>
        </w:rPr>
        <w:lastRenderedPageBreak/>
        <w:t>ПОДГОТОВЛЕНО</w:t>
      </w:r>
    </w:p>
    <w:p w:rsidR="0079222F" w:rsidRDefault="0079222F" w:rsidP="0079222F">
      <w:pPr>
        <w:spacing w:before="360"/>
        <w:rPr>
          <w:sz w:val="28"/>
          <w:szCs w:val="28"/>
        </w:rPr>
      </w:pPr>
      <w:r>
        <w:rPr>
          <w:sz w:val="28"/>
          <w:szCs w:val="28"/>
        </w:rPr>
        <w:t>Начальник управления экономики</w:t>
      </w:r>
    </w:p>
    <w:p w:rsidR="0079222F" w:rsidRPr="00E36C39" w:rsidRDefault="0079222F" w:rsidP="0079222F">
      <w:pPr>
        <w:rPr>
          <w:sz w:val="28"/>
          <w:szCs w:val="28"/>
        </w:rPr>
      </w:pPr>
      <w:r>
        <w:rPr>
          <w:sz w:val="28"/>
          <w:szCs w:val="28"/>
        </w:rPr>
        <w:t>и прогнозирования Администрации района</w:t>
      </w:r>
      <w:r w:rsidRPr="00E36C39">
        <w:rPr>
          <w:sz w:val="28"/>
          <w:szCs w:val="28"/>
        </w:rPr>
        <w:t xml:space="preserve">        </w:t>
      </w:r>
      <w:r w:rsidR="008310F6">
        <w:rPr>
          <w:sz w:val="28"/>
          <w:szCs w:val="28"/>
        </w:rPr>
        <w:t xml:space="preserve"> </w:t>
      </w:r>
      <w:r w:rsidRPr="00E36C39">
        <w:rPr>
          <w:sz w:val="28"/>
          <w:szCs w:val="28"/>
        </w:rPr>
        <w:t xml:space="preserve">              </w:t>
      </w:r>
      <w:r>
        <w:rPr>
          <w:sz w:val="28"/>
          <w:szCs w:val="28"/>
        </w:rPr>
        <w:t xml:space="preserve">  </w:t>
      </w:r>
      <w:r w:rsidRPr="00E36C39">
        <w:rPr>
          <w:sz w:val="28"/>
          <w:szCs w:val="28"/>
        </w:rPr>
        <w:t xml:space="preserve"> </w:t>
      </w:r>
      <w:r>
        <w:rPr>
          <w:sz w:val="28"/>
          <w:szCs w:val="28"/>
        </w:rPr>
        <w:t>Е</w:t>
      </w:r>
      <w:r w:rsidRPr="00E36C39">
        <w:rPr>
          <w:sz w:val="28"/>
          <w:szCs w:val="28"/>
        </w:rPr>
        <w:t xml:space="preserve">.А. </w:t>
      </w:r>
      <w:r>
        <w:rPr>
          <w:sz w:val="28"/>
          <w:szCs w:val="28"/>
        </w:rPr>
        <w:t>Автамонова</w:t>
      </w:r>
    </w:p>
    <w:p w:rsidR="0079222F" w:rsidRDefault="0079222F" w:rsidP="0079222F">
      <w:pPr>
        <w:pStyle w:val="ConsNonformat"/>
        <w:widowControl/>
        <w:spacing w:before="480" w:after="480"/>
        <w:ind w:right="0"/>
        <w:rPr>
          <w:rFonts w:ascii="Times New Roman" w:hAnsi="Times New Roman" w:cs="Times New Roman"/>
          <w:sz w:val="28"/>
          <w:szCs w:val="28"/>
        </w:rPr>
      </w:pPr>
      <w:r w:rsidRPr="00604FF9">
        <w:rPr>
          <w:rFonts w:ascii="Times New Roman" w:hAnsi="Times New Roman" w:cs="Times New Roman"/>
          <w:sz w:val="28"/>
          <w:szCs w:val="28"/>
        </w:rPr>
        <w:t>СОГЛАСОВАНО</w:t>
      </w:r>
    </w:p>
    <w:p w:rsidR="0079222F" w:rsidRPr="00A93FA7" w:rsidRDefault="0079222F" w:rsidP="0079222F">
      <w:pPr>
        <w:rPr>
          <w:sz w:val="28"/>
          <w:szCs w:val="28"/>
        </w:rPr>
      </w:pPr>
      <w:r w:rsidRPr="00A93FA7">
        <w:rPr>
          <w:sz w:val="28"/>
          <w:szCs w:val="28"/>
        </w:rPr>
        <w:t>Первый заместитель главы</w:t>
      </w:r>
    </w:p>
    <w:p w:rsidR="0079222F" w:rsidRPr="00A93FA7" w:rsidRDefault="0079222F" w:rsidP="0079222F">
      <w:pPr>
        <w:rPr>
          <w:sz w:val="28"/>
          <w:szCs w:val="28"/>
        </w:rPr>
      </w:pPr>
      <w:r w:rsidRPr="00A93FA7">
        <w:rPr>
          <w:sz w:val="28"/>
          <w:szCs w:val="28"/>
        </w:rPr>
        <w:t xml:space="preserve">Администрации района </w:t>
      </w:r>
    </w:p>
    <w:p w:rsidR="0079222F" w:rsidRPr="00A93FA7" w:rsidRDefault="0079222F" w:rsidP="0079222F">
      <w:pPr>
        <w:rPr>
          <w:sz w:val="28"/>
          <w:szCs w:val="28"/>
        </w:rPr>
      </w:pPr>
      <w:r w:rsidRPr="00A93FA7">
        <w:rPr>
          <w:sz w:val="28"/>
          <w:szCs w:val="28"/>
        </w:rPr>
        <w:t xml:space="preserve">по финансово-экономическим вопросам, </w:t>
      </w:r>
    </w:p>
    <w:p w:rsidR="0079222F" w:rsidRPr="00A93FA7" w:rsidRDefault="0079222F" w:rsidP="0079222F">
      <w:pPr>
        <w:rPr>
          <w:sz w:val="28"/>
          <w:szCs w:val="28"/>
        </w:rPr>
      </w:pPr>
      <w:r w:rsidRPr="00A93FA7">
        <w:rPr>
          <w:sz w:val="28"/>
          <w:szCs w:val="28"/>
        </w:rPr>
        <w:t>начальник финансового управления                                       Е.В. Терентьева</w:t>
      </w:r>
    </w:p>
    <w:p w:rsidR="0079222F" w:rsidRPr="00A93FA7" w:rsidRDefault="0079222F" w:rsidP="0079222F">
      <w:pPr>
        <w:spacing w:before="360"/>
        <w:rPr>
          <w:sz w:val="28"/>
          <w:szCs w:val="28"/>
        </w:rPr>
      </w:pPr>
      <w:r w:rsidRPr="00A93FA7">
        <w:rPr>
          <w:sz w:val="28"/>
          <w:szCs w:val="28"/>
        </w:rPr>
        <w:t>Заместитель главы Администрации</w:t>
      </w:r>
    </w:p>
    <w:p w:rsidR="0079222F" w:rsidRPr="00A93FA7" w:rsidRDefault="0079222F" w:rsidP="0079222F">
      <w:pPr>
        <w:rPr>
          <w:sz w:val="28"/>
          <w:szCs w:val="28"/>
        </w:rPr>
      </w:pPr>
      <w:r w:rsidRPr="00A93FA7">
        <w:rPr>
          <w:sz w:val="28"/>
          <w:szCs w:val="28"/>
        </w:rPr>
        <w:t xml:space="preserve">района, заведующий отделом </w:t>
      </w:r>
    </w:p>
    <w:p w:rsidR="0079222F" w:rsidRPr="00A93FA7" w:rsidRDefault="0079222F" w:rsidP="0079222F">
      <w:pPr>
        <w:rPr>
          <w:sz w:val="28"/>
          <w:szCs w:val="28"/>
        </w:rPr>
      </w:pPr>
      <w:r w:rsidRPr="00A93FA7">
        <w:rPr>
          <w:sz w:val="28"/>
          <w:szCs w:val="28"/>
        </w:rPr>
        <w:t>по социальным вопросам</w:t>
      </w:r>
    </w:p>
    <w:p w:rsidR="0079222F" w:rsidRPr="00A93FA7" w:rsidRDefault="0079222F" w:rsidP="0079222F">
      <w:pPr>
        <w:rPr>
          <w:sz w:val="28"/>
          <w:szCs w:val="28"/>
        </w:rPr>
      </w:pPr>
      <w:r w:rsidRPr="00A93FA7">
        <w:rPr>
          <w:sz w:val="28"/>
          <w:szCs w:val="28"/>
        </w:rPr>
        <w:t>и профилактике правонарушений                                           Л.П. Русинов</w:t>
      </w:r>
    </w:p>
    <w:p w:rsidR="0079222F" w:rsidRPr="00A93FA7" w:rsidRDefault="0079222F" w:rsidP="0079222F">
      <w:pPr>
        <w:spacing w:before="360"/>
        <w:rPr>
          <w:sz w:val="28"/>
          <w:szCs w:val="28"/>
        </w:rPr>
      </w:pPr>
      <w:r w:rsidRPr="00A93FA7">
        <w:rPr>
          <w:sz w:val="28"/>
          <w:szCs w:val="28"/>
        </w:rPr>
        <w:t>Заместитель главы Администрации</w:t>
      </w:r>
    </w:p>
    <w:p w:rsidR="0079222F" w:rsidRPr="00A93FA7" w:rsidRDefault="0079222F" w:rsidP="0079222F">
      <w:pPr>
        <w:rPr>
          <w:sz w:val="28"/>
          <w:szCs w:val="28"/>
        </w:rPr>
      </w:pPr>
      <w:r w:rsidRPr="00A93FA7">
        <w:rPr>
          <w:sz w:val="28"/>
          <w:szCs w:val="28"/>
        </w:rPr>
        <w:t>района, начальник управления</w:t>
      </w:r>
    </w:p>
    <w:p w:rsidR="0079222F" w:rsidRPr="00A93FA7" w:rsidRDefault="0079222F" w:rsidP="0079222F">
      <w:pPr>
        <w:rPr>
          <w:sz w:val="28"/>
          <w:szCs w:val="28"/>
        </w:rPr>
      </w:pPr>
      <w:r w:rsidRPr="00A93FA7">
        <w:rPr>
          <w:sz w:val="28"/>
          <w:szCs w:val="28"/>
        </w:rPr>
        <w:t>по вопросам жизнеобеспечения                                              Л.К. Ефремов</w:t>
      </w:r>
    </w:p>
    <w:p w:rsidR="0079222F" w:rsidRPr="00671979" w:rsidRDefault="0079222F" w:rsidP="0079222F">
      <w:pPr>
        <w:spacing w:before="360"/>
        <w:rPr>
          <w:sz w:val="28"/>
          <w:szCs w:val="28"/>
        </w:rPr>
      </w:pPr>
      <w:r w:rsidRPr="00671979">
        <w:rPr>
          <w:sz w:val="28"/>
          <w:szCs w:val="28"/>
        </w:rPr>
        <w:t xml:space="preserve">Консультант, юрисконсульт </w:t>
      </w:r>
    </w:p>
    <w:p w:rsidR="0079222F" w:rsidRDefault="0079222F" w:rsidP="0079222F">
      <w:pPr>
        <w:rPr>
          <w:sz w:val="28"/>
          <w:szCs w:val="28"/>
        </w:rPr>
      </w:pPr>
      <w:r w:rsidRPr="00E36C39">
        <w:rPr>
          <w:sz w:val="28"/>
          <w:szCs w:val="28"/>
        </w:rPr>
        <w:t>Администрации района</w:t>
      </w:r>
      <w:r>
        <w:rPr>
          <w:sz w:val="28"/>
          <w:szCs w:val="28"/>
        </w:rPr>
        <w:t xml:space="preserve">                                                           Е.С. Угрюмова</w:t>
      </w:r>
    </w:p>
    <w:p w:rsidR="0079222F" w:rsidRPr="00021019" w:rsidRDefault="0079222F" w:rsidP="0079222F">
      <w:pPr>
        <w:spacing w:before="360"/>
        <w:rPr>
          <w:sz w:val="28"/>
          <w:szCs w:val="28"/>
        </w:rPr>
      </w:pPr>
      <w:r w:rsidRPr="00021019">
        <w:rPr>
          <w:sz w:val="28"/>
          <w:szCs w:val="28"/>
        </w:rPr>
        <w:t>Управляющий делами</w:t>
      </w:r>
    </w:p>
    <w:p w:rsidR="0079222F" w:rsidRPr="00E36C39" w:rsidRDefault="0079222F" w:rsidP="0079222F">
      <w:pPr>
        <w:rPr>
          <w:sz w:val="28"/>
          <w:szCs w:val="28"/>
        </w:rPr>
      </w:pPr>
      <w:r w:rsidRPr="00021019">
        <w:rPr>
          <w:sz w:val="28"/>
          <w:szCs w:val="28"/>
        </w:rPr>
        <w:t xml:space="preserve">Администрации района                                                           </w:t>
      </w:r>
      <w:r>
        <w:rPr>
          <w:sz w:val="28"/>
          <w:szCs w:val="28"/>
        </w:rPr>
        <w:t>В</w:t>
      </w:r>
      <w:r w:rsidRPr="00021019">
        <w:rPr>
          <w:sz w:val="28"/>
          <w:szCs w:val="28"/>
        </w:rPr>
        <w:t xml:space="preserve">.А. </w:t>
      </w:r>
      <w:r>
        <w:rPr>
          <w:sz w:val="28"/>
          <w:szCs w:val="28"/>
        </w:rPr>
        <w:t>Колесников</w:t>
      </w:r>
    </w:p>
    <w:p w:rsidR="00223516" w:rsidRPr="005C2781" w:rsidRDefault="0079222F" w:rsidP="0079222F">
      <w:pPr>
        <w:pStyle w:val="af5"/>
        <w:tabs>
          <w:tab w:val="left" w:pos="4860"/>
          <w:tab w:val="left" w:pos="5245"/>
        </w:tabs>
        <w:spacing w:before="360" w:line="240" w:lineRule="auto"/>
        <w:ind w:firstLine="0"/>
        <w:jc w:val="left"/>
        <w:rPr>
          <w:szCs w:val="28"/>
          <w:lang w:val="ru-RU"/>
        </w:rPr>
      </w:pPr>
      <w:r w:rsidRPr="0079222F">
        <w:rPr>
          <w:szCs w:val="28"/>
          <w:lang w:val="ru-RU"/>
        </w:rPr>
        <w:t>Разослать: Администрация-2, УЭиП, ФУ, УД, УО, УВЖО, ОУМИиЗР, ОК, ОСВиПП, ОПО</w:t>
      </w:r>
      <w:r w:rsidRPr="00604FF9">
        <w:rPr>
          <w:sz w:val="20"/>
          <w:lang w:val="ru-RU"/>
        </w:rPr>
        <w:t xml:space="preserve"> </w:t>
      </w:r>
      <w:r w:rsidR="00223516" w:rsidRPr="00604FF9">
        <w:rPr>
          <w:sz w:val="20"/>
          <w:lang w:val="ru-RU"/>
        </w:rPr>
        <w:br w:type="page"/>
      </w:r>
    </w:p>
    <w:p w:rsidR="009164B8" w:rsidRPr="00C02E4C" w:rsidRDefault="00223516" w:rsidP="00223516">
      <w:pPr>
        <w:adjustRightInd w:val="0"/>
        <w:ind w:left="4536"/>
        <w:rPr>
          <w:sz w:val="28"/>
          <w:szCs w:val="24"/>
          <w:lang w:eastAsia="ru-RU"/>
        </w:rPr>
      </w:pPr>
      <w:r w:rsidRPr="00C02E4C">
        <w:rPr>
          <w:sz w:val="28"/>
          <w:szCs w:val="24"/>
          <w:lang w:eastAsia="ru-RU"/>
        </w:rPr>
        <w:lastRenderedPageBreak/>
        <w:t>Приложение №1</w:t>
      </w:r>
    </w:p>
    <w:p w:rsidR="00223516" w:rsidRPr="00C02E4C" w:rsidRDefault="00223516" w:rsidP="00223516">
      <w:pPr>
        <w:adjustRightInd w:val="0"/>
        <w:ind w:left="4536"/>
        <w:rPr>
          <w:sz w:val="28"/>
          <w:szCs w:val="24"/>
          <w:lang w:eastAsia="ru-RU"/>
        </w:rPr>
      </w:pPr>
    </w:p>
    <w:p w:rsidR="0079146C" w:rsidRPr="00C02E4C" w:rsidRDefault="0079146C" w:rsidP="0079146C">
      <w:pPr>
        <w:adjustRightInd w:val="0"/>
        <w:ind w:left="4536"/>
        <w:rPr>
          <w:sz w:val="28"/>
          <w:szCs w:val="24"/>
          <w:lang w:eastAsia="ru-RU"/>
        </w:rPr>
      </w:pPr>
      <w:r w:rsidRPr="00C02E4C">
        <w:rPr>
          <w:sz w:val="28"/>
          <w:szCs w:val="24"/>
          <w:lang w:eastAsia="ru-RU"/>
        </w:rPr>
        <w:t>УТВЕРЖДЕН</w:t>
      </w:r>
    </w:p>
    <w:p w:rsidR="0079146C" w:rsidRPr="00C02E4C" w:rsidRDefault="0079146C" w:rsidP="0079146C">
      <w:pPr>
        <w:adjustRightInd w:val="0"/>
        <w:ind w:left="4536"/>
        <w:rPr>
          <w:sz w:val="28"/>
          <w:szCs w:val="24"/>
          <w:lang w:eastAsia="ru-RU"/>
        </w:rPr>
      </w:pPr>
    </w:p>
    <w:p w:rsidR="0079146C" w:rsidRPr="00C02E4C" w:rsidRDefault="0079146C" w:rsidP="0079146C">
      <w:pPr>
        <w:adjustRightInd w:val="0"/>
        <w:ind w:left="4536"/>
        <w:rPr>
          <w:sz w:val="28"/>
          <w:szCs w:val="24"/>
          <w:lang w:eastAsia="ru-RU"/>
        </w:rPr>
      </w:pPr>
      <w:r w:rsidRPr="00C02E4C">
        <w:rPr>
          <w:sz w:val="28"/>
          <w:szCs w:val="24"/>
          <w:lang w:eastAsia="ru-RU"/>
        </w:rPr>
        <w:t>постановление</w:t>
      </w:r>
      <w:r w:rsidR="000162D0" w:rsidRPr="00C02E4C">
        <w:rPr>
          <w:sz w:val="28"/>
          <w:szCs w:val="24"/>
          <w:lang w:eastAsia="ru-RU"/>
        </w:rPr>
        <w:t>м</w:t>
      </w:r>
      <w:r w:rsidRPr="00C02E4C">
        <w:rPr>
          <w:sz w:val="28"/>
          <w:szCs w:val="24"/>
          <w:lang w:eastAsia="ru-RU"/>
        </w:rPr>
        <w:t xml:space="preserve"> </w:t>
      </w:r>
      <w:r w:rsidR="000162D0" w:rsidRPr="00C02E4C">
        <w:rPr>
          <w:sz w:val="28"/>
          <w:szCs w:val="24"/>
          <w:lang w:eastAsia="ru-RU"/>
        </w:rPr>
        <w:t>А</w:t>
      </w:r>
      <w:r w:rsidRPr="00C02E4C">
        <w:rPr>
          <w:sz w:val="28"/>
          <w:szCs w:val="24"/>
          <w:lang w:eastAsia="ru-RU"/>
        </w:rPr>
        <w:t>дминистрации</w:t>
      </w:r>
    </w:p>
    <w:p w:rsidR="000162D0" w:rsidRPr="00C02E4C" w:rsidRDefault="000162D0" w:rsidP="0079146C">
      <w:pPr>
        <w:adjustRightInd w:val="0"/>
        <w:ind w:left="4536"/>
        <w:rPr>
          <w:sz w:val="28"/>
          <w:szCs w:val="24"/>
          <w:lang w:eastAsia="ru-RU"/>
        </w:rPr>
      </w:pPr>
      <w:r w:rsidRPr="00C02E4C">
        <w:rPr>
          <w:sz w:val="28"/>
          <w:szCs w:val="24"/>
          <w:lang w:eastAsia="ru-RU"/>
        </w:rPr>
        <w:t xml:space="preserve">Подосиновского района </w:t>
      </w:r>
    </w:p>
    <w:p w:rsidR="0079146C" w:rsidRPr="00C02E4C" w:rsidRDefault="0079146C" w:rsidP="0079146C">
      <w:pPr>
        <w:adjustRightInd w:val="0"/>
        <w:ind w:left="4536"/>
        <w:rPr>
          <w:sz w:val="28"/>
          <w:szCs w:val="24"/>
          <w:lang w:eastAsia="ru-RU"/>
        </w:rPr>
      </w:pPr>
      <w:r w:rsidRPr="00C02E4C">
        <w:rPr>
          <w:sz w:val="28"/>
          <w:szCs w:val="24"/>
          <w:lang w:eastAsia="ru-RU"/>
        </w:rPr>
        <w:t>от                          №</w:t>
      </w:r>
    </w:p>
    <w:p w:rsidR="0079146C" w:rsidRPr="00C02E4C" w:rsidRDefault="0079146C" w:rsidP="0079146C">
      <w:pPr>
        <w:ind w:left="5387"/>
        <w:rPr>
          <w:sz w:val="28"/>
          <w:szCs w:val="24"/>
          <w:lang w:eastAsia="ru-RU"/>
        </w:rPr>
      </w:pPr>
    </w:p>
    <w:p w:rsidR="00734EC5" w:rsidRPr="00610DDD" w:rsidRDefault="001055B8" w:rsidP="00610DDD">
      <w:pPr>
        <w:pStyle w:val="1"/>
        <w:ind w:left="0" w:firstLine="720"/>
        <w:jc w:val="center"/>
        <w:rPr>
          <w:sz w:val="24"/>
          <w:szCs w:val="24"/>
        </w:rPr>
      </w:pPr>
      <w:r w:rsidRPr="00610DDD">
        <w:rPr>
          <w:spacing w:val="-2"/>
          <w:sz w:val="24"/>
          <w:szCs w:val="24"/>
        </w:rPr>
        <w:t>ПО</w:t>
      </w:r>
      <w:r w:rsidR="000A173E" w:rsidRPr="00610DDD">
        <w:rPr>
          <w:spacing w:val="-2"/>
          <w:sz w:val="24"/>
          <w:szCs w:val="24"/>
        </w:rPr>
        <w:t>РЯДОК</w:t>
      </w:r>
    </w:p>
    <w:p w:rsidR="008310F6" w:rsidRPr="00610DDD" w:rsidRDefault="00F94E59" w:rsidP="00610DDD">
      <w:pPr>
        <w:pStyle w:val="a3"/>
        <w:tabs>
          <w:tab w:val="left" w:pos="9639"/>
        </w:tabs>
        <w:ind w:left="0" w:right="0" w:firstLine="720"/>
        <w:jc w:val="center"/>
        <w:rPr>
          <w:b/>
          <w:sz w:val="24"/>
          <w:szCs w:val="24"/>
        </w:rPr>
      </w:pPr>
      <w:r w:rsidRPr="00610DDD">
        <w:rPr>
          <w:b/>
          <w:sz w:val="24"/>
          <w:szCs w:val="24"/>
        </w:rPr>
        <w:t>р</w:t>
      </w:r>
      <w:r w:rsidR="00BA2B92" w:rsidRPr="00610DDD">
        <w:rPr>
          <w:b/>
          <w:sz w:val="24"/>
          <w:szCs w:val="24"/>
        </w:rPr>
        <w:t>азработк</w:t>
      </w:r>
      <w:r w:rsidRPr="00610DDD">
        <w:rPr>
          <w:b/>
          <w:sz w:val="24"/>
          <w:szCs w:val="24"/>
        </w:rPr>
        <w:t>и,</w:t>
      </w:r>
      <w:r w:rsidR="00BA2B92" w:rsidRPr="00610DDD">
        <w:rPr>
          <w:b/>
          <w:sz w:val="24"/>
          <w:szCs w:val="24"/>
        </w:rPr>
        <w:t xml:space="preserve"> реализации </w:t>
      </w:r>
      <w:r w:rsidRPr="00610DDD">
        <w:rPr>
          <w:b/>
          <w:sz w:val="24"/>
          <w:szCs w:val="24"/>
        </w:rPr>
        <w:t xml:space="preserve">и мониторинга </w:t>
      </w:r>
    </w:p>
    <w:p w:rsidR="009164B8" w:rsidRPr="00610DDD" w:rsidRDefault="001055B8" w:rsidP="00610DDD">
      <w:pPr>
        <w:pStyle w:val="a3"/>
        <w:tabs>
          <w:tab w:val="left" w:pos="9639"/>
        </w:tabs>
        <w:ind w:left="0" w:right="0" w:firstLine="720"/>
        <w:jc w:val="center"/>
        <w:rPr>
          <w:b/>
          <w:sz w:val="24"/>
          <w:szCs w:val="24"/>
          <w:lang w:eastAsia="ru-RU"/>
        </w:rPr>
      </w:pPr>
      <w:r w:rsidRPr="00610DDD">
        <w:rPr>
          <w:b/>
          <w:sz w:val="24"/>
          <w:szCs w:val="24"/>
        </w:rPr>
        <w:t>муниципальны</w:t>
      </w:r>
      <w:r w:rsidR="00BA2B92" w:rsidRPr="00610DDD">
        <w:rPr>
          <w:b/>
          <w:sz w:val="24"/>
          <w:szCs w:val="24"/>
        </w:rPr>
        <w:t>х</w:t>
      </w:r>
      <w:r w:rsidRPr="00610DDD">
        <w:rPr>
          <w:b/>
          <w:sz w:val="24"/>
          <w:szCs w:val="24"/>
        </w:rPr>
        <w:t xml:space="preserve"> программ </w:t>
      </w:r>
      <w:r w:rsidR="009164B8" w:rsidRPr="00610DDD">
        <w:rPr>
          <w:b/>
          <w:sz w:val="24"/>
          <w:szCs w:val="24"/>
          <w:lang w:eastAsia="ru-RU"/>
        </w:rPr>
        <w:t xml:space="preserve">Подосиновского района </w:t>
      </w:r>
    </w:p>
    <w:p w:rsidR="009164B8" w:rsidRPr="00610DDD" w:rsidRDefault="009164B8" w:rsidP="00610DDD">
      <w:pPr>
        <w:pStyle w:val="a3"/>
        <w:spacing w:line="276" w:lineRule="auto"/>
        <w:ind w:left="0" w:right="0" w:firstLine="720"/>
        <w:jc w:val="center"/>
        <w:rPr>
          <w:b/>
          <w:sz w:val="24"/>
          <w:szCs w:val="24"/>
          <w:lang w:eastAsia="ru-RU"/>
        </w:rPr>
      </w:pPr>
    </w:p>
    <w:p w:rsidR="00734EC5" w:rsidRPr="00610DDD" w:rsidRDefault="004A561F" w:rsidP="00610DDD">
      <w:pPr>
        <w:pStyle w:val="a3"/>
        <w:numPr>
          <w:ilvl w:val="0"/>
          <w:numId w:val="13"/>
        </w:numPr>
        <w:spacing w:line="276" w:lineRule="auto"/>
        <w:ind w:left="0" w:right="0" w:firstLine="720"/>
        <w:jc w:val="left"/>
        <w:rPr>
          <w:b/>
          <w:sz w:val="24"/>
          <w:szCs w:val="24"/>
        </w:rPr>
      </w:pPr>
      <w:r w:rsidRPr="00610DDD">
        <w:rPr>
          <w:b/>
          <w:sz w:val="24"/>
          <w:szCs w:val="24"/>
        </w:rPr>
        <w:t>О</w:t>
      </w:r>
      <w:r w:rsidR="001055B8" w:rsidRPr="00610DDD">
        <w:rPr>
          <w:b/>
          <w:sz w:val="24"/>
          <w:szCs w:val="24"/>
        </w:rPr>
        <w:t>бщие</w:t>
      </w:r>
      <w:r w:rsidR="001055B8" w:rsidRPr="00610DDD">
        <w:rPr>
          <w:b/>
          <w:spacing w:val="-4"/>
          <w:sz w:val="24"/>
          <w:szCs w:val="24"/>
        </w:rPr>
        <w:t xml:space="preserve"> </w:t>
      </w:r>
      <w:r w:rsidR="001055B8" w:rsidRPr="00610DDD">
        <w:rPr>
          <w:b/>
          <w:spacing w:val="-2"/>
          <w:sz w:val="24"/>
          <w:szCs w:val="24"/>
        </w:rPr>
        <w:t>положения</w:t>
      </w:r>
    </w:p>
    <w:p w:rsidR="00734EC5" w:rsidRPr="00610DDD" w:rsidRDefault="00734EC5" w:rsidP="00610DDD">
      <w:pPr>
        <w:pStyle w:val="a3"/>
        <w:spacing w:line="276" w:lineRule="auto"/>
        <w:ind w:left="0" w:right="0" w:firstLine="720"/>
        <w:rPr>
          <w:b/>
          <w:sz w:val="24"/>
          <w:szCs w:val="24"/>
        </w:rPr>
      </w:pPr>
    </w:p>
    <w:p w:rsidR="000A173E" w:rsidRPr="00610DDD" w:rsidRDefault="000A173E" w:rsidP="00610DDD">
      <w:pPr>
        <w:adjustRightInd w:val="0"/>
        <w:spacing w:line="276" w:lineRule="auto"/>
        <w:ind w:firstLine="720"/>
        <w:jc w:val="both"/>
        <w:rPr>
          <w:sz w:val="24"/>
          <w:szCs w:val="24"/>
        </w:rPr>
      </w:pPr>
      <w:r w:rsidRPr="00610DDD">
        <w:rPr>
          <w:sz w:val="24"/>
          <w:szCs w:val="24"/>
        </w:rPr>
        <w:t>1.1. Порядок</w:t>
      </w:r>
      <w:r w:rsidR="001055B8" w:rsidRPr="00610DDD">
        <w:rPr>
          <w:sz w:val="24"/>
          <w:szCs w:val="24"/>
        </w:rPr>
        <w:t xml:space="preserve"> </w:t>
      </w:r>
      <w:r w:rsidR="00BA2B92" w:rsidRPr="00610DDD">
        <w:rPr>
          <w:sz w:val="24"/>
          <w:szCs w:val="24"/>
        </w:rPr>
        <w:t>разработк</w:t>
      </w:r>
      <w:r w:rsidR="00F94E59" w:rsidRPr="00610DDD">
        <w:rPr>
          <w:sz w:val="24"/>
          <w:szCs w:val="24"/>
        </w:rPr>
        <w:t>и,</w:t>
      </w:r>
      <w:r w:rsidR="00BA2B92" w:rsidRPr="00610DDD">
        <w:rPr>
          <w:sz w:val="24"/>
          <w:szCs w:val="24"/>
        </w:rPr>
        <w:t xml:space="preserve"> реализации </w:t>
      </w:r>
      <w:r w:rsidR="00F94E59" w:rsidRPr="00610DDD">
        <w:rPr>
          <w:sz w:val="24"/>
          <w:szCs w:val="24"/>
        </w:rPr>
        <w:t xml:space="preserve">и мониторинга </w:t>
      </w:r>
      <w:r w:rsidR="00BA40BA" w:rsidRPr="00610DDD">
        <w:rPr>
          <w:sz w:val="24"/>
          <w:szCs w:val="24"/>
        </w:rPr>
        <w:t>муниципальны</w:t>
      </w:r>
      <w:r w:rsidR="00BA2B92" w:rsidRPr="00610DDD">
        <w:rPr>
          <w:sz w:val="24"/>
          <w:szCs w:val="24"/>
        </w:rPr>
        <w:t>х</w:t>
      </w:r>
      <w:r w:rsidR="00BA40BA" w:rsidRPr="00610DDD">
        <w:rPr>
          <w:sz w:val="24"/>
          <w:szCs w:val="24"/>
        </w:rPr>
        <w:t xml:space="preserve"> программ </w:t>
      </w:r>
      <w:r w:rsidR="00B00595" w:rsidRPr="00610DDD">
        <w:rPr>
          <w:sz w:val="24"/>
          <w:szCs w:val="24"/>
        </w:rPr>
        <w:t xml:space="preserve">(далее – Порядок) </w:t>
      </w:r>
      <w:r w:rsidR="001055B8" w:rsidRPr="00610DDD">
        <w:rPr>
          <w:sz w:val="24"/>
          <w:szCs w:val="24"/>
        </w:rPr>
        <w:t xml:space="preserve">устанавливает правила </w:t>
      </w:r>
      <w:r w:rsidRPr="00610DDD">
        <w:rPr>
          <w:sz w:val="24"/>
          <w:szCs w:val="24"/>
        </w:rPr>
        <w:t>разработки, реализации муниципальных программ</w:t>
      </w:r>
      <w:r w:rsidR="00D46600" w:rsidRPr="00610DDD">
        <w:rPr>
          <w:sz w:val="24"/>
          <w:szCs w:val="24"/>
        </w:rPr>
        <w:t xml:space="preserve"> </w:t>
      </w:r>
      <w:r w:rsidR="000162D0" w:rsidRPr="00610DDD">
        <w:rPr>
          <w:sz w:val="24"/>
          <w:szCs w:val="24"/>
          <w:lang w:eastAsia="ru-RU"/>
        </w:rPr>
        <w:t>Подосиновского района</w:t>
      </w:r>
      <w:r w:rsidR="00D46600" w:rsidRPr="00610DDD">
        <w:rPr>
          <w:sz w:val="24"/>
          <w:szCs w:val="24"/>
        </w:rPr>
        <w:t>,</w:t>
      </w:r>
      <w:r w:rsidRPr="00610DDD">
        <w:rPr>
          <w:sz w:val="24"/>
          <w:szCs w:val="24"/>
        </w:rPr>
        <w:t xml:space="preserve"> а также мониторинга хода их реализации и оценки эффективности.</w:t>
      </w:r>
    </w:p>
    <w:p w:rsidR="006C0358" w:rsidRPr="00610DDD" w:rsidRDefault="006C0358" w:rsidP="00610DDD">
      <w:pPr>
        <w:pStyle w:val="a6"/>
        <w:tabs>
          <w:tab w:val="left" w:pos="1252"/>
        </w:tabs>
        <w:spacing w:line="276" w:lineRule="auto"/>
        <w:ind w:left="0" w:right="0" w:firstLine="720"/>
        <w:rPr>
          <w:sz w:val="24"/>
          <w:szCs w:val="24"/>
        </w:rPr>
      </w:pPr>
      <w:r w:rsidRPr="00610DDD">
        <w:rPr>
          <w:sz w:val="24"/>
          <w:szCs w:val="24"/>
        </w:rPr>
        <w:t>1.2. В настоящем Порядке применяются следующие понятия:</w:t>
      </w:r>
    </w:p>
    <w:p w:rsidR="006C0358" w:rsidRPr="00610DDD" w:rsidRDefault="006C0358" w:rsidP="00610DDD">
      <w:pPr>
        <w:adjustRightInd w:val="0"/>
        <w:spacing w:line="276" w:lineRule="auto"/>
        <w:ind w:firstLine="720"/>
        <w:jc w:val="both"/>
        <w:rPr>
          <w:sz w:val="24"/>
          <w:szCs w:val="24"/>
        </w:rPr>
      </w:pPr>
      <w:r w:rsidRPr="00610DDD">
        <w:rPr>
          <w:sz w:val="24"/>
          <w:szCs w:val="24"/>
        </w:rPr>
        <w:t>куратор муниципальной программы –</w:t>
      </w:r>
      <w:r w:rsidR="005C515E" w:rsidRPr="00610DDD">
        <w:rPr>
          <w:sz w:val="24"/>
          <w:szCs w:val="24"/>
        </w:rPr>
        <w:t xml:space="preserve"> </w:t>
      </w:r>
      <w:r w:rsidRPr="00610DDD">
        <w:rPr>
          <w:sz w:val="24"/>
          <w:szCs w:val="24"/>
        </w:rPr>
        <w:t>заместитель</w:t>
      </w:r>
      <w:r w:rsidR="000162D0" w:rsidRPr="00610DDD">
        <w:rPr>
          <w:sz w:val="24"/>
          <w:szCs w:val="24"/>
        </w:rPr>
        <w:t xml:space="preserve"> главы Администрации </w:t>
      </w:r>
      <w:r w:rsidR="000162D0" w:rsidRPr="00610DDD">
        <w:rPr>
          <w:sz w:val="24"/>
          <w:szCs w:val="24"/>
          <w:lang w:eastAsia="ru-RU"/>
        </w:rPr>
        <w:t>Подосиновского района</w:t>
      </w:r>
      <w:r w:rsidRPr="00610DDD">
        <w:rPr>
          <w:sz w:val="24"/>
          <w:szCs w:val="24"/>
        </w:rPr>
        <w:t xml:space="preserve">, </w:t>
      </w:r>
      <w:r w:rsidR="00E5631E" w:rsidRPr="00610DDD">
        <w:rPr>
          <w:sz w:val="24"/>
          <w:szCs w:val="24"/>
        </w:rPr>
        <w:t xml:space="preserve">либо управляющий делами </w:t>
      </w:r>
      <w:r w:rsidR="00ED0B28" w:rsidRPr="00610DDD">
        <w:rPr>
          <w:sz w:val="24"/>
          <w:szCs w:val="24"/>
        </w:rPr>
        <w:t xml:space="preserve">Администрации </w:t>
      </w:r>
      <w:r w:rsidR="00ED0B28" w:rsidRPr="00610DDD">
        <w:rPr>
          <w:sz w:val="24"/>
          <w:szCs w:val="24"/>
          <w:lang w:eastAsia="ru-RU"/>
        </w:rPr>
        <w:t>Подосиновского района</w:t>
      </w:r>
      <w:r w:rsidR="00E5631E" w:rsidRPr="00610DDD">
        <w:rPr>
          <w:sz w:val="24"/>
          <w:szCs w:val="24"/>
        </w:rPr>
        <w:t xml:space="preserve">, </w:t>
      </w:r>
      <w:r w:rsidRPr="00610DDD">
        <w:rPr>
          <w:sz w:val="24"/>
          <w:szCs w:val="24"/>
        </w:rPr>
        <w:t>обеспечивающи</w:t>
      </w:r>
      <w:r w:rsidR="005C515E" w:rsidRPr="00610DDD">
        <w:rPr>
          <w:sz w:val="24"/>
          <w:szCs w:val="24"/>
        </w:rPr>
        <w:t>й</w:t>
      </w:r>
      <w:r w:rsidRPr="00610DDD">
        <w:rPr>
          <w:sz w:val="24"/>
          <w:szCs w:val="24"/>
        </w:rPr>
        <w:t xml:space="preserve"> управление реализацией муниципальной программ</w:t>
      </w:r>
      <w:r w:rsidR="00210280" w:rsidRPr="00610DDD">
        <w:rPr>
          <w:sz w:val="24"/>
          <w:szCs w:val="24"/>
        </w:rPr>
        <w:t>ы</w:t>
      </w:r>
      <w:r w:rsidRPr="00610DDD">
        <w:rPr>
          <w:sz w:val="24"/>
          <w:szCs w:val="24"/>
        </w:rPr>
        <w:t>;</w:t>
      </w:r>
    </w:p>
    <w:p w:rsidR="006C0358" w:rsidRPr="00610DDD" w:rsidRDefault="006C0358" w:rsidP="00610DDD">
      <w:pPr>
        <w:pStyle w:val="a6"/>
        <w:tabs>
          <w:tab w:val="left" w:pos="1252"/>
        </w:tabs>
        <w:spacing w:line="276" w:lineRule="auto"/>
        <w:ind w:left="0" w:right="0" w:firstLine="720"/>
        <w:rPr>
          <w:sz w:val="24"/>
          <w:szCs w:val="24"/>
        </w:rPr>
      </w:pPr>
      <w:r w:rsidRPr="00610DDD">
        <w:rPr>
          <w:sz w:val="24"/>
          <w:szCs w:val="24"/>
        </w:rPr>
        <w:t>ответственный исполнитель муниципальной программы</w:t>
      </w:r>
      <w:r w:rsidR="00ED0B28" w:rsidRPr="00610DDD">
        <w:rPr>
          <w:sz w:val="24"/>
          <w:szCs w:val="24"/>
          <w:lang w:eastAsia="ru-RU"/>
        </w:rPr>
        <w:t xml:space="preserve"> Подосиновского района</w:t>
      </w:r>
      <w:r w:rsidRPr="00610DDD">
        <w:rPr>
          <w:sz w:val="24"/>
          <w:szCs w:val="24"/>
        </w:rPr>
        <w:t xml:space="preserve"> – </w:t>
      </w:r>
      <w:r w:rsidR="00E14FD3" w:rsidRPr="00610DDD">
        <w:rPr>
          <w:sz w:val="24"/>
          <w:szCs w:val="24"/>
        </w:rPr>
        <w:t xml:space="preserve">структурное подразделение </w:t>
      </w:r>
      <w:r w:rsidR="00834046" w:rsidRPr="00610DDD">
        <w:rPr>
          <w:sz w:val="24"/>
          <w:szCs w:val="24"/>
        </w:rPr>
        <w:t xml:space="preserve">(отраслевой орган) </w:t>
      </w:r>
      <w:r w:rsidR="00ED0B28" w:rsidRPr="00610DDD">
        <w:rPr>
          <w:sz w:val="24"/>
          <w:szCs w:val="24"/>
        </w:rPr>
        <w:t xml:space="preserve">Администрации </w:t>
      </w:r>
      <w:r w:rsidR="00ED0B28" w:rsidRPr="00610DDD">
        <w:rPr>
          <w:sz w:val="24"/>
          <w:szCs w:val="24"/>
          <w:lang w:eastAsia="ru-RU"/>
        </w:rPr>
        <w:t>Подосиновского района</w:t>
      </w:r>
      <w:r w:rsidR="000162D0" w:rsidRPr="00610DDD">
        <w:rPr>
          <w:sz w:val="24"/>
          <w:szCs w:val="24"/>
          <w:lang w:eastAsia="ru-RU"/>
        </w:rPr>
        <w:t xml:space="preserve"> </w:t>
      </w:r>
      <w:r w:rsidR="00F2358D" w:rsidRPr="00610DDD">
        <w:rPr>
          <w:sz w:val="24"/>
          <w:szCs w:val="24"/>
        </w:rPr>
        <w:t>или</w:t>
      </w:r>
      <w:r w:rsidRPr="00610DDD">
        <w:rPr>
          <w:sz w:val="24"/>
          <w:szCs w:val="24"/>
        </w:rPr>
        <w:t xml:space="preserve"> иной главный распорядитель средств бюджета </w:t>
      </w:r>
      <w:proofErr w:type="spellStart"/>
      <w:r w:rsidR="000162D0" w:rsidRPr="00610DDD">
        <w:rPr>
          <w:sz w:val="24"/>
          <w:szCs w:val="24"/>
        </w:rPr>
        <w:t>Подосиновского</w:t>
      </w:r>
      <w:proofErr w:type="spellEnd"/>
      <w:r w:rsidR="000162D0" w:rsidRPr="00610DDD">
        <w:rPr>
          <w:sz w:val="24"/>
          <w:szCs w:val="24"/>
        </w:rPr>
        <w:t xml:space="preserve"> района</w:t>
      </w:r>
      <w:r w:rsidRPr="00610DDD">
        <w:rPr>
          <w:sz w:val="24"/>
          <w:szCs w:val="24"/>
        </w:rPr>
        <w:t>, отвечающ</w:t>
      </w:r>
      <w:r w:rsidR="00C43077" w:rsidRPr="00610DDD">
        <w:rPr>
          <w:sz w:val="24"/>
          <w:szCs w:val="24"/>
        </w:rPr>
        <w:t>ий</w:t>
      </w:r>
      <w:r w:rsidRPr="00610DDD">
        <w:rPr>
          <w:sz w:val="24"/>
          <w:szCs w:val="24"/>
        </w:rPr>
        <w:t xml:space="preserve"> в</w:t>
      </w:r>
      <w:r w:rsidR="00C7551A">
        <w:rPr>
          <w:sz w:val="24"/>
          <w:szCs w:val="24"/>
        </w:rPr>
        <w:t> </w:t>
      </w:r>
      <w:r w:rsidRPr="00610DDD">
        <w:rPr>
          <w:sz w:val="24"/>
          <w:szCs w:val="24"/>
        </w:rPr>
        <w:t>целом за формирование и реализацию муни</w:t>
      </w:r>
      <w:r w:rsidR="00C43077" w:rsidRPr="00610DDD">
        <w:rPr>
          <w:sz w:val="24"/>
          <w:szCs w:val="24"/>
        </w:rPr>
        <w:t xml:space="preserve">ципальной программы </w:t>
      </w:r>
      <w:r w:rsidR="00ED0B28" w:rsidRPr="00610DDD">
        <w:rPr>
          <w:sz w:val="24"/>
          <w:szCs w:val="24"/>
          <w:lang w:eastAsia="ru-RU"/>
        </w:rPr>
        <w:t xml:space="preserve">Подосиновского района </w:t>
      </w:r>
      <w:r w:rsidR="00C43077" w:rsidRPr="00610DDD">
        <w:rPr>
          <w:sz w:val="24"/>
          <w:szCs w:val="24"/>
        </w:rPr>
        <w:t>и определенны</w:t>
      </w:r>
      <w:r w:rsidRPr="00610DDD">
        <w:rPr>
          <w:sz w:val="24"/>
          <w:szCs w:val="24"/>
        </w:rPr>
        <w:t>й в качестве ответственного исполнителя муниципальной программы</w:t>
      </w:r>
      <w:r w:rsidR="00ED0B28" w:rsidRPr="00610DDD">
        <w:rPr>
          <w:sz w:val="24"/>
          <w:szCs w:val="24"/>
          <w:lang w:eastAsia="ru-RU"/>
        </w:rPr>
        <w:t xml:space="preserve"> Подосиновского района</w:t>
      </w:r>
      <w:r w:rsidRPr="00610DDD">
        <w:rPr>
          <w:sz w:val="24"/>
          <w:szCs w:val="24"/>
        </w:rPr>
        <w:t xml:space="preserve"> в перечне муниципальных программ</w:t>
      </w:r>
      <w:r w:rsidR="00ED0B28" w:rsidRPr="00610DDD">
        <w:rPr>
          <w:sz w:val="24"/>
          <w:szCs w:val="24"/>
          <w:lang w:eastAsia="ru-RU"/>
        </w:rPr>
        <w:t xml:space="preserve"> Подосиновского района</w:t>
      </w:r>
      <w:r w:rsidRPr="00610DDD">
        <w:rPr>
          <w:sz w:val="24"/>
          <w:szCs w:val="24"/>
        </w:rPr>
        <w:t>;</w:t>
      </w:r>
    </w:p>
    <w:p w:rsidR="006C0358" w:rsidRPr="00610DDD" w:rsidRDefault="006C0358" w:rsidP="00610DDD">
      <w:pPr>
        <w:pStyle w:val="a6"/>
        <w:tabs>
          <w:tab w:val="left" w:pos="1252"/>
        </w:tabs>
        <w:spacing w:line="276" w:lineRule="auto"/>
        <w:ind w:left="0" w:right="0" w:firstLine="720"/>
        <w:rPr>
          <w:sz w:val="24"/>
          <w:szCs w:val="24"/>
        </w:rPr>
      </w:pPr>
      <w:proofErr w:type="gramStart"/>
      <w:r w:rsidRPr="00610DDD">
        <w:rPr>
          <w:sz w:val="24"/>
          <w:szCs w:val="24"/>
        </w:rPr>
        <w:t>соисполнитель муниципальной программы</w:t>
      </w:r>
      <w:r w:rsidR="00ED0B28" w:rsidRPr="00610DDD">
        <w:rPr>
          <w:sz w:val="24"/>
          <w:szCs w:val="24"/>
          <w:lang w:eastAsia="ru-RU"/>
        </w:rPr>
        <w:t xml:space="preserve"> Подосиновского района</w:t>
      </w:r>
      <w:r w:rsidRPr="00610DDD">
        <w:rPr>
          <w:sz w:val="24"/>
          <w:szCs w:val="24"/>
        </w:rPr>
        <w:t xml:space="preserve"> – </w:t>
      </w:r>
      <w:r w:rsidR="00E14FD3" w:rsidRPr="00610DDD">
        <w:rPr>
          <w:sz w:val="24"/>
          <w:szCs w:val="24"/>
        </w:rPr>
        <w:t xml:space="preserve">структурное подразделение </w:t>
      </w:r>
      <w:r w:rsidR="00834046" w:rsidRPr="00610DDD">
        <w:rPr>
          <w:sz w:val="24"/>
          <w:szCs w:val="24"/>
        </w:rPr>
        <w:t xml:space="preserve">(отраслевой орган) </w:t>
      </w:r>
      <w:r w:rsidR="00ED0B28" w:rsidRPr="00610DDD">
        <w:rPr>
          <w:sz w:val="24"/>
          <w:szCs w:val="24"/>
        </w:rPr>
        <w:t xml:space="preserve">Администрации </w:t>
      </w:r>
      <w:r w:rsidR="00ED0B28" w:rsidRPr="00610DDD">
        <w:rPr>
          <w:sz w:val="24"/>
          <w:szCs w:val="24"/>
          <w:lang w:eastAsia="ru-RU"/>
        </w:rPr>
        <w:t>Подосиновского района</w:t>
      </w:r>
      <w:r w:rsidR="000162D0" w:rsidRPr="00610DDD">
        <w:rPr>
          <w:sz w:val="24"/>
          <w:szCs w:val="24"/>
        </w:rPr>
        <w:t xml:space="preserve"> </w:t>
      </w:r>
      <w:r w:rsidR="00F2358D" w:rsidRPr="00610DDD">
        <w:rPr>
          <w:sz w:val="24"/>
          <w:szCs w:val="24"/>
        </w:rPr>
        <w:t>или</w:t>
      </w:r>
      <w:r w:rsidRPr="00610DDD">
        <w:rPr>
          <w:spacing w:val="80"/>
          <w:sz w:val="24"/>
          <w:szCs w:val="24"/>
        </w:rPr>
        <w:t xml:space="preserve"> </w:t>
      </w:r>
      <w:r w:rsidRPr="00610DDD">
        <w:rPr>
          <w:sz w:val="24"/>
          <w:szCs w:val="24"/>
        </w:rPr>
        <w:t xml:space="preserve">иной главный распорядитель средств бюджета </w:t>
      </w:r>
      <w:r w:rsidR="00ED0B28" w:rsidRPr="00610DDD">
        <w:rPr>
          <w:sz w:val="24"/>
          <w:szCs w:val="24"/>
        </w:rPr>
        <w:t>Подосиновского района</w:t>
      </w:r>
      <w:r w:rsidRPr="00610DDD">
        <w:rPr>
          <w:sz w:val="24"/>
          <w:szCs w:val="24"/>
        </w:rPr>
        <w:t xml:space="preserve">, участвующий совместно с ответственным исполнителем муниципальной программы </w:t>
      </w:r>
      <w:r w:rsidR="001066A3" w:rsidRPr="00610DDD">
        <w:rPr>
          <w:sz w:val="24"/>
          <w:szCs w:val="24"/>
          <w:lang w:eastAsia="ru-RU"/>
        </w:rPr>
        <w:t>Подосиновского района</w:t>
      </w:r>
      <w:r w:rsidR="001066A3" w:rsidRPr="00610DDD">
        <w:rPr>
          <w:sz w:val="24"/>
          <w:szCs w:val="24"/>
        </w:rPr>
        <w:t xml:space="preserve"> </w:t>
      </w:r>
      <w:r w:rsidRPr="00610DDD">
        <w:rPr>
          <w:sz w:val="24"/>
          <w:szCs w:val="24"/>
        </w:rPr>
        <w:t>в разработке и реализации муниципальной программы</w:t>
      </w:r>
      <w:r w:rsidR="001066A3" w:rsidRPr="00610DDD">
        <w:rPr>
          <w:sz w:val="24"/>
          <w:szCs w:val="24"/>
          <w:lang w:eastAsia="ru-RU"/>
        </w:rPr>
        <w:t xml:space="preserve"> </w:t>
      </w:r>
      <w:proofErr w:type="spellStart"/>
      <w:r w:rsidR="001066A3" w:rsidRPr="00610DDD">
        <w:rPr>
          <w:sz w:val="24"/>
          <w:szCs w:val="24"/>
          <w:lang w:eastAsia="ru-RU"/>
        </w:rPr>
        <w:t>Подосиновского</w:t>
      </w:r>
      <w:proofErr w:type="spellEnd"/>
      <w:r w:rsidR="001066A3" w:rsidRPr="00610DDD">
        <w:rPr>
          <w:sz w:val="24"/>
          <w:szCs w:val="24"/>
          <w:lang w:eastAsia="ru-RU"/>
        </w:rPr>
        <w:t xml:space="preserve"> района</w:t>
      </w:r>
      <w:r w:rsidRPr="00610DDD">
        <w:rPr>
          <w:sz w:val="24"/>
          <w:szCs w:val="24"/>
        </w:rPr>
        <w:t>, в</w:t>
      </w:r>
      <w:r w:rsidR="00C7551A">
        <w:rPr>
          <w:sz w:val="24"/>
          <w:szCs w:val="24"/>
        </w:rPr>
        <w:t> </w:t>
      </w:r>
      <w:r w:rsidRPr="00610DDD">
        <w:rPr>
          <w:sz w:val="24"/>
          <w:szCs w:val="24"/>
        </w:rPr>
        <w:t>том числе ответственный за разработку и реализацию структурного элемента муниципальной программы</w:t>
      </w:r>
      <w:r w:rsidR="001066A3" w:rsidRPr="00610DDD">
        <w:rPr>
          <w:sz w:val="24"/>
          <w:szCs w:val="24"/>
          <w:lang w:eastAsia="ru-RU"/>
        </w:rPr>
        <w:t xml:space="preserve"> Подосиновского района</w:t>
      </w:r>
      <w:r w:rsidRPr="00610DDD">
        <w:rPr>
          <w:sz w:val="24"/>
          <w:szCs w:val="24"/>
        </w:rPr>
        <w:t>;</w:t>
      </w:r>
      <w:proofErr w:type="gramEnd"/>
    </w:p>
    <w:p w:rsidR="00F85620" w:rsidRPr="00610DDD" w:rsidRDefault="006C0358" w:rsidP="00610DDD">
      <w:pPr>
        <w:pStyle w:val="a6"/>
        <w:tabs>
          <w:tab w:val="left" w:pos="1252"/>
        </w:tabs>
        <w:spacing w:line="276" w:lineRule="auto"/>
        <w:ind w:left="0" w:right="0" w:firstLine="720"/>
        <w:rPr>
          <w:sz w:val="24"/>
          <w:szCs w:val="24"/>
        </w:rPr>
      </w:pPr>
      <w:r w:rsidRPr="00610DDD">
        <w:rPr>
          <w:sz w:val="24"/>
          <w:szCs w:val="24"/>
        </w:rPr>
        <w:t xml:space="preserve">участник муниципальной программы </w:t>
      </w:r>
      <w:r w:rsidR="001066A3" w:rsidRPr="00610DDD">
        <w:rPr>
          <w:sz w:val="24"/>
          <w:szCs w:val="24"/>
          <w:lang w:eastAsia="ru-RU"/>
        </w:rPr>
        <w:t>Подосиновского района</w:t>
      </w:r>
      <w:r w:rsidR="001066A3" w:rsidRPr="00610DDD">
        <w:rPr>
          <w:sz w:val="24"/>
          <w:szCs w:val="24"/>
        </w:rPr>
        <w:t xml:space="preserve"> </w:t>
      </w:r>
      <w:r w:rsidRPr="00610DDD">
        <w:rPr>
          <w:sz w:val="24"/>
          <w:szCs w:val="24"/>
        </w:rPr>
        <w:t xml:space="preserve">– </w:t>
      </w:r>
      <w:r w:rsidR="00F85620" w:rsidRPr="00610DDD">
        <w:rPr>
          <w:sz w:val="24"/>
          <w:szCs w:val="24"/>
        </w:rPr>
        <w:t>организация, по</w:t>
      </w:r>
      <w:r w:rsidR="00C7551A">
        <w:rPr>
          <w:sz w:val="24"/>
          <w:szCs w:val="24"/>
        </w:rPr>
        <w:t> </w:t>
      </w:r>
      <w:r w:rsidR="00F85620" w:rsidRPr="00610DDD">
        <w:rPr>
          <w:sz w:val="24"/>
          <w:szCs w:val="24"/>
        </w:rPr>
        <w:t xml:space="preserve">согласованию участвующая в реализации структурного элемента муниципальной </w:t>
      </w:r>
      <w:r w:rsidR="00C7551A">
        <w:rPr>
          <w:sz w:val="24"/>
          <w:szCs w:val="24"/>
        </w:rPr>
        <w:t>п</w:t>
      </w:r>
      <w:r w:rsidR="00F85620" w:rsidRPr="00610DDD">
        <w:rPr>
          <w:sz w:val="24"/>
          <w:szCs w:val="24"/>
        </w:rPr>
        <w:t>рограммы</w:t>
      </w:r>
      <w:r w:rsidR="001066A3" w:rsidRPr="00610DDD">
        <w:rPr>
          <w:sz w:val="24"/>
          <w:szCs w:val="24"/>
          <w:lang w:eastAsia="ru-RU"/>
        </w:rPr>
        <w:t xml:space="preserve"> Подосиновского района</w:t>
      </w:r>
      <w:r w:rsidR="00F85620" w:rsidRPr="00610DDD">
        <w:rPr>
          <w:sz w:val="24"/>
          <w:szCs w:val="24"/>
        </w:rPr>
        <w:t>;</w:t>
      </w:r>
    </w:p>
    <w:p w:rsidR="00DF56C6" w:rsidRPr="00610DDD" w:rsidRDefault="00DF56C6" w:rsidP="00610DDD">
      <w:pPr>
        <w:adjustRightInd w:val="0"/>
        <w:spacing w:line="276" w:lineRule="auto"/>
        <w:ind w:firstLine="720"/>
        <w:jc w:val="both"/>
        <w:rPr>
          <w:rFonts w:eastAsia="Calibri"/>
          <w:sz w:val="24"/>
          <w:szCs w:val="24"/>
        </w:rPr>
      </w:pPr>
      <w:r w:rsidRPr="00610DDD">
        <w:rPr>
          <w:rFonts w:eastAsia="Calibri"/>
          <w:sz w:val="24"/>
          <w:szCs w:val="24"/>
        </w:rPr>
        <w:t>участник муниципального проекта (комплекса процессных</w:t>
      </w:r>
      <w:r w:rsidR="001066A3" w:rsidRPr="00610DDD">
        <w:rPr>
          <w:rFonts w:eastAsia="Calibri"/>
          <w:sz w:val="24"/>
          <w:szCs w:val="24"/>
        </w:rPr>
        <w:t xml:space="preserve"> </w:t>
      </w:r>
      <w:r w:rsidRPr="00610DDD">
        <w:rPr>
          <w:rFonts w:eastAsia="Calibri"/>
          <w:sz w:val="24"/>
          <w:szCs w:val="24"/>
        </w:rPr>
        <w:t xml:space="preserve">мероприятий) </w:t>
      </w:r>
      <w:r w:rsidRPr="00610DDD">
        <w:rPr>
          <w:rFonts w:eastAsia="Calibri"/>
          <w:bCs/>
          <w:sz w:val="24"/>
          <w:szCs w:val="24"/>
        </w:rPr>
        <w:t>–</w:t>
      </w:r>
      <w:r w:rsidRPr="00610DDD">
        <w:rPr>
          <w:sz w:val="24"/>
          <w:szCs w:val="24"/>
          <w:lang w:eastAsia="ru-RU"/>
        </w:rPr>
        <w:t xml:space="preserve"> </w:t>
      </w:r>
      <w:r w:rsidR="00897B63" w:rsidRPr="00610DDD">
        <w:rPr>
          <w:sz w:val="24"/>
          <w:szCs w:val="24"/>
          <w:lang w:eastAsia="ru-RU"/>
        </w:rPr>
        <w:t>сотрудник</w:t>
      </w:r>
      <w:r w:rsidRPr="00610DDD">
        <w:rPr>
          <w:sz w:val="24"/>
          <w:szCs w:val="24"/>
          <w:lang w:eastAsia="ru-RU"/>
        </w:rPr>
        <w:t xml:space="preserve"> структурного подразделения </w:t>
      </w:r>
      <w:r w:rsidRPr="00610DDD">
        <w:rPr>
          <w:rFonts w:eastAsia="Calibri"/>
          <w:bCs/>
          <w:sz w:val="24"/>
          <w:szCs w:val="24"/>
        </w:rPr>
        <w:t xml:space="preserve">(отраслевого органа) </w:t>
      </w:r>
      <w:r w:rsidR="001066A3" w:rsidRPr="00610DDD">
        <w:rPr>
          <w:sz w:val="24"/>
          <w:szCs w:val="24"/>
        </w:rPr>
        <w:t xml:space="preserve">Администрации </w:t>
      </w:r>
      <w:r w:rsidR="001066A3" w:rsidRPr="00610DDD">
        <w:rPr>
          <w:sz w:val="24"/>
          <w:szCs w:val="24"/>
          <w:lang w:eastAsia="ru-RU"/>
        </w:rPr>
        <w:t>Подосиновского района</w:t>
      </w:r>
      <w:r w:rsidR="00AB3343" w:rsidRPr="00610DDD">
        <w:rPr>
          <w:sz w:val="24"/>
          <w:szCs w:val="24"/>
          <w:lang w:eastAsia="ru-RU"/>
        </w:rPr>
        <w:t xml:space="preserve"> </w:t>
      </w:r>
      <w:r w:rsidRPr="00610DDD">
        <w:rPr>
          <w:sz w:val="24"/>
          <w:szCs w:val="24"/>
          <w:lang w:eastAsia="ru-RU"/>
        </w:rPr>
        <w:t xml:space="preserve">и организаций, деятельность которых направлена на достижение общественно значимых результатов, выполнение задач, показателей, мероприятий (результатов) муниципального проекта </w:t>
      </w:r>
      <w:r w:rsidRPr="00610DDD">
        <w:rPr>
          <w:rFonts w:eastAsia="Calibri"/>
          <w:sz w:val="24"/>
          <w:szCs w:val="24"/>
        </w:rPr>
        <w:t>(комплекса процессных мероприятий);</w:t>
      </w:r>
    </w:p>
    <w:p w:rsidR="006C0358" w:rsidRPr="00610DDD" w:rsidRDefault="006C0358" w:rsidP="00610DDD">
      <w:pPr>
        <w:pStyle w:val="a6"/>
        <w:tabs>
          <w:tab w:val="left" w:pos="1252"/>
        </w:tabs>
        <w:spacing w:line="276" w:lineRule="auto"/>
        <w:ind w:left="0" w:right="0" w:firstLine="720"/>
        <w:rPr>
          <w:rFonts w:eastAsiaTheme="minorHAnsi"/>
          <w:sz w:val="24"/>
          <w:szCs w:val="24"/>
        </w:rPr>
      </w:pPr>
      <w:r w:rsidRPr="00610DDD">
        <w:rPr>
          <w:sz w:val="24"/>
          <w:szCs w:val="24"/>
        </w:rPr>
        <w:t>цель муниципальной программы</w:t>
      </w:r>
      <w:r w:rsidR="00A800FD" w:rsidRPr="00610DDD">
        <w:rPr>
          <w:sz w:val="24"/>
          <w:szCs w:val="24"/>
          <w:lang w:eastAsia="ru-RU"/>
        </w:rPr>
        <w:t xml:space="preserve"> Подосиновского района</w:t>
      </w:r>
      <w:r w:rsidR="00A800FD" w:rsidRPr="00610DDD">
        <w:rPr>
          <w:sz w:val="24"/>
          <w:szCs w:val="24"/>
        </w:rPr>
        <w:t xml:space="preserve"> </w:t>
      </w:r>
      <w:r w:rsidRPr="00610DDD">
        <w:rPr>
          <w:sz w:val="24"/>
          <w:szCs w:val="24"/>
        </w:rPr>
        <w:t xml:space="preserve">– планируемый социальный, экономический или иной общественно значимый или общепонятный эффект </w:t>
      </w:r>
      <w:r w:rsidRPr="00610DDD">
        <w:rPr>
          <w:sz w:val="24"/>
          <w:szCs w:val="24"/>
        </w:rPr>
        <w:lastRenderedPageBreak/>
        <w:t>от</w:t>
      </w:r>
      <w:r w:rsidR="000162D0" w:rsidRPr="00610DDD">
        <w:rPr>
          <w:sz w:val="24"/>
          <w:szCs w:val="24"/>
        </w:rPr>
        <w:t> </w:t>
      </w:r>
      <w:r w:rsidRPr="00610DDD">
        <w:rPr>
          <w:sz w:val="24"/>
          <w:szCs w:val="24"/>
        </w:rPr>
        <w:t>реализации муниципальной программы</w:t>
      </w:r>
      <w:r w:rsidR="00A800FD" w:rsidRPr="00610DDD">
        <w:rPr>
          <w:sz w:val="24"/>
          <w:szCs w:val="24"/>
          <w:lang w:eastAsia="ru-RU"/>
        </w:rPr>
        <w:t xml:space="preserve"> Подосиновского района</w:t>
      </w:r>
      <w:r w:rsidRPr="00610DDD">
        <w:rPr>
          <w:sz w:val="24"/>
          <w:szCs w:val="24"/>
        </w:rPr>
        <w:t xml:space="preserve"> на момент окончания</w:t>
      </w:r>
      <w:r w:rsidRPr="00610DDD">
        <w:rPr>
          <w:rFonts w:eastAsiaTheme="minorHAnsi"/>
          <w:sz w:val="24"/>
          <w:szCs w:val="24"/>
        </w:rPr>
        <w:t xml:space="preserve"> реализации этой муниципальной программы; </w:t>
      </w:r>
    </w:p>
    <w:p w:rsidR="006C0358" w:rsidRPr="00610DDD" w:rsidRDefault="006C0358" w:rsidP="00610DDD">
      <w:pPr>
        <w:pStyle w:val="a6"/>
        <w:tabs>
          <w:tab w:val="left" w:pos="1252"/>
        </w:tabs>
        <w:spacing w:line="276" w:lineRule="auto"/>
        <w:ind w:left="0" w:right="0" w:firstLine="720"/>
        <w:rPr>
          <w:rFonts w:eastAsiaTheme="minorHAnsi"/>
          <w:sz w:val="24"/>
          <w:szCs w:val="24"/>
        </w:rPr>
      </w:pPr>
      <w:r w:rsidRPr="00610DDD">
        <w:rPr>
          <w:rFonts w:eastAsiaTheme="minorHAnsi"/>
          <w:sz w:val="24"/>
          <w:szCs w:val="24"/>
        </w:rPr>
        <w:t>показатель муниципальной программы</w:t>
      </w:r>
      <w:r w:rsidR="00A800FD" w:rsidRPr="00610DDD">
        <w:rPr>
          <w:sz w:val="24"/>
          <w:szCs w:val="24"/>
          <w:lang w:eastAsia="ru-RU"/>
        </w:rPr>
        <w:t xml:space="preserve"> Подосиновского района</w:t>
      </w:r>
      <w:r w:rsidRPr="00610DDD">
        <w:rPr>
          <w:rFonts w:eastAsiaTheme="minorHAnsi"/>
          <w:sz w:val="24"/>
          <w:szCs w:val="24"/>
        </w:rPr>
        <w:t xml:space="preserve"> – количественно измеримый параметр, характеризующий достижение цели муниципальной программы</w:t>
      </w:r>
      <w:r w:rsidR="00A800FD" w:rsidRPr="00610DDD">
        <w:rPr>
          <w:sz w:val="24"/>
          <w:szCs w:val="24"/>
          <w:lang w:eastAsia="ru-RU"/>
        </w:rPr>
        <w:t xml:space="preserve"> Подосиновского района</w:t>
      </w:r>
      <w:r w:rsidR="003B0D38" w:rsidRPr="00610DDD">
        <w:rPr>
          <w:rFonts w:eastAsiaTheme="minorHAnsi"/>
          <w:sz w:val="24"/>
          <w:szCs w:val="24"/>
        </w:rPr>
        <w:t xml:space="preserve"> </w:t>
      </w:r>
      <w:r w:rsidRPr="00610DDD">
        <w:rPr>
          <w:rFonts w:eastAsiaTheme="minorHAnsi"/>
          <w:sz w:val="24"/>
          <w:szCs w:val="24"/>
        </w:rPr>
        <w:t>и</w:t>
      </w:r>
      <w:r w:rsidR="000162D0" w:rsidRPr="00610DDD">
        <w:rPr>
          <w:rFonts w:eastAsiaTheme="minorHAnsi"/>
          <w:sz w:val="24"/>
          <w:szCs w:val="24"/>
        </w:rPr>
        <w:t> </w:t>
      </w:r>
      <w:r w:rsidRPr="00610DDD">
        <w:rPr>
          <w:rFonts w:eastAsiaTheme="minorHAnsi"/>
          <w:sz w:val="24"/>
          <w:szCs w:val="24"/>
        </w:rPr>
        <w:t>отражающий конечные общественно значимые социально-экономические и</w:t>
      </w:r>
      <w:r w:rsidR="000162D0" w:rsidRPr="00610DDD">
        <w:rPr>
          <w:rFonts w:eastAsiaTheme="minorHAnsi"/>
          <w:sz w:val="24"/>
          <w:szCs w:val="24"/>
        </w:rPr>
        <w:t> </w:t>
      </w:r>
      <w:r w:rsidRPr="00610DDD">
        <w:rPr>
          <w:rFonts w:eastAsiaTheme="minorHAnsi"/>
          <w:sz w:val="24"/>
          <w:szCs w:val="24"/>
        </w:rPr>
        <w:t>иные эффекты от реализации муниципальной программы</w:t>
      </w:r>
      <w:r w:rsidR="00A800FD" w:rsidRPr="00610DDD">
        <w:rPr>
          <w:sz w:val="24"/>
          <w:szCs w:val="24"/>
          <w:lang w:eastAsia="ru-RU"/>
        </w:rPr>
        <w:t xml:space="preserve"> Подосиновского района</w:t>
      </w:r>
      <w:r w:rsidRPr="00610DDD">
        <w:rPr>
          <w:rFonts w:eastAsiaTheme="minorHAnsi"/>
          <w:sz w:val="24"/>
          <w:szCs w:val="24"/>
        </w:rPr>
        <w:t>;</w:t>
      </w:r>
    </w:p>
    <w:p w:rsidR="006C0358" w:rsidRPr="00610DDD" w:rsidRDefault="006C0358" w:rsidP="00610DDD">
      <w:pPr>
        <w:tabs>
          <w:tab w:val="left" w:pos="1167"/>
        </w:tabs>
        <w:spacing w:line="276" w:lineRule="auto"/>
        <w:ind w:firstLine="720"/>
        <w:jc w:val="both"/>
        <w:rPr>
          <w:sz w:val="24"/>
          <w:szCs w:val="24"/>
        </w:rPr>
      </w:pPr>
      <w:r w:rsidRPr="00610DDD">
        <w:rPr>
          <w:sz w:val="24"/>
          <w:szCs w:val="24"/>
        </w:rPr>
        <w:t xml:space="preserve">задача структурного элемента муниципальной программы </w:t>
      </w:r>
      <w:r w:rsidR="00A800FD" w:rsidRPr="00610DDD">
        <w:rPr>
          <w:sz w:val="24"/>
          <w:szCs w:val="24"/>
          <w:lang w:eastAsia="ru-RU"/>
        </w:rPr>
        <w:t>Подосиновского района</w:t>
      </w:r>
      <w:r w:rsidR="00A800FD" w:rsidRPr="00610DDD">
        <w:rPr>
          <w:sz w:val="24"/>
          <w:szCs w:val="24"/>
        </w:rPr>
        <w:t xml:space="preserve"> </w:t>
      </w:r>
      <w:r w:rsidRPr="00610DDD">
        <w:rPr>
          <w:sz w:val="24"/>
          <w:szCs w:val="24"/>
        </w:rPr>
        <w:t>– итог деятельности ответственного исполнителя муниципальной программы</w:t>
      </w:r>
      <w:r w:rsidR="00A800FD" w:rsidRPr="00610DDD">
        <w:rPr>
          <w:sz w:val="24"/>
          <w:szCs w:val="24"/>
          <w:lang w:eastAsia="ru-RU"/>
        </w:rPr>
        <w:t xml:space="preserve"> Подосиновского района</w:t>
      </w:r>
      <w:r w:rsidRPr="00610DDD">
        <w:rPr>
          <w:sz w:val="24"/>
          <w:szCs w:val="24"/>
        </w:rPr>
        <w:t>, соисполнителя муниципальной программы</w:t>
      </w:r>
      <w:r w:rsidR="00A800FD" w:rsidRPr="00610DDD">
        <w:rPr>
          <w:sz w:val="24"/>
          <w:szCs w:val="24"/>
          <w:lang w:eastAsia="ru-RU"/>
        </w:rPr>
        <w:t xml:space="preserve"> Подосиновского района</w:t>
      </w:r>
      <w:r w:rsidRPr="00610DDD">
        <w:rPr>
          <w:sz w:val="24"/>
          <w:szCs w:val="24"/>
        </w:rPr>
        <w:t>, участника муниципальной программы</w:t>
      </w:r>
      <w:r w:rsidR="00A800FD" w:rsidRPr="00610DDD">
        <w:rPr>
          <w:sz w:val="24"/>
          <w:szCs w:val="24"/>
          <w:lang w:eastAsia="ru-RU"/>
        </w:rPr>
        <w:t xml:space="preserve"> </w:t>
      </w:r>
      <w:proofErr w:type="spellStart"/>
      <w:r w:rsidR="00A800FD" w:rsidRPr="00610DDD">
        <w:rPr>
          <w:sz w:val="24"/>
          <w:szCs w:val="24"/>
          <w:lang w:eastAsia="ru-RU"/>
        </w:rPr>
        <w:t>Подосиновского</w:t>
      </w:r>
      <w:proofErr w:type="spellEnd"/>
      <w:r w:rsidR="00A800FD" w:rsidRPr="00610DDD">
        <w:rPr>
          <w:sz w:val="24"/>
          <w:szCs w:val="24"/>
          <w:lang w:eastAsia="ru-RU"/>
        </w:rPr>
        <w:t xml:space="preserve"> района</w:t>
      </w:r>
      <w:r w:rsidRPr="00610DDD">
        <w:rPr>
          <w:sz w:val="24"/>
          <w:szCs w:val="24"/>
        </w:rPr>
        <w:t>, направленный на</w:t>
      </w:r>
      <w:r w:rsidR="00C7551A">
        <w:rPr>
          <w:sz w:val="24"/>
          <w:szCs w:val="24"/>
        </w:rPr>
        <w:t> </w:t>
      </w:r>
      <w:r w:rsidRPr="00610DDD">
        <w:rPr>
          <w:sz w:val="24"/>
          <w:szCs w:val="24"/>
        </w:rPr>
        <w:t xml:space="preserve">достижение изменений в </w:t>
      </w:r>
      <w:r w:rsidR="00FC7DDA" w:rsidRPr="00610DDD">
        <w:rPr>
          <w:sz w:val="24"/>
          <w:szCs w:val="24"/>
        </w:rPr>
        <w:t xml:space="preserve">сфере </w:t>
      </w:r>
      <w:r w:rsidRPr="00610DDD">
        <w:rPr>
          <w:sz w:val="24"/>
          <w:szCs w:val="24"/>
        </w:rPr>
        <w:t>социально-экономическо</w:t>
      </w:r>
      <w:r w:rsidR="00FC7DDA" w:rsidRPr="00610DDD">
        <w:rPr>
          <w:sz w:val="24"/>
          <w:szCs w:val="24"/>
        </w:rPr>
        <w:t>го развития</w:t>
      </w:r>
      <w:r w:rsidRPr="00610DDD">
        <w:rPr>
          <w:sz w:val="24"/>
          <w:szCs w:val="24"/>
        </w:rPr>
        <w:t xml:space="preserve"> </w:t>
      </w:r>
      <w:r w:rsidR="00A800FD" w:rsidRPr="00610DDD">
        <w:rPr>
          <w:sz w:val="24"/>
          <w:szCs w:val="24"/>
          <w:lang w:eastAsia="ru-RU"/>
        </w:rPr>
        <w:t>Подосиновского района</w:t>
      </w:r>
      <w:r w:rsidRPr="00610DDD">
        <w:rPr>
          <w:sz w:val="24"/>
          <w:szCs w:val="24"/>
        </w:rPr>
        <w:t>;</w:t>
      </w:r>
    </w:p>
    <w:p w:rsidR="00924885" w:rsidRPr="00610DDD" w:rsidRDefault="00924885" w:rsidP="00610DDD">
      <w:pPr>
        <w:widowControl/>
        <w:adjustRightInd w:val="0"/>
        <w:spacing w:line="276" w:lineRule="auto"/>
        <w:ind w:firstLine="720"/>
        <w:jc w:val="both"/>
        <w:rPr>
          <w:sz w:val="24"/>
          <w:szCs w:val="24"/>
        </w:rPr>
      </w:pPr>
      <w:r w:rsidRPr="00610DDD">
        <w:rPr>
          <w:bCs/>
          <w:sz w:val="24"/>
          <w:szCs w:val="24"/>
        </w:rPr>
        <w:t>комплекс процессных мероприятий</w:t>
      </w:r>
      <w:r w:rsidRPr="00610DDD">
        <w:rPr>
          <w:sz w:val="24"/>
          <w:szCs w:val="24"/>
        </w:rPr>
        <w:t xml:space="preserve"> – </w:t>
      </w:r>
      <w:r w:rsidRPr="00610DDD">
        <w:rPr>
          <w:rFonts w:eastAsiaTheme="minorHAnsi"/>
          <w:sz w:val="24"/>
          <w:szCs w:val="24"/>
        </w:rPr>
        <w:t xml:space="preserve">комплекс </w:t>
      </w:r>
      <w:r w:rsidRPr="00610DDD">
        <w:rPr>
          <w:sz w:val="24"/>
          <w:szCs w:val="24"/>
        </w:rPr>
        <w:t>взаимосвязанных мероприятий (результатов), реализуемых непрерывно либо на регулярной основе, направленных на</w:t>
      </w:r>
      <w:r w:rsidR="00C7551A">
        <w:rPr>
          <w:sz w:val="24"/>
          <w:szCs w:val="24"/>
        </w:rPr>
        <w:t> </w:t>
      </w:r>
      <w:r w:rsidRPr="00610DDD">
        <w:rPr>
          <w:sz w:val="24"/>
          <w:szCs w:val="24"/>
        </w:rPr>
        <w:t>выполнение функций и решение текущих задач ответственного исполнителя (соисполнителя) муниципальной программы</w:t>
      </w:r>
      <w:r w:rsidR="00A800FD" w:rsidRPr="00610DDD">
        <w:rPr>
          <w:sz w:val="24"/>
          <w:szCs w:val="24"/>
          <w:lang w:eastAsia="ru-RU"/>
        </w:rPr>
        <w:t xml:space="preserve"> Подосиновского района</w:t>
      </w:r>
      <w:r w:rsidRPr="00610DDD">
        <w:rPr>
          <w:sz w:val="24"/>
          <w:szCs w:val="24"/>
        </w:rPr>
        <w:t>;</w:t>
      </w:r>
    </w:p>
    <w:p w:rsidR="006C0358" w:rsidRPr="00610DDD" w:rsidRDefault="006C0358" w:rsidP="00610DDD">
      <w:pPr>
        <w:tabs>
          <w:tab w:val="left" w:pos="1173"/>
        </w:tabs>
        <w:spacing w:line="276" w:lineRule="auto"/>
        <w:ind w:firstLine="720"/>
        <w:jc w:val="both"/>
        <w:rPr>
          <w:sz w:val="24"/>
          <w:szCs w:val="24"/>
        </w:rPr>
      </w:pPr>
      <w:r w:rsidRPr="00610DDD">
        <w:rPr>
          <w:sz w:val="24"/>
          <w:szCs w:val="24"/>
        </w:rPr>
        <w:t>показатель структурного элемента муниципальной программы</w:t>
      </w:r>
      <w:r w:rsidR="00A800FD" w:rsidRPr="00610DDD">
        <w:rPr>
          <w:sz w:val="24"/>
          <w:szCs w:val="24"/>
          <w:lang w:eastAsia="ru-RU"/>
        </w:rPr>
        <w:t xml:space="preserve"> Подосиновского района</w:t>
      </w:r>
      <w:r w:rsidRPr="00610DDD">
        <w:rPr>
          <w:sz w:val="24"/>
          <w:szCs w:val="24"/>
        </w:rPr>
        <w:t xml:space="preserve"> – количественно измеримый параметр, характеризующий непосредственный итог действий по решению (достижению) задач соответствующего структурного элемента муниципальной программы</w:t>
      </w:r>
      <w:r w:rsidR="00A800FD" w:rsidRPr="00610DDD">
        <w:rPr>
          <w:sz w:val="24"/>
          <w:szCs w:val="24"/>
          <w:lang w:eastAsia="ru-RU"/>
        </w:rPr>
        <w:t xml:space="preserve"> Подосиновского района</w:t>
      </w:r>
      <w:r w:rsidRPr="00610DDD">
        <w:rPr>
          <w:sz w:val="24"/>
          <w:szCs w:val="24"/>
        </w:rPr>
        <w:t>;</w:t>
      </w:r>
    </w:p>
    <w:p w:rsidR="00B864FF" w:rsidRPr="00610DDD" w:rsidRDefault="00B864FF" w:rsidP="00610DDD">
      <w:pPr>
        <w:tabs>
          <w:tab w:val="left" w:pos="1167"/>
        </w:tabs>
        <w:spacing w:line="276" w:lineRule="auto"/>
        <w:ind w:firstLine="720"/>
        <w:jc w:val="both"/>
        <w:rPr>
          <w:sz w:val="24"/>
          <w:szCs w:val="24"/>
        </w:rPr>
      </w:pPr>
      <w:r w:rsidRPr="00610DDD">
        <w:rPr>
          <w:sz w:val="24"/>
          <w:szCs w:val="24"/>
        </w:rPr>
        <w:t xml:space="preserve">прокси-показатель муниципальной программы </w:t>
      </w:r>
      <w:r w:rsidR="00A800FD" w:rsidRPr="00610DDD">
        <w:rPr>
          <w:sz w:val="24"/>
          <w:szCs w:val="24"/>
          <w:lang w:eastAsia="ru-RU"/>
        </w:rPr>
        <w:t>Подосиновского района</w:t>
      </w:r>
      <w:r w:rsidR="00A800FD" w:rsidRPr="00610DDD">
        <w:rPr>
          <w:sz w:val="24"/>
          <w:szCs w:val="24"/>
        </w:rPr>
        <w:t xml:space="preserve"> </w:t>
      </w:r>
      <w:r w:rsidRPr="00610DDD">
        <w:rPr>
          <w:sz w:val="24"/>
          <w:szCs w:val="24"/>
        </w:rPr>
        <w:t>(структурного элемента</w:t>
      </w:r>
      <w:r w:rsidR="00A800FD" w:rsidRPr="00610DDD">
        <w:rPr>
          <w:sz w:val="24"/>
          <w:szCs w:val="24"/>
        </w:rPr>
        <w:t xml:space="preserve"> муниципальной программы </w:t>
      </w:r>
      <w:r w:rsidR="00A800FD" w:rsidRPr="00610DDD">
        <w:rPr>
          <w:sz w:val="24"/>
          <w:szCs w:val="24"/>
          <w:lang w:eastAsia="ru-RU"/>
        </w:rPr>
        <w:t>Подосиновского района</w:t>
      </w:r>
      <w:r w:rsidRPr="00610DDD">
        <w:rPr>
          <w:sz w:val="24"/>
          <w:szCs w:val="24"/>
        </w:rPr>
        <w:t>) – дополнительный показатель</w:t>
      </w:r>
      <w:r w:rsidR="00A800FD" w:rsidRPr="00610DDD">
        <w:rPr>
          <w:sz w:val="24"/>
          <w:szCs w:val="24"/>
        </w:rPr>
        <w:t xml:space="preserve"> муниципальной программы </w:t>
      </w:r>
      <w:r w:rsidR="00A800FD" w:rsidRPr="00610DDD">
        <w:rPr>
          <w:sz w:val="24"/>
          <w:szCs w:val="24"/>
          <w:lang w:eastAsia="ru-RU"/>
        </w:rPr>
        <w:t>Подосиновского района</w:t>
      </w:r>
      <w:r w:rsidR="00A800FD" w:rsidRPr="00610DDD">
        <w:rPr>
          <w:sz w:val="24"/>
          <w:szCs w:val="24"/>
        </w:rPr>
        <w:t xml:space="preserve"> или ее структурного элемента</w:t>
      </w:r>
      <w:r w:rsidRPr="00610DDD">
        <w:rPr>
          <w:sz w:val="24"/>
          <w:szCs w:val="24"/>
        </w:rPr>
        <w:t>, детализирующий основной показатель, отражающий динамику его значений и имеющий более частую периодичность расчета;</w:t>
      </w:r>
    </w:p>
    <w:p w:rsidR="006C0358" w:rsidRPr="00610DDD" w:rsidRDefault="006C0358" w:rsidP="00610DDD">
      <w:pPr>
        <w:tabs>
          <w:tab w:val="left" w:pos="1173"/>
        </w:tabs>
        <w:spacing w:line="276" w:lineRule="auto"/>
        <w:ind w:firstLine="720"/>
        <w:jc w:val="both"/>
        <w:rPr>
          <w:sz w:val="24"/>
          <w:szCs w:val="24"/>
        </w:rPr>
      </w:pPr>
      <w:r w:rsidRPr="00610DDD">
        <w:rPr>
          <w:sz w:val="24"/>
          <w:szCs w:val="24"/>
        </w:rPr>
        <w:t>мероприятие (результат) структурного элемента муниципальной программы</w:t>
      </w:r>
      <w:r w:rsidR="00A800FD" w:rsidRPr="00610DDD">
        <w:rPr>
          <w:sz w:val="24"/>
          <w:szCs w:val="24"/>
        </w:rPr>
        <w:t xml:space="preserve"> </w:t>
      </w:r>
      <w:r w:rsidR="00A800FD" w:rsidRPr="00610DDD">
        <w:rPr>
          <w:sz w:val="24"/>
          <w:szCs w:val="24"/>
          <w:lang w:eastAsia="ru-RU"/>
        </w:rPr>
        <w:t>Подосиновского района</w:t>
      </w:r>
      <w:r w:rsidRPr="00610DDD">
        <w:rPr>
          <w:sz w:val="24"/>
          <w:szCs w:val="24"/>
        </w:rPr>
        <w:t xml:space="preserve"> – действие (совокупность действий), направленное на</w:t>
      </w:r>
      <w:r w:rsidR="002651AF">
        <w:rPr>
          <w:sz w:val="24"/>
          <w:szCs w:val="24"/>
        </w:rPr>
        <w:t> </w:t>
      </w:r>
      <w:r w:rsidRPr="00610DDD">
        <w:rPr>
          <w:sz w:val="24"/>
          <w:szCs w:val="24"/>
        </w:rPr>
        <w:t xml:space="preserve">достижение показателей муниципальной программы </w:t>
      </w:r>
      <w:r w:rsidR="00A800FD" w:rsidRPr="00610DDD">
        <w:rPr>
          <w:sz w:val="24"/>
          <w:szCs w:val="24"/>
          <w:lang w:eastAsia="ru-RU"/>
        </w:rPr>
        <w:t>Подосиновского района</w:t>
      </w:r>
      <w:r w:rsidR="00A800FD" w:rsidRPr="00610DDD">
        <w:rPr>
          <w:sz w:val="24"/>
          <w:szCs w:val="24"/>
        </w:rPr>
        <w:t xml:space="preserve"> </w:t>
      </w:r>
      <w:r w:rsidRPr="00610DDD">
        <w:rPr>
          <w:sz w:val="24"/>
          <w:szCs w:val="24"/>
        </w:rPr>
        <w:t>и ее структурных элементов. Мероприятие (результат) имеет количественно измеримый итог деятельности, характеризующий число создаваемых (приобретаемых) материальных и</w:t>
      </w:r>
      <w:r w:rsidR="000162D0" w:rsidRPr="00610DDD">
        <w:rPr>
          <w:sz w:val="24"/>
          <w:szCs w:val="24"/>
        </w:rPr>
        <w:t> </w:t>
      </w:r>
      <w:r w:rsidRPr="00610DDD">
        <w:rPr>
          <w:sz w:val="24"/>
          <w:szCs w:val="24"/>
        </w:rPr>
        <w:t xml:space="preserve">нематериальных объектов, объем оказываемых услуг или выполняемых работ; </w:t>
      </w:r>
    </w:p>
    <w:p w:rsidR="006C0358" w:rsidRPr="00610DDD" w:rsidRDefault="006C0358" w:rsidP="00610DDD">
      <w:pPr>
        <w:tabs>
          <w:tab w:val="left" w:pos="1173"/>
        </w:tabs>
        <w:spacing w:line="276" w:lineRule="auto"/>
        <w:ind w:firstLine="720"/>
        <w:jc w:val="both"/>
        <w:rPr>
          <w:sz w:val="24"/>
          <w:szCs w:val="24"/>
        </w:rPr>
      </w:pPr>
      <w:r w:rsidRPr="00610DDD">
        <w:rPr>
          <w:sz w:val="24"/>
          <w:szCs w:val="24"/>
        </w:rPr>
        <w:t xml:space="preserve">объект – конечный материальный или нематериальный </w:t>
      </w:r>
      <w:r w:rsidR="00C222BB" w:rsidRPr="00610DDD">
        <w:rPr>
          <w:sz w:val="24"/>
          <w:szCs w:val="24"/>
        </w:rPr>
        <w:t>продукт</w:t>
      </w:r>
      <w:r w:rsidRPr="00610DDD">
        <w:rPr>
          <w:sz w:val="24"/>
          <w:szCs w:val="24"/>
        </w:rPr>
        <w:t xml:space="preserve"> или услуга, планируемые к приобретению и (или) получению в рамках выполнения (достижения) мероприятия (результата) структурного элемента муниципальной программы</w:t>
      </w:r>
      <w:r w:rsidR="00A800FD" w:rsidRPr="00610DDD">
        <w:rPr>
          <w:sz w:val="24"/>
          <w:szCs w:val="24"/>
          <w:lang w:eastAsia="ru-RU"/>
        </w:rPr>
        <w:t xml:space="preserve"> Подосиновского района</w:t>
      </w:r>
      <w:r w:rsidR="00FC3891" w:rsidRPr="00610DDD">
        <w:rPr>
          <w:sz w:val="24"/>
          <w:szCs w:val="24"/>
        </w:rPr>
        <w:t>.</w:t>
      </w:r>
    </w:p>
    <w:p w:rsidR="00B00595" w:rsidRPr="00610DDD" w:rsidRDefault="00B00595" w:rsidP="00610DDD">
      <w:pPr>
        <w:tabs>
          <w:tab w:val="left" w:pos="1173"/>
        </w:tabs>
        <w:spacing w:line="276" w:lineRule="auto"/>
        <w:ind w:firstLine="720"/>
        <w:jc w:val="both"/>
        <w:rPr>
          <w:sz w:val="24"/>
          <w:szCs w:val="24"/>
        </w:rPr>
      </w:pPr>
      <w:r w:rsidRPr="00610DDD">
        <w:rPr>
          <w:sz w:val="24"/>
          <w:szCs w:val="24"/>
        </w:rPr>
        <w:t xml:space="preserve">Понятие «муниципальная программа», используемое в настоящем Порядке, применяется в значении, в каком оно используется </w:t>
      </w:r>
      <w:r w:rsidR="00ED60D2" w:rsidRPr="00610DDD">
        <w:rPr>
          <w:sz w:val="24"/>
          <w:szCs w:val="24"/>
        </w:rPr>
        <w:t>в Федеральном законе от 28.06.2014 №</w:t>
      </w:r>
      <w:r w:rsidR="00C7551A">
        <w:rPr>
          <w:sz w:val="24"/>
          <w:szCs w:val="24"/>
        </w:rPr>
        <w:t> </w:t>
      </w:r>
      <w:r w:rsidR="00ED60D2" w:rsidRPr="00610DDD">
        <w:rPr>
          <w:sz w:val="24"/>
          <w:szCs w:val="24"/>
        </w:rPr>
        <w:t xml:space="preserve"> 172-ФЗ «О стратегическом планировании в</w:t>
      </w:r>
      <w:r w:rsidR="00C222BB" w:rsidRPr="00610DDD">
        <w:rPr>
          <w:sz w:val="24"/>
          <w:szCs w:val="24"/>
        </w:rPr>
        <w:t> </w:t>
      </w:r>
      <w:r w:rsidR="00ED60D2" w:rsidRPr="00610DDD">
        <w:rPr>
          <w:sz w:val="24"/>
          <w:szCs w:val="24"/>
        </w:rPr>
        <w:t>Российской Федерации»</w:t>
      </w:r>
      <w:r w:rsidRPr="00610DDD">
        <w:rPr>
          <w:sz w:val="24"/>
          <w:szCs w:val="24"/>
        </w:rPr>
        <w:t>.</w:t>
      </w:r>
    </w:p>
    <w:p w:rsidR="00ED60D2" w:rsidRPr="00610DDD" w:rsidRDefault="00ED60D2" w:rsidP="00610DDD">
      <w:pPr>
        <w:tabs>
          <w:tab w:val="left" w:pos="1173"/>
        </w:tabs>
        <w:spacing w:line="276" w:lineRule="auto"/>
        <w:ind w:firstLine="720"/>
        <w:jc w:val="both"/>
        <w:rPr>
          <w:sz w:val="24"/>
          <w:szCs w:val="24"/>
        </w:rPr>
      </w:pPr>
      <w:r w:rsidRPr="00610DDD">
        <w:rPr>
          <w:sz w:val="24"/>
          <w:szCs w:val="24"/>
        </w:rPr>
        <w:t>Понятие «муниципальный проект», используемое в настоящем Порядке, применяется в значении, в каком оно использу</w:t>
      </w:r>
      <w:r w:rsidR="003E5739" w:rsidRPr="00610DDD">
        <w:rPr>
          <w:sz w:val="24"/>
          <w:szCs w:val="24"/>
        </w:rPr>
        <w:t>е</w:t>
      </w:r>
      <w:r w:rsidRPr="00610DDD">
        <w:rPr>
          <w:sz w:val="24"/>
          <w:szCs w:val="24"/>
        </w:rPr>
        <w:t>тся в</w:t>
      </w:r>
      <w:r w:rsidR="00C222BB" w:rsidRPr="00610DDD">
        <w:rPr>
          <w:sz w:val="24"/>
          <w:szCs w:val="24"/>
        </w:rPr>
        <w:t> </w:t>
      </w:r>
      <w:hyperlink r:id="rId11" w:tooltip="https://login.consultant.ru/link/?req=doc&amp;base=RLAW240&amp;n=257466" w:history="1">
        <w:r w:rsidRPr="00610DDD">
          <w:rPr>
            <w:sz w:val="24"/>
            <w:szCs w:val="24"/>
          </w:rPr>
          <w:t>постановлении</w:t>
        </w:r>
      </w:hyperlink>
      <w:r w:rsidRPr="00610DDD">
        <w:rPr>
          <w:sz w:val="24"/>
          <w:szCs w:val="24"/>
        </w:rPr>
        <w:t xml:space="preserve"> Правительства Кировской области от 16.07.2018 № 349-П «Об организации проектной деятельности в</w:t>
      </w:r>
      <w:r w:rsidR="00C7551A">
        <w:rPr>
          <w:sz w:val="24"/>
          <w:szCs w:val="24"/>
        </w:rPr>
        <w:t> </w:t>
      </w:r>
      <w:r w:rsidRPr="00610DDD">
        <w:rPr>
          <w:sz w:val="24"/>
          <w:szCs w:val="24"/>
        </w:rPr>
        <w:t>Правительстве Кировской области и органах исполнительной власти Кировской области».</w:t>
      </w:r>
    </w:p>
    <w:p w:rsidR="00B864FF" w:rsidRPr="00610DDD" w:rsidRDefault="00D46600" w:rsidP="00610DDD">
      <w:pPr>
        <w:tabs>
          <w:tab w:val="left" w:pos="1173"/>
        </w:tabs>
        <w:spacing w:line="276" w:lineRule="auto"/>
        <w:ind w:firstLine="720"/>
        <w:jc w:val="both"/>
        <w:rPr>
          <w:sz w:val="24"/>
          <w:szCs w:val="24"/>
        </w:rPr>
      </w:pPr>
      <w:r w:rsidRPr="00610DDD">
        <w:rPr>
          <w:sz w:val="24"/>
          <w:szCs w:val="24"/>
        </w:rPr>
        <w:t>Понятие «</w:t>
      </w:r>
      <w:r w:rsidR="00B864FF" w:rsidRPr="00610DDD">
        <w:rPr>
          <w:sz w:val="24"/>
          <w:szCs w:val="24"/>
        </w:rPr>
        <w:t>налоговые расходы</w:t>
      </w:r>
      <w:r w:rsidRPr="00610DDD">
        <w:rPr>
          <w:sz w:val="24"/>
          <w:szCs w:val="24"/>
        </w:rPr>
        <w:t>»</w:t>
      </w:r>
      <w:r w:rsidR="00B864FF" w:rsidRPr="00610DDD">
        <w:rPr>
          <w:sz w:val="24"/>
          <w:szCs w:val="24"/>
        </w:rPr>
        <w:t>, используемое в настоящем Порядке, применяется в</w:t>
      </w:r>
      <w:r w:rsidR="00C7551A">
        <w:rPr>
          <w:sz w:val="24"/>
          <w:szCs w:val="24"/>
        </w:rPr>
        <w:t> </w:t>
      </w:r>
      <w:r w:rsidR="00B864FF" w:rsidRPr="00610DDD">
        <w:rPr>
          <w:sz w:val="24"/>
          <w:szCs w:val="24"/>
        </w:rPr>
        <w:t xml:space="preserve">значении, в каком оно используется в Бюджетном </w:t>
      </w:r>
      <w:hyperlink r:id="rId12">
        <w:r w:rsidR="00B864FF" w:rsidRPr="00610DDD">
          <w:rPr>
            <w:sz w:val="24"/>
            <w:szCs w:val="24"/>
          </w:rPr>
          <w:t>кодексе</w:t>
        </w:r>
      </w:hyperlink>
      <w:r w:rsidR="00B864FF" w:rsidRPr="00610DDD">
        <w:rPr>
          <w:sz w:val="24"/>
          <w:szCs w:val="24"/>
        </w:rPr>
        <w:t xml:space="preserve"> Российской Федерации.</w:t>
      </w:r>
    </w:p>
    <w:p w:rsidR="00FC7DDA" w:rsidRPr="000C25F9" w:rsidRDefault="00FC7DDA" w:rsidP="00610DDD">
      <w:pPr>
        <w:pStyle w:val="a3"/>
        <w:spacing w:line="276" w:lineRule="auto"/>
        <w:ind w:left="0" w:right="0" w:firstLine="720"/>
        <w:rPr>
          <w:sz w:val="24"/>
          <w:szCs w:val="24"/>
        </w:rPr>
      </w:pPr>
      <w:r w:rsidRPr="00610DDD">
        <w:rPr>
          <w:sz w:val="24"/>
          <w:szCs w:val="24"/>
        </w:rPr>
        <w:lastRenderedPageBreak/>
        <w:t xml:space="preserve">Понятие «муниципальный проект, направленный на достижение национального проекта», используемое в </w:t>
      </w:r>
      <w:r w:rsidRPr="000C25F9">
        <w:rPr>
          <w:sz w:val="24"/>
          <w:szCs w:val="24"/>
        </w:rPr>
        <w:t>настоящем Порядке, применяется в</w:t>
      </w:r>
      <w:r w:rsidR="000162D0" w:rsidRPr="000C25F9">
        <w:rPr>
          <w:sz w:val="24"/>
          <w:szCs w:val="24"/>
        </w:rPr>
        <w:t> </w:t>
      </w:r>
      <w:r w:rsidRPr="000C25F9">
        <w:rPr>
          <w:sz w:val="24"/>
          <w:szCs w:val="24"/>
        </w:rPr>
        <w:t xml:space="preserve">значении, в каком оно используется в постановлении </w:t>
      </w:r>
      <w:r w:rsidR="00A800FD" w:rsidRPr="000C25F9">
        <w:rPr>
          <w:sz w:val="24"/>
          <w:szCs w:val="24"/>
        </w:rPr>
        <w:t xml:space="preserve">Администрации </w:t>
      </w:r>
      <w:r w:rsidR="00A800FD" w:rsidRPr="000C25F9">
        <w:rPr>
          <w:sz w:val="24"/>
          <w:szCs w:val="24"/>
          <w:lang w:eastAsia="ru-RU"/>
        </w:rPr>
        <w:t>Подосиновского района</w:t>
      </w:r>
      <w:r w:rsidR="00A800FD" w:rsidRPr="000C25F9">
        <w:rPr>
          <w:sz w:val="24"/>
          <w:szCs w:val="24"/>
        </w:rPr>
        <w:t xml:space="preserve"> </w:t>
      </w:r>
      <w:r w:rsidRPr="000C25F9">
        <w:rPr>
          <w:sz w:val="24"/>
          <w:szCs w:val="24"/>
        </w:rPr>
        <w:t>об организации проектной деятельности в</w:t>
      </w:r>
      <w:r w:rsidR="000162D0" w:rsidRPr="000C25F9">
        <w:rPr>
          <w:sz w:val="24"/>
          <w:szCs w:val="24"/>
        </w:rPr>
        <w:t> </w:t>
      </w:r>
      <w:proofErr w:type="spellStart"/>
      <w:r w:rsidR="00A800FD" w:rsidRPr="000C25F9">
        <w:rPr>
          <w:sz w:val="24"/>
          <w:szCs w:val="24"/>
          <w:lang w:eastAsia="ru-RU"/>
        </w:rPr>
        <w:t>Подосиновском</w:t>
      </w:r>
      <w:proofErr w:type="spellEnd"/>
      <w:r w:rsidR="00A800FD" w:rsidRPr="000C25F9">
        <w:rPr>
          <w:sz w:val="24"/>
          <w:szCs w:val="24"/>
          <w:lang w:eastAsia="ru-RU"/>
        </w:rPr>
        <w:t xml:space="preserve"> районе</w:t>
      </w:r>
      <w:r w:rsidRPr="000C25F9">
        <w:rPr>
          <w:sz w:val="24"/>
          <w:szCs w:val="24"/>
        </w:rPr>
        <w:t>, принятом в установленном порядке (далее</w:t>
      </w:r>
      <w:r w:rsidRPr="000C25F9">
        <w:rPr>
          <w:spacing w:val="-2"/>
          <w:sz w:val="24"/>
          <w:szCs w:val="24"/>
        </w:rPr>
        <w:t xml:space="preserve"> </w:t>
      </w:r>
      <w:r w:rsidRPr="000C25F9">
        <w:rPr>
          <w:sz w:val="24"/>
          <w:szCs w:val="24"/>
        </w:rPr>
        <w:t>– Положение об организации проектной деятельности).</w:t>
      </w:r>
    </w:p>
    <w:p w:rsidR="00734EC5" w:rsidRPr="000C25F9" w:rsidRDefault="00D46600" w:rsidP="00610DDD">
      <w:pPr>
        <w:tabs>
          <w:tab w:val="left" w:pos="1173"/>
        </w:tabs>
        <w:spacing w:line="276" w:lineRule="auto"/>
        <w:ind w:firstLine="720"/>
        <w:jc w:val="both"/>
        <w:rPr>
          <w:sz w:val="24"/>
          <w:szCs w:val="24"/>
        </w:rPr>
      </w:pPr>
      <w:r w:rsidRPr="000C25F9">
        <w:rPr>
          <w:sz w:val="24"/>
          <w:szCs w:val="24"/>
        </w:rPr>
        <w:t>1.3.</w:t>
      </w:r>
      <w:r w:rsidR="006F567D" w:rsidRPr="000C25F9">
        <w:rPr>
          <w:sz w:val="24"/>
          <w:szCs w:val="24"/>
        </w:rPr>
        <w:t xml:space="preserve"> </w:t>
      </w:r>
      <w:r w:rsidR="001055B8" w:rsidRPr="000C25F9">
        <w:rPr>
          <w:sz w:val="24"/>
          <w:szCs w:val="24"/>
        </w:rPr>
        <w:t>Разработка и реализация муниципальных программ</w:t>
      </w:r>
      <w:r w:rsidR="00744F0E" w:rsidRPr="000C25F9">
        <w:rPr>
          <w:sz w:val="24"/>
          <w:szCs w:val="24"/>
          <w:lang w:eastAsia="ru-RU"/>
        </w:rPr>
        <w:t xml:space="preserve"> Подосиновского района</w:t>
      </w:r>
      <w:r w:rsidR="001055B8" w:rsidRPr="000C25F9">
        <w:rPr>
          <w:sz w:val="24"/>
          <w:szCs w:val="24"/>
        </w:rPr>
        <w:t xml:space="preserve"> осуществляется исходя из следующих принципов:</w:t>
      </w:r>
    </w:p>
    <w:p w:rsidR="00C3392B" w:rsidRPr="00610DDD" w:rsidRDefault="00744F0E" w:rsidP="00610DDD">
      <w:pPr>
        <w:tabs>
          <w:tab w:val="left" w:pos="1173"/>
        </w:tabs>
        <w:spacing w:line="276" w:lineRule="auto"/>
        <w:ind w:firstLine="720"/>
        <w:jc w:val="both"/>
        <w:rPr>
          <w:sz w:val="24"/>
          <w:szCs w:val="24"/>
        </w:rPr>
      </w:pPr>
      <w:r w:rsidRPr="00610DDD">
        <w:rPr>
          <w:sz w:val="24"/>
          <w:szCs w:val="24"/>
        </w:rPr>
        <w:t>1.3.1. Ф</w:t>
      </w:r>
      <w:r w:rsidR="00C3392B" w:rsidRPr="00610DDD">
        <w:rPr>
          <w:sz w:val="24"/>
          <w:szCs w:val="24"/>
        </w:rPr>
        <w:t>ормировани</w:t>
      </w:r>
      <w:r w:rsidRPr="00610DDD">
        <w:rPr>
          <w:sz w:val="24"/>
          <w:szCs w:val="24"/>
        </w:rPr>
        <w:t>е</w:t>
      </w:r>
      <w:r w:rsidR="00C3392B" w:rsidRPr="00610DDD">
        <w:rPr>
          <w:sz w:val="24"/>
          <w:szCs w:val="24"/>
        </w:rPr>
        <w:t xml:space="preserve"> муниципальной программы </w:t>
      </w:r>
      <w:r w:rsidRPr="00610DDD">
        <w:rPr>
          <w:sz w:val="24"/>
          <w:szCs w:val="24"/>
          <w:lang w:eastAsia="ru-RU"/>
        </w:rPr>
        <w:t>Подосиновского района</w:t>
      </w:r>
      <w:r w:rsidRPr="00610DDD">
        <w:rPr>
          <w:sz w:val="24"/>
          <w:szCs w:val="24"/>
        </w:rPr>
        <w:t xml:space="preserve"> </w:t>
      </w:r>
      <w:r w:rsidR="00C3392B" w:rsidRPr="00610DDD">
        <w:rPr>
          <w:sz w:val="24"/>
          <w:szCs w:val="24"/>
        </w:rPr>
        <w:t>по</w:t>
      </w:r>
      <w:r w:rsidR="002651AF">
        <w:rPr>
          <w:sz w:val="24"/>
          <w:szCs w:val="24"/>
        </w:rPr>
        <w:t> </w:t>
      </w:r>
      <w:r w:rsidR="00FA325B" w:rsidRPr="00610DDD">
        <w:rPr>
          <w:sz w:val="24"/>
          <w:szCs w:val="24"/>
        </w:rPr>
        <w:t>отдельной</w:t>
      </w:r>
      <w:r w:rsidR="00C3392B" w:rsidRPr="00610DDD">
        <w:rPr>
          <w:sz w:val="24"/>
          <w:szCs w:val="24"/>
        </w:rPr>
        <w:t xml:space="preserve"> отрасли или сфере социально-экономического развития </w:t>
      </w:r>
      <w:r w:rsidRPr="00610DDD">
        <w:rPr>
          <w:sz w:val="24"/>
          <w:szCs w:val="24"/>
          <w:lang w:eastAsia="ru-RU"/>
        </w:rPr>
        <w:t>Подосиновского района</w:t>
      </w:r>
      <w:r w:rsidRPr="00610DDD">
        <w:rPr>
          <w:sz w:val="24"/>
          <w:szCs w:val="24"/>
        </w:rPr>
        <w:t xml:space="preserve"> </w:t>
      </w:r>
      <w:r w:rsidR="00C3392B" w:rsidRPr="00610DDD">
        <w:rPr>
          <w:sz w:val="24"/>
          <w:szCs w:val="24"/>
        </w:rPr>
        <w:t>(далее – сфера реализации муниципаль</w:t>
      </w:r>
      <w:r w:rsidR="005F70DA" w:rsidRPr="00610DDD">
        <w:rPr>
          <w:sz w:val="24"/>
          <w:szCs w:val="24"/>
        </w:rPr>
        <w:t>ной программы</w:t>
      </w:r>
      <w:r w:rsidR="00A67468" w:rsidRPr="00610DDD">
        <w:rPr>
          <w:sz w:val="24"/>
          <w:szCs w:val="24"/>
          <w:lang w:eastAsia="ru-RU"/>
        </w:rPr>
        <w:t xml:space="preserve"> Подосиновского района</w:t>
      </w:r>
      <w:r w:rsidRPr="00610DDD">
        <w:rPr>
          <w:sz w:val="24"/>
          <w:szCs w:val="24"/>
        </w:rPr>
        <w:t>).</w:t>
      </w:r>
    </w:p>
    <w:p w:rsidR="00927A54" w:rsidRPr="00610DDD" w:rsidRDefault="00744F0E" w:rsidP="00610DDD">
      <w:pPr>
        <w:tabs>
          <w:tab w:val="left" w:pos="1173"/>
        </w:tabs>
        <w:spacing w:line="276" w:lineRule="auto"/>
        <w:ind w:firstLine="720"/>
        <w:jc w:val="both"/>
        <w:rPr>
          <w:sz w:val="24"/>
          <w:szCs w:val="24"/>
        </w:rPr>
      </w:pPr>
      <w:r w:rsidRPr="00610DDD">
        <w:rPr>
          <w:sz w:val="24"/>
          <w:szCs w:val="24"/>
        </w:rPr>
        <w:t>1.3.2. О</w:t>
      </w:r>
      <w:r w:rsidR="00927A54" w:rsidRPr="00610DDD">
        <w:rPr>
          <w:sz w:val="24"/>
          <w:szCs w:val="24"/>
        </w:rPr>
        <w:t>беспечени</w:t>
      </w:r>
      <w:r w:rsidRPr="00610DDD">
        <w:rPr>
          <w:sz w:val="24"/>
          <w:szCs w:val="24"/>
        </w:rPr>
        <w:t>е</w:t>
      </w:r>
      <w:r w:rsidR="00927A54" w:rsidRPr="00610DDD">
        <w:rPr>
          <w:sz w:val="24"/>
          <w:szCs w:val="24"/>
        </w:rPr>
        <w:t xml:space="preserve"> достижения приоритетов социально-экономического развития </w:t>
      </w:r>
      <w:r w:rsidRPr="00610DDD">
        <w:rPr>
          <w:sz w:val="24"/>
          <w:szCs w:val="24"/>
          <w:lang w:eastAsia="ru-RU"/>
        </w:rPr>
        <w:t>Подосиновского района</w:t>
      </w:r>
      <w:r w:rsidR="00927A54" w:rsidRPr="00610DDD">
        <w:rPr>
          <w:sz w:val="24"/>
          <w:szCs w:val="24"/>
        </w:rPr>
        <w:t xml:space="preserve">, установленных документами стратегического планирования </w:t>
      </w:r>
      <w:r w:rsidRPr="00610DDD">
        <w:rPr>
          <w:sz w:val="24"/>
          <w:szCs w:val="24"/>
          <w:lang w:eastAsia="ru-RU"/>
        </w:rPr>
        <w:t>Подосиновского района</w:t>
      </w:r>
      <w:r w:rsidR="00927A54" w:rsidRPr="00610DDD">
        <w:rPr>
          <w:sz w:val="24"/>
          <w:szCs w:val="24"/>
        </w:rPr>
        <w:t>, исходя</w:t>
      </w:r>
      <w:r w:rsidR="003B0D38" w:rsidRPr="00610DDD">
        <w:rPr>
          <w:sz w:val="24"/>
          <w:szCs w:val="24"/>
        </w:rPr>
        <w:t xml:space="preserve"> </w:t>
      </w:r>
      <w:r w:rsidR="00927A54" w:rsidRPr="00610DDD">
        <w:rPr>
          <w:sz w:val="24"/>
          <w:szCs w:val="24"/>
        </w:rPr>
        <w:t xml:space="preserve">из положений нормативных правовых актов Российской Федерации, Кировской области и </w:t>
      </w:r>
      <w:r w:rsidRPr="00610DDD">
        <w:rPr>
          <w:sz w:val="24"/>
          <w:szCs w:val="24"/>
          <w:lang w:eastAsia="ru-RU"/>
        </w:rPr>
        <w:t>Подосиновского района</w:t>
      </w:r>
      <w:r w:rsidR="00602103" w:rsidRPr="00610DDD">
        <w:rPr>
          <w:sz w:val="24"/>
          <w:szCs w:val="24"/>
          <w:lang w:eastAsia="ru-RU"/>
        </w:rPr>
        <w:t>.</w:t>
      </w:r>
    </w:p>
    <w:p w:rsidR="00A0520C" w:rsidRPr="00610DDD" w:rsidRDefault="00744F0E"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1.3.3. </w:t>
      </w:r>
      <w:proofErr w:type="gramStart"/>
      <w:r w:rsidRPr="00610DDD">
        <w:rPr>
          <w:sz w:val="24"/>
          <w:szCs w:val="24"/>
        </w:rPr>
        <w:t>О</w:t>
      </w:r>
      <w:r w:rsidR="00A0520C" w:rsidRPr="00610DDD">
        <w:rPr>
          <w:sz w:val="24"/>
          <w:szCs w:val="24"/>
        </w:rPr>
        <w:t>беспечени</w:t>
      </w:r>
      <w:r w:rsidRPr="00610DDD">
        <w:rPr>
          <w:sz w:val="24"/>
          <w:szCs w:val="24"/>
        </w:rPr>
        <w:t>е</w:t>
      </w:r>
      <w:r w:rsidR="00A0520C" w:rsidRPr="00610DDD">
        <w:rPr>
          <w:sz w:val="24"/>
          <w:szCs w:val="24"/>
        </w:rPr>
        <w:t xml:space="preserve"> планирования и реализации муниципальных программ</w:t>
      </w:r>
      <w:r w:rsidRPr="00610DDD">
        <w:rPr>
          <w:sz w:val="24"/>
          <w:szCs w:val="24"/>
          <w:lang w:eastAsia="ru-RU"/>
        </w:rPr>
        <w:t xml:space="preserve"> Подосиновского района</w:t>
      </w:r>
      <w:r w:rsidR="00A0520C" w:rsidRPr="00610DDD">
        <w:rPr>
          <w:sz w:val="24"/>
          <w:szCs w:val="24"/>
        </w:rPr>
        <w:t xml:space="preserve"> с</w:t>
      </w:r>
      <w:r w:rsidR="00AB3343" w:rsidRPr="00610DDD">
        <w:rPr>
          <w:sz w:val="24"/>
          <w:szCs w:val="24"/>
        </w:rPr>
        <w:t> </w:t>
      </w:r>
      <w:r w:rsidR="00A0520C" w:rsidRPr="00610DDD">
        <w:rPr>
          <w:sz w:val="24"/>
          <w:szCs w:val="24"/>
        </w:rPr>
        <w:t>учетом необходимости достижения национальных целей развития Российской Федерации, определенных Указом Президента Российской Федерации от</w:t>
      </w:r>
      <w:r w:rsidR="00AB3343" w:rsidRPr="00610DDD">
        <w:rPr>
          <w:sz w:val="24"/>
          <w:szCs w:val="24"/>
        </w:rPr>
        <w:t> </w:t>
      </w:r>
      <w:r w:rsidR="00A0520C" w:rsidRPr="00610DDD">
        <w:rPr>
          <w:sz w:val="24"/>
          <w:szCs w:val="24"/>
        </w:rPr>
        <w:t>07.05.2024 № 309 «О</w:t>
      </w:r>
      <w:r w:rsidR="00602103" w:rsidRPr="00610DDD">
        <w:rPr>
          <w:sz w:val="24"/>
          <w:szCs w:val="24"/>
        </w:rPr>
        <w:t> </w:t>
      </w:r>
      <w:r w:rsidR="00A0520C" w:rsidRPr="00610DDD">
        <w:rPr>
          <w:sz w:val="24"/>
          <w:szCs w:val="24"/>
        </w:rPr>
        <w:t>национальных целях развития Российской Федерации на период до</w:t>
      </w:r>
      <w:r w:rsidR="00C222BB" w:rsidRPr="00610DDD">
        <w:rPr>
          <w:sz w:val="24"/>
          <w:szCs w:val="24"/>
        </w:rPr>
        <w:t> </w:t>
      </w:r>
      <w:r w:rsidR="00A0520C" w:rsidRPr="00610DDD">
        <w:rPr>
          <w:sz w:val="24"/>
          <w:szCs w:val="24"/>
        </w:rPr>
        <w:t xml:space="preserve"> 2030</w:t>
      </w:r>
      <w:r w:rsidR="00C222BB" w:rsidRPr="00610DDD">
        <w:rPr>
          <w:sz w:val="24"/>
          <w:szCs w:val="24"/>
        </w:rPr>
        <w:t> </w:t>
      </w:r>
      <w:r w:rsidR="00A0520C" w:rsidRPr="00610DDD">
        <w:rPr>
          <w:sz w:val="24"/>
          <w:szCs w:val="24"/>
        </w:rPr>
        <w:t>года и на перспективу до 2036 года» (далее – национальные цели) и</w:t>
      </w:r>
      <w:r w:rsidR="00C7551A">
        <w:rPr>
          <w:sz w:val="24"/>
          <w:szCs w:val="24"/>
        </w:rPr>
        <w:t> </w:t>
      </w:r>
      <w:r w:rsidR="00A0520C" w:rsidRPr="00610DDD">
        <w:rPr>
          <w:sz w:val="24"/>
          <w:szCs w:val="24"/>
        </w:rPr>
        <w:t>показателей, их характеризующих, а также приоритетов и целей Стратегии социально-экономического развития Кировской области на</w:t>
      </w:r>
      <w:proofErr w:type="gramEnd"/>
      <w:r w:rsidR="00A0520C" w:rsidRPr="00610DDD">
        <w:rPr>
          <w:sz w:val="24"/>
          <w:szCs w:val="24"/>
        </w:rPr>
        <w:t xml:space="preserve"> период до</w:t>
      </w:r>
      <w:r w:rsidR="002651AF">
        <w:rPr>
          <w:sz w:val="24"/>
          <w:szCs w:val="24"/>
        </w:rPr>
        <w:t> </w:t>
      </w:r>
      <w:r w:rsidR="00A0520C" w:rsidRPr="00610DDD">
        <w:rPr>
          <w:sz w:val="24"/>
          <w:szCs w:val="24"/>
        </w:rPr>
        <w:t>2036</w:t>
      </w:r>
      <w:r w:rsidR="002651AF">
        <w:rPr>
          <w:sz w:val="24"/>
          <w:szCs w:val="24"/>
        </w:rPr>
        <w:t> </w:t>
      </w:r>
      <w:r w:rsidR="00A0520C" w:rsidRPr="00610DDD">
        <w:rPr>
          <w:sz w:val="24"/>
          <w:szCs w:val="24"/>
        </w:rPr>
        <w:t>года, утвержденной распоряжением Правительства Кировской области от</w:t>
      </w:r>
      <w:r w:rsidR="00C222BB" w:rsidRPr="00610DDD">
        <w:rPr>
          <w:sz w:val="24"/>
          <w:szCs w:val="24"/>
        </w:rPr>
        <w:t> </w:t>
      </w:r>
      <w:r w:rsidR="00A0520C" w:rsidRPr="00610DDD">
        <w:rPr>
          <w:sz w:val="24"/>
          <w:szCs w:val="24"/>
        </w:rPr>
        <w:t>25.11.2024 № 301 «Об утверждении Стратегии социально-экономического развития Кировской области на период до 2036 года»</w:t>
      </w:r>
      <w:r w:rsidR="00602103" w:rsidRPr="00610DDD">
        <w:rPr>
          <w:sz w:val="24"/>
          <w:szCs w:val="24"/>
        </w:rPr>
        <w:t>.</w:t>
      </w:r>
    </w:p>
    <w:p w:rsidR="006F567D" w:rsidRPr="00610DDD" w:rsidRDefault="00602103" w:rsidP="00610DDD">
      <w:pPr>
        <w:tabs>
          <w:tab w:val="left" w:pos="1144"/>
        </w:tabs>
        <w:spacing w:line="276" w:lineRule="auto"/>
        <w:ind w:firstLine="720"/>
        <w:jc w:val="both"/>
        <w:rPr>
          <w:sz w:val="24"/>
          <w:szCs w:val="24"/>
        </w:rPr>
      </w:pPr>
      <w:r w:rsidRPr="00610DDD">
        <w:rPr>
          <w:sz w:val="24"/>
          <w:szCs w:val="24"/>
        </w:rPr>
        <w:t>1.3.4. В</w:t>
      </w:r>
      <w:r w:rsidR="006F567D" w:rsidRPr="00610DDD">
        <w:rPr>
          <w:sz w:val="24"/>
          <w:szCs w:val="24"/>
        </w:rPr>
        <w:t>ключени</w:t>
      </w:r>
      <w:r w:rsidRPr="00610DDD">
        <w:rPr>
          <w:sz w:val="24"/>
          <w:szCs w:val="24"/>
        </w:rPr>
        <w:t>е</w:t>
      </w:r>
      <w:r w:rsidR="006F567D" w:rsidRPr="00610DDD">
        <w:rPr>
          <w:sz w:val="24"/>
          <w:szCs w:val="24"/>
        </w:rPr>
        <w:t xml:space="preserve"> в состав муниципальной программы</w:t>
      </w:r>
      <w:r w:rsidRPr="00610DDD">
        <w:rPr>
          <w:sz w:val="24"/>
          <w:szCs w:val="24"/>
          <w:lang w:eastAsia="ru-RU"/>
        </w:rPr>
        <w:t xml:space="preserve"> Подосиновского района</w:t>
      </w:r>
      <w:r w:rsidR="006F567D" w:rsidRPr="00610DDD">
        <w:rPr>
          <w:sz w:val="24"/>
          <w:szCs w:val="24"/>
        </w:rPr>
        <w:t xml:space="preserve"> всех инструментов</w:t>
      </w:r>
      <w:r w:rsidR="003B0D38" w:rsidRPr="00610DDD">
        <w:rPr>
          <w:sz w:val="24"/>
          <w:szCs w:val="24"/>
        </w:rPr>
        <w:t xml:space="preserve"> </w:t>
      </w:r>
      <w:r w:rsidR="006F567D" w:rsidRPr="00610DDD">
        <w:rPr>
          <w:sz w:val="24"/>
          <w:szCs w:val="24"/>
        </w:rPr>
        <w:t>и</w:t>
      </w:r>
      <w:r w:rsidR="00AB3343" w:rsidRPr="00610DDD">
        <w:rPr>
          <w:sz w:val="24"/>
          <w:szCs w:val="24"/>
        </w:rPr>
        <w:t> </w:t>
      </w:r>
      <w:r w:rsidR="006F567D" w:rsidRPr="00610DDD">
        <w:rPr>
          <w:sz w:val="24"/>
          <w:szCs w:val="24"/>
        </w:rPr>
        <w:t xml:space="preserve">мероприятий муниципальной политики в соответствующей сфере реализации муниципальной программы </w:t>
      </w:r>
      <w:r w:rsidR="00A67468" w:rsidRPr="00610DDD">
        <w:rPr>
          <w:sz w:val="24"/>
          <w:szCs w:val="24"/>
          <w:lang w:eastAsia="ru-RU"/>
        </w:rPr>
        <w:t>Подосиновского района</w:t>
      </w:r>
      <w:r w:rsidR="00A67468" w:rsidRPr="00610DDD">
        <w:rPr>
          <w:sz w:val="24"/>
          <w:szCs w:val="24"/>
        </w:rPr>
        <w:t xml:space="preserve"> </w:t>
      </w:r>
      <w:r w:rsidR="006F567D" w:rsidRPr="00610DDD">
        <w:rPr>
          <w:sz w:val="24"/>
          <w:szCs w:val="24"/>
        </w:rPr>
        <w:t>(включая применение мер организационного характера, осуществление контрольной (надзорной) деятельности, совершенствование нормативного регулирования отрасли, налоговые, таможенные, тарифные, кредитные и иные инструменты)</w:t>
      </w:r>
      <w:r w:rsidRPr="00610DDD">
        <w:rPr>
          <w:sz w:val="24"/>
          <w:szCs w:val="24"/>
        </w:rPr>
        <w:t>.</w:t>
      </w:r>
    </w:p>
    <w:p w:rsidR="00AC6779" w:rsidRPr="00610DDD" w:rsidRDefault="00602103" w:rsidP="00610DDD">
      <w:pPr>
        <w:tabs>
          <w:tab w:val="left" w:pos="1144"/>
        </w:tabs>
        <w:spacing w:line="276" w:lineRule="auto"/>
        <w:ind w:firstLine="720"/>
        <w:jc w:val="both"/>
        <w:rPr>
          <w:rFonts w:eastAsiaTheme="minorHAnsi"/>
          <w:sz w:val="24"/>
          <w:szCs w:val="24"/>
        </w:rPr>
      </w:pPr>
      <w:r w:rsidRPr="00610DDD">
        <w:rPr>
          <w:rFonts w:eastAsiaTheme="minorHAnsi"/>
          <w:sz w:val="24"/>
          <w:szCs w:val="24"/>
        </w:rPr>
        <w:t xml:space="preserve">1.3.5. </w:t>
      </w:r>
      <w:r w:rsidR="00385A42" w:rsidRPr="00385A42">
        <w:rPr>
          <w:rFonts w:eastAsiaTheme="minorHAnsi"/>
          <w:sz w:val="24"/>
          <w:szCs w:val="24"/>
        </w:rPr>
        <w:t xml:space="preserve">Обеспечение консолидации бюджетных ассигнований бюджета района, областного, федерального бюджетов </w:t>
      </w:r>
      <w:r w:rsidR="00AC6779" w:rsidRPr="00385A42">
        <w:rPr>
          <w:rFonts w:eastAsiaTheme="minorHAnsi"/>
          <w:sz w:val="24"/>
          <w:szCs w:val="24"/>
        </w:rPr>
        <w:t>и внебюджетных источников, направляемых на</w:t>
      </w:r>
      <w:r w:rsidR="002651AF" w:rsidRPr="00385A42">
        <w:rPr>
          <w:rFonts w:eastAsiaTheme="minorHAnsi"/>
          <w:sz w:val="24"/>
          <w:szCs w:val="24"/>
        </w:rPr>
        <w:t> </w:t>
      </w:r>
      <w:r w:rsidR="00AC6779" w:rsidRPr="00385A42">
        <w:rPr>
          <w:rFonts w:eastAsiaTheme="minorHAnsi"/>
          <w:sz w:val="24"/>
          <w:szCs w:val="24"/>
        </w:rPr>
        <w:t xml:space="preserve">реализацию соответствующей </w:t>
      </w:r>
      <w:r w:rsidR="00AC6779" w:rsidRPr="00610DDD">
        <w:rPr>
          <w:rFonts w:eastAsiaTheme="minorHAnsi"/>
          <w:sz w:val="24"/>
          <w:szCs w:val="24"/>
        </w:rPr>
        <w:t xml:space="preserve">муниципальной программы </w:t>
      </w:r>
      <w:r w:rsidRPr="00610DDD">
        <w:rPr>
          <w:sz w:val="24"/>
          <w:szCs w:val="24"/>
          <w:lang w:eastAsia="ru-RU"/>
        </w:rPr>
        <w:t>Подосиновского района</w:t>
      </w:r>
      <w:r w:rsidRPr="00610DDD">
        <w:rPr>
          <w:sz w:val="24"/>
          <w:szCs w:val="24"/>
        </w:rPr>
        <w:t xml:space="preserve"> </w:t>
      </w:r>
      <w:r w:rsidR="00AC6779" w:rsidRPr="00610DDD">
        <w:rPr>
          <w:rFonts w:eastAsiaTheme="minorHAnsi"/>
          <w:sz w:val="24"/>
          <w:szCs w:val="24"/>
        </w:rPr>
        <w:t>и</w:t>
      </w:r>
      <w:r w:rsidR="00AB3343" w:rsidRPr="00610DDD">
        <w:rPr>
          <w:rFonts w:eastAsiaTheme="minorHAnsi"/>
          <w:sz w:val="24"/>
          <w:szCs w:val="24"/>
        </w:rPr>
        <w:t> </w:t>
      </w:r>
      <w:r w:rsidR="00AC6779" w:rsidRPr="00610DDD">
        <w:rPr>
          <w:rFonts w:eastAsiaTheme="minorHAnsi"/>
          <w:sz w:val="24"/>
          <w:szCs w:val="24"/>
        </w:rPr>
        <w:t>влияющих на достижение показателей муниципальной программы</w:t>
      </w:r>
      <w:r w:rsidRPr="00610DDD">
        <w:rPr>
          <w:sz w:val="24"/>
          <w:szCs w:val="24"/>
          <w:lang w:eastAsia="ru-RU"/>
        </w:rPr>
        <w:t xml:space="preserve"> Подосиновского района</w:t>
      </w:r>
      <w:r w:rsidR="00AC6779" w:rsidRPr="00610DDD">
        <w:rPr>
          <w:rFonts w:eastAsiaTheme="minorHAnsi"/>
          <w:sz w:val="24"/>
          <w:szCs w:val="24"/>
        </w:rPr>
        <w:t>, показателей структурных элементов муниципальной программы</w:t>
      </w:r>
      <w:r w:rsidRPr="00610DDD">
        <w:rPr>
          <w:sz w:val="24"/>
          <w:szCs w:val="24"/>
          <w:lang w:eastAsia="ru-RU"/>
        </w:rPr>
        <w:t xml:space="preserve"> Подосиновского района</w:t>
      </w:r>
      <w:r w:rsidR="00AC6779" w:rsidRPr="00610DDD">
        <w:rPr>
          <w:rFonts w:eastAsiaTheme="minorHAnsi"/>
          <w:sz w:val="24"/>
          <w:szCs w:val="24"/>
        </w:rPr>
        <w:t xml:space="preserve"> и выполнение мероприятий (результатов) структурных элементов муниципальной программы</w:t>
      </w:r>
      <w:r w:rsidRPr="00610DDD">
        <w:rPr>
          <w:sz w:val="24"/>
          <w:szCs w:val="24"/>
          <w:lang w:eastAsia="ru-RU"/>
        </w:rPr>
        <w:t xml:space="preserve"> Подосиновского района</w:t>
      </w:r>
      <w:r w:rsidRPr="00610DDD">
        <w:rPr>
          <w:rFonts w:eastAsiaTheme="minorHAnsi"/>
          <w:sz w:val="24"/>
          <w:szCs w:val="24"/>
        </w:rPr>
        <w:t>.</w:t>
      </w:r>
    </w:p>
    <w:p w:rsidR="00AC6779" w:rsidRPr="00610DDD" w:rsidRDefault="00602103" w:rsidP="00610DDD">
      <w:pPr>
        <w:tabs>
          <w:tab w:val="left" w:pos="1144"/>
        </w:tabs>
        <w:spacing w:line="276" w:lineRule="auto"/>
        <w:ind w:firstLine="720"/>
        <w:jc w:val="both"/>
        <w:rPr>
          <w:sz w:val="24"/>
          <w:szCs w:val="24"/>
        </w:rPr>
      </w:pPr>
      <w:r w:rsidRPr="00610DDD">
        <w:rPr>
          <w:sz w:val="24"/>
          <w:szCs w:val="24"/>
        </w:rPr>
        <w:t>1.3.6. С</w:t>
      </w:r>
      <w:r w:rsidR="00AC6779" w:rsidRPr="00610DDD">
        <w:rPr>
          <w:sz w:val="24"/>
          <w:szCs w:val="24"/>
        </w:rPr>
        <w:t>инхронизаци</w:t>
      </w:r>
      <w:r w:rsidRPr="00610DDD">
        <w:rPr>
          <w:sz w:val="24"/>
          <w:szCs w:val="24"/>
        </w:rPr>
        <w:t>я</w:t>
      </w:r>
      <w:r w:rsidR="00AC6779" w:rsidRPr="00610DDD">
        <w:rPr>
          <w:sz w:val="24"/>
          <w:szCs w:val="24"/>
        </w:rPr>
        <w:t xml:space="preserve"> муниципальных программ</w:t>
      </w:r>
      <w:r w:rsidRPr="00610DDD">
        <w:rPr>
          <w:sz w:val="24"/>
          <w:szCs w:val="24"/>
          <w:lang w:eastAsia="ru-RU"/>
        </w:rPr>
        <w:t xml:space="preserve"> Подосиновского района</w:t>
      </w:r>
      <w:r w:rsidR="00AC6779" w:rsidRPr="00610DDD">
        <w:rPr>
          <w:sz w:val="24"/>
          <w:szCs w:val="24"/>
        </w:rPr>
        <w:t xml:space="preserve"> с</w:t>
      </w:r>
      <w:r w:rsidR="002651AF">
        <w:rPr>
          <w:sz w:val="24"/>
          <w:szCs w:val="24"/>
        </w:rPr>
        <w:t> </w:t>
      </w:r>
      <w:r w:rsidR="00AC6779" w:rsidRPr="00610DDD">
        <w:rPr>
          <w:sz w:val="24"/>
          <w:szCs w:val="24"/>
        </w:rPr>
        <w:t>государственными программами Кировской области, программами развития (иными программами) государственных корпораций, государственных компаний и акционерных обществ с государственным участием, влияющими на достижение показателей муниципальных программ</w:t>
      </w:r>
      <w:r w:rsidRPr="00610DDD">
        <w:rPr>
          <w:sz w:val="24"/>
          <w:szCs w:val="24"/>
          <w:lang w:eastAsia="ru-RU"/>
        </w:rPr>
        <w:t xml:space="preserve"> Подосиновского района</w:t>
      </w:r>
      <w:r w:rsidR="00AC6779" w:rsidRPr="00610DDD">
        <w:rPr>
          <w:sz w:val="24"/>
          <w:szCs w:val="24"/>
        </w:rPr>
        <w:t>, показателей структурных элементов муниципальных программ</w:t>
      </w:r>
      <w:r w:rsidRPr="00610DDD">
        <w:rPr>
          <w:sz w:val="24"/>
          <w:szCs w:val="24"/>
          <w:lang w:eastAsia="ru-RU"/>
        </w:rPr>
        <w:t xml:space="preserve"> Подосиновского района</w:t>
      </w:r>
      <w:r w:rsidR="00AC6779" w:rsidRPr="00610DDD">
        <w:rPr>
          <w:sz w:val="24"/>
          <w:szCs w:val="24"/>
        </w:rPr>
        <w:t xml:space="preserve"> и выполнение мероприятий (результатов) структурных элементов муниципальных программ</w:t>
      </w:r>
      <w:r w:rsidRPr="00610DDD">
        <w:rPr>
          <w:sz w:val="24"/>
          <w:szCs w:val="24"/>
          <w:lang w:eastAsia="ru-RU"/>
        </w:rPr>
        <w:t xml:space="preserve"> Подосиновского района.</w:t>
      </w:r>
    </w:p>
    <w:p w:rsidR="00AC6779" w:rsidRPr="00610DDD" w:rsidRDefault="00602103" w:rsidP="00610DDD">
      <w:pPr>
        <w:tabs>
          <w:tab w:val="left" w:pos="1144"/>
        </w:tabs>
        <w:spacing w:line="276" w:lineRule="auto"/>
        <w:ind w:firstLine="720"/>
        <w:jc w:val="both"/>
        <w:rPr>
          <w:rFonts w:eastAsiaTheme="minorHAnsi"/>
          <w:sz w:val="24"/>
          <w:szCs w:val="24"/>
        </w:rPr>
      </w:pPr>
      <w:r w:rsidRPr="00610DDD">
        <w:rPr>
          <w:rFonts w:eastAsiaTheme="minorHAnsi"/>
          <w:sz w:val="24"/>
          <w:szCs w:val="24"/>
        </w:rPr>
        <w:t>1.3.7. У</w:t>
      </w:r>
      <w:r w:rsidR="00AC6779" w:rsidRPr="00610DDD">
        <w:rPr>
          <w:rFonts w:eastAsiaTheme="minorHAnsi"/>
          <w:sz w:val="24"/>
          <w:szCs w:val="24"/>
        </w:rPr>
        <w:t>чет показателей оценки эффективности деятельности орган</w:t>
      </w:r>
      <w:r w:rsidRPr="00610DDD">
        <w:rPr>
          <w:rFonts w:eastAsiaTheme="minorHAnsi"/>
          <w:sz w:val="24"/>
          <w:szCs w:val="24"/>
        </w:rPr>
        <w:t>ов</w:t>
      </w:r>
      <w:r w:rsidR="00AC6779" w:rsidRPr="00610DDD">
        <w:rPr>
          <w:rFonts w:eastAsiaTheme="minorHAnsi"/>
          <w:sz w:val="24"/>
          <w:szCs w:val="24"/>
        </w:rPr>
        <w:t xml:space="preserve"> местного самоуправления</w:t>
      </w:r>
      <w:r w:rsidRPr="00610DDD">
        <w:rPr>
          <w:sz w:val="24"/>
          <w:szCs w:val="24"/>
          <w:lang w:eastAsia="ru-RU"/>
        </w:rPr>
        <w:t xml:space="preserve"> муниципальных образований</w:t>
      </w:r>
      <w:r w:rsidRPr="00610DDD">
        <w:rPr>
          <w:rFonts w:eastAsiaTheme="minorHAnsi"/>
          <w:sz w:val="24"/>
          <w:szCs w:val="24"/>
        </w:rPr>
        <w:t>.</w:t>
      </w:r>
    </w:p>
    <w:p w:rsidR="00AC6779" w:rsidRPr="00610DDD" w:rsidRDefault="00602103" w:rsidP="00610DDD">
      <w:pPr>
        <w:widowControl/>
        <w:adjustRightInd w:val="0"/>
        <w:spacing w:line="276" w:lineRule="auto"/>
        <w:ind w:firstLine="720"/>
        <w:jc w:val="both"/>
        <w:rPr>
          <w:sz w:val="24"/>
          <w:szCs w:val="24"/>
        </w:rPr>
      </w:pPr>
      <w:r w:rsidRPr="00610DDD">
        <w:rPr>
          <w:rFonts w:eastAsiaTheme="minorHAnsi"/>
          <w:sz w:val="24"/>
          <w:szCs w:val="24"/>
        </w:rPr>
        <w:lastRenderedPageBreak/>
        <w:t>1.3.8. У</w:t>
      </w:r>
      <w:r w:rsidR="00AC6779" w:rsidRPr="00610DDD">
        <w:rPr>
          <w:rFonts w:eastAsiaTheme="minorHAnsi"/>
          <w:sz w:val="24"/>
          <w:szCs w:val="24"/>
        </w:rPr>
        <w:t xml:space="preserve">чет показателей оценки эффективности деятельности высшего должностного лица Кировской области и деятельности исполнительных органов Кировской области, показателей, характеризующих достижение национальных целей </w:t>
      </w:r>
      <w:r w:rsidR="00AC6779" w:rsidRPr="00610DDD">
        <w:rPr>
          <w:sz w:val="24"/>
          <w:szCs w:val="24"/>
        </w:rPr>
        <w:t>(при наличии декомпозиции на уровень муниципального образования)</w:t>
      </w:r>
      <w:r w:rsidRPr="00610DDD">
        <w:rPr>
          <w:sz w:val="24"/>
          <w:szCs w:val="24"/>
        </w:rPr>
        <w:t>.</w:t>
      </w:r>
    </w:p>
    <w:p w:rsidR="00375F1B" w:rsidRPr="00610DDD" w:rsidRDefault="00602103" w:rsidP="00610DDD">
      <w:pPr>
        <w:pStyle w:val="a3"/>
        <w:spacing w:line="276" w:lineRule="auto"/>
        <w:ind w:left="0" w:right="0" w:firstLine="720"/>
        <w:rPr>
          <w:sz w:val="24"/>
          <w:szCs w:val="24"/>
        </w:rPr>
      </w:pPr>
      <w:r w:rsidRPr="00610DDD">
        <w:rPr>
          <w:sz w:val="24"/>
          <w:szCs w:val="24"/>
        </w:rPr>
        <w:t>1.3.9. В</w:t>
      </w:r>
      <w:r w:rsidR="001055B8" w:rsidRPr="00610DDD">
        <w:rPr>
          <w:sz w:val="24"/>
          <w:szCs w:val="24"/>
        </w:rPr>
        <w:t>ыделение в с</w:t>
      </w:r>
      <w:r w:rsidR="00DA1EEF" w:rsidRPr="00610DDD">
        <w:rPr>
          <w:sz w:val="24"/>
          <w:szCs w:val="24"/>
        </w:rPr>
        <w:t>труктур</w:t>
      </w:r>
      <w:r w:rsidR="001055B8" w:rsidRPr="00610DDD">
        <w:rPr>
          <w:sz w:val="24"/>
          <w:szCs w:val="24"/>
        </w:rPr>
        <w:t xml:space="preserve">е муниципальной программы </w:t>
      </w:r>
      <w:r w:rsidRPr="00610DDD">
        <w:rPr>
          <w:sz w:val="24"/>
          <w:szCs w:val="24"/>
          <w:lang w:eastAsia="ru-RU"/>
        </w:rPr>
        <w:t>Подосиновского района</w:t>
      </w:r>
      <w:r w:rsidRPr="00610DDD">
        <w:rPr>
          <w:sz w:val="24"/>
          <w:szCs w:val="24"/>
        </w:rPr>
        <w:t xml:space="preserve"> </w:t>
      </w:r>
      <w:r w:rsidR="00375F1B" w:rsidRPr="00610DDD">
        <w:rPr>
          <w:sz w:val="24"/>
          <w:szCs w:val="24"/>
        </w:rPr>
        <w:t>структурных элементов:</w:t>
      </w:r>
    </w:p>
    <w:p w:rsidR="00BE152C" w:rsidRPr="00610DDD" w:rsidRDefault="00375F1B" w:rsidP="00610DDD">
      <w:pPr>
        <w:pStyle w:val="a3"/>
        <w:spacing w:line="276" w:lineRule="auto"/>
        <w:ind w:left="0" w:right="0" w:firstLine="720"/>
        <w:rPr>
          <w:sz w:val="24"/>
          <w:szCs w:val="24"/>
        </w:rPr>
      </w:pPr>
      <w:r w:rsidRPr="00610DDD">
        <w:rPr>
          <w:sz w:val="24"/>
          <w:szCs w:val="24"/>
        </w:rPr>
        <w:t xml:space="preserve">муниципальных </w:t>
      </w:r>
      <w:r w:rsidR="001055B8" w:rsidRPr="00610DDD">
        <w:rPr>
          <w:sz w:val="24"/>
          <w:szCs w:val="24"/>
        </w:rPr>
        <w:t>проектов, определяемых, формируемых и реализуемых в</w:t>
      </w:r>
      <w:r w:rsidR="002651AF">
        <w:rPr>
          <w:sz w:val="24"/>
          <w:szCs w:val="24"/>
        </w:rPr>
        <w:t> </w:t>
      </w:r>
      <w:r w:rsidR="001055B8" w:rsidRPr="00610DDD">
        <w:rPr>
          <w:sz w:val="24"/>
          <w:szCs w:val="24"/>
        </w:rPr>
        <w:t xml:space="preserve">соответствии с </w:t>
      </w:r>
      <w:r w:rsidR="00BE152C" w:rsidRPr="00610DDD">
        <w:rPr>
          <w:sz w:val="24"/>
          <w:szCs w:val="24"/>
        </w:rPr>
        <w:t>Положение</w:t>
      </w:r>
      <w:r w:rsidR="00FC7DDA" w:rsidRPr="00610DDD">
        <w:rPr>
          <w:sz w:val="24"/>
          <w:szCs w:val="24"/>
        </w:rPr>
        <w:t>м</w:t>
      </w:r>
      <w:r w:rsidR="00BE152C" w:rsidRPr="00610DDD">
        <w:rPr>
          <w:sz w:val="24"/>
          <w:szCs w:val="24"/>
        </w:rPr>
        <w:t xml:space="preserve"> об организации проектной деятельности</w:t>
      </w:r>
      <w:r w:rsidR="005F70DA" w:rsidRPr="00610DDD">
        <w:rPr>
          <w:sz w:val="24"/>
          <w:szCs w:val="24"/>
        </w:rPr>
        <w:t>;</w:t>
      </w:r>
    </w:p>
    <w:p w:rsidR="00DA1EEF" w:rsidRPr="00610DDD" w:rsidRDefault="00DA1EEF" w:rsidP="00610DDD">
      <w:pPr>
        <w:pStyle w:val="a3"/>
        <w:spacing w:line="276" w:lineRule="auto"/>
        <w:ind w:left="0" w:right="0" w:firstLine="720"/>
        <w:rPr>
          <w:sz w:val="24"/>
          <w:szCs w:val="24"/>
        </w:rPr>
      </w:pPr>
      <w:r w:rsidRPr="00610DDD">
        <w:rPr>
          <w:sz w:val="24"/>
          <w:szCs w:val="24"/>
        </w:rPr>
        <w:t>комплексов процессных мероприятий, реализуемых непрерывно либо на</w:t>
      </w:r>
      <w:r w:rsidR="002651AF">
        <w:rPr>
          <w:sz w:val="24"/>
          <w:szCs w:val="24"/>
        </w:rPr>
        <w:t> </w:t>
      </w:r>
      <w:r w:rsidRPr="00610DDD">
        <w:rPr>
          <w:sz w:val="24"/>
          <w:szCs w:val="24"/>
        </w:rPr>
        <w:t xml:space="preserve">периодической основе, направленных на выполнение функций и решение текущих задач </w:t>
      </w:r>
      <w:r w:rsidR="002C5F61" w:rsidRPr="00610DDD">
        <w:rPr>
          <w:sz w:val="24"/>
          <w:szCs w:val="24"/>
        </w:rPr>
        <w:t>ответственного исполнителя (соисполнителя) муниципальной программы</w:t>
      </w:r>
      <w:r w:rsidR="00602103" w:rsidRPr="00610DDD">
        <w:rPr>
          <w:sz w:val="24"/>
          <w:szCs w:val="24"/>
          <w:lang w:eastAsia="ru-RU"/>
        </w:rPr>
        <w:t xml:space="preserve"> Подосиновского района</w:t>
      </w:r>
      <w:r w:rsidR="00602103" w:rsidRPr="00610DDD">
        <w:rPr>
          <w:sz w:val="24"/>
          <w:szCs w:val="24"/>
        </w:rPr>
        <w:t>.</w:t>
      </w:r>
    </w:p>
    <w:p w:rsidR="00B758C3" w:rsidRPr="00610DDD" w:rsidRDefault="00602103" w:rsidP="00610DDD">
      <w:pPr>
        <w:pStyle w:val="a3"/>
        <w:spacing w:line="276" w:lineRule="auto"/>
        <w:ind w:left="0" w:right="0" w:firstLine="720"/>
        <w:rPr>
          <w:sz w:val="24"/>
          <w:szCs w:val="24"/>
        </w:rPr>
      </w:pPr>
      <w:r w:rsidRPr="00610DDD">
        <w:rPr>
          <w:sz w:val="24"/>
          <w:szCs w:val="24"/>
        </w:rPr>
        <w:t>1.3.10. З</w:t>
      </w:r>
      <w:r w:rsidR="00DA1EEF" w:rsidRPr="00610DDD">
        <w:rPr>
          <w:sz w:val="24"/>
          <w:szCs w:val="24"/>
        </w:rPr>
        <w:t>акреплени</w:t>
      </w:r>
      <w:r w:rsidRPr="00610DDD">
        <w:rPr>
          <w:sz w:val="24"/>
          <w:szCs w:val="24"/>
        </w:rPr>
        <w:t>е</w:t>
      </w:r>
      <w:r w:rsidR="00DA1EEF" w:rsidRPr="00610DDD">
        <w:rPr>
          <w:sz w:val="24"/>
          <w:szCs w:val="24"/>
        </w:rPr>
        <w:t xml:space="preserve"> должностного лица, ответственного за</w:t>
      </w:r>
      <w:r w:rsidRPr="00610DDD">
        <w:rPr>
          <w:sz w:val="24"/>
          <w:szCs w:val="24"/>
        </w:rPr>
        <w:t> </w:t>
      </w:r>
      <w:r w:rsidR="00DA1EEF" w:rsidRPr="00610DDD">
        <w:rPr>
          <w:sz w:val="24"/>
          <w:szCs w:val="24"/>
        </w:rPr>
        <w:t>реализацию муниципальной программы</w:t>
      </w:r>
      <w:r w:rsidRPr="00610DDD">
        <w:rPr>
          <w:sz w:val="24"/>
          <w:szCs w:val="24"/>
          <w:lang w:eastAsia="ru-RU"/>
        </w:rPr>
        <w:t xml:space="preserve"> Подосиновского района</w:t>
      </w:r>
      <w:r w:rsidR="00DA1EEF" w:rsidRPr="00610DDD">
        <w:rPr>
          <w:sz w:val="24"/>
          <w:szCs w:val="24"/>
        </w:rPr>
        <w:t>, а</w:t>
      </w:r>
      <w:r w:rsidRPr="00610DDD">
        <w:rPr>
          <w:sz w:val="24"/>
          <w:szCs w:val="24"/>
        </w:rPr>
        <w:t> </w:t>
      </w:r>
      <w:r w:rsidR="00DA1EEF" w:rsidRPr="00610DDD">
        <w:rPr>
          <w:sz w:val="24"/>
          <w:szCs w:val="24"/>
        </w:rPr>
        <w:t>также каждого структурного элемента муниципальной программы</w:t>
      </w:r>
      <w:r w:rsidRPr="00610DDD">
        <w:rPr>
          <w:sz w:val="24"/>
          <w:szCs w:val="24"/>
          <w:lang w:eastAsia="ru-RU"/>
        </w:rPr>
        <w:t xml:space="preserve"> Подосиновского района</w:t>
      </w:r>
      <w:r w:rsidR="00F06C24" w:rsidRPr="00610DDD">
        <w:rPr>
          <w:sz w:val="24"/>
          <w:szCs w:val="24"/>
        </w:rPr>
        <w:t>.</w:t>
      </w:r>
    </w:p>
    <w:p w:rsidR="00734EC5" w:rsidRPr="00610DDD" w:rsidRDefault="00B15325" w:rsidP="00610DDD">
      <w:pPr>
        <w:pStyle w:val="a3"/>
        <w:spacing w:line="276" w:lineRule="auto"/>
        <w:ind w:left="0" w:right="0" w:firstLine="720"/>
        <w:rPr>
          <w:sz w:val="24"/>
          <w:szCs w:val="24"/>
        </w:rPr>
      </w:pPr>
      <w:r w:rsidRPr="00610DDD">
        <w:rPr>
          <w:sz w:val="24"/>
          <w:szCs w:val="24"/>
        </w:rPr>
        <w:t>1</w:t>
      </w:r>
      <w:r w:rsidR="00CA422C" w:rsidRPr="00610DDD">
        <w:rPr>
          <w:sz w:val="24"/>
          <w:szCs w:val="24"/>
        </w:rPr>
        <w:t>.4.</w:t>
      </w:r>
      <w:r w:rsidR="006D0EC3" w:rsidRPr="00610DDD">
        <w:rPr>
          <w:sz w:val="24"/>
          <w:szCs w:val="24"/>
        </w:rPr>
        <w:t xml:space="preserve"> </w:t>
      </w:r>
      <w:r w:rsidR="001055B8" w:rsidRPr="00610DDD">
        <w:rPr>
          <w:sz w:val="24"/>
          <w:szCs w:val="24"/>
        </w:rPr>
        <w:t>Разработка муниципальной программы осуществля</w:t>
      </w:r>
      <w:r w:rsidR="001507B5" w:rsidRPr="00610DDD">
        <w:rPr>
          <w:sz w:val="24"/>
          <w:szCs w:val="24"/>
        </w:rPr>
        <w:t>е</w:t>
      </w:r>
      <w:r w:rsidR="001055B8" w:rsidRPr="00610DDD">
        <w:rPr>
          <w:sz w:val="24"/>
          <w:szCs w:val="24"/>
        </w:rPr>
        <w:t xml:space="preserve">тся </w:t>
      </w:r>
      <w:r w:rsidR="001507B5" w:rsidRPr="00610DDD">
        <w:rPr>
          <w:sz w:val="24"/>
          <w:szCs w:val="24"/>
        </w:rPr>
        <w:t xml:space="preserve">структурным подразделением </w:t>
      </w:r>
      <w:r w:rsidR="00FC7DDA" w:rsidRPr="00610DDD">
        <w:rPr>
          <w:sz w:val="24"/>
          <w:szCs w:val="24"/>
        </w:rPr>
        <w:t xml:space="preserve">(отраслевым органом) </w:t>
      </w:r>
      <w:r w:rsidR="00B8411E" w:rsidRPr="00610DDD">
        <w:rPr>
          <w:sz w:val="24"/>
          <w:szCs w:val="24"/>
        </w:rPr>
        <w:t>А</w:t>
      </w:r>
      <w:r w:rsidR="001507B5" w:rsidRPr="00610DDD">
        <w:rPr>
          <w:sz w:val="24"/>
          <w:szCs w:val="24"/>
        </w:rPr>
        <w:t>дминистрации</w:t>
      </w:r>
      <w:r w:rsidR="00AB3343" w:rsidRPr="00610DDD">
        <w:rPr>
          <w:sz w:val="24"/>
          <w:szCs w:val="24"/>
        </w:rPr>
        <w:t xml:space="preserve"> </w:t>
      </w:r>
      <w:r w:rsidR="00B8411E" w:rsidRPr="00610DDD">
        <w:rPr>
          <w:sz w:val="24"/>
          <w:szCs w:val="24"/>
          <w:lang w:eastAsia="ru-RU"/>
        </w:rPr>
        <w:t>Подосиновского района</w:t>
      </w:r>
      <w:r w:rsidR="00B8411E" w:rsidRPr="00610DDD">
        <w:rPr>
          <w:sz w:val="24"/>
          <w:szCs w:val="24"/>
        </w:rPr>
        <w:t xml:space="preserve"> </w:t>
      </w:r>
      <w:r w:rsidR="00B907E1" w:rsidRPr="00610DDD">
        <w:rPr>
          <w:sz w:val="24"/>
          <w:szCs w:val="24"/>
        </w:rPr>
        <w:t xml:space="preserve">или иным </w:t>
      </w:r>
      <w:r w:rsidR="00C9616E" w:rsidRPr="00610DDD">
        <w:rPr>
          <w:sz w:val="24"/>
          <w:szCs w:val="24"/>
        </w:rPr>
        <w:t>главным распорядител</w:t>
      </w:r>
      <w:r w:rsidR="00B907E1" w:rsidRPr="00610DDD">
        <w:rPr>
          <w:sz w:val="24"/>
          <w:szCs w:val="24"/>
        </w:rPr>
        <w:t>ем</w:t>
      </w:r>
      <w:r w:rsidR="00554D38" w:rsidRPr="00610DDD">
        <w:rPr>
          <w:sz w:val="24"/>
          <w:szCs w:val="24"/>
        </w:rPr>
        <w:t xml:space="preserve"> </w:t>
      </w:r>
      <w:r w:rsidR="00C9616E" w:rsidRPr="00610DDD">
        <w:rPr>
          <w:sz w:val="24"/>
          <w:szCs w:val="24"/>
        </w:rPr>
        <w:t>средств</w:t>
      </w:r>
      <w:r w:rsidR="00C9616E" w:rsidRPr="00610DDD">
        <w:rPr>
          <w:spacing w:val="-7"/>
          <w:sz w:val="24"/>
          <w:szCs w:val="24"/>
        </w:rPr>
        <w:t xml:space="preserve"> </w:t>
      </w:r>
      <w:r w:rsidR="00C9616E" w:rsidRPr="00610DDD">
        <w:rPr>
          <w:sz w:val="24"/>
          <w:szCs w:val="24"/>
        </w:rPr>
        <w:t>бюджета</w:t>
      </w:r>
      <w:r w:rsidR="00C9616E" w:rsidRPr="00610DDD">
        <w:rPr>
          <w:spacing w:val="-5"/>
          <w:sz w:val="24"/>
          <w:szCs w:val="24"/>
        </w:rPr>
        <w:t xml:space="preserve"> </w:t>
      </w:r>
      <w:proofErr w:type="spellStart"/>
      <w:r w:rsidR="00B8411E" w:rsidRPr="00610DDD">
        <w:rPr>
          <w:sz w:val="24"/>
          <w:szCs w:val="24"/>
          <w:lang w:eastAsia="ru-RU"/>
        </w:rPr>
        <w:t>Подосиновского</w:t>
      </w:r>
      <w:proofErr w:type="spellEnd"/>
      <w:r w:rsidR="00B8411E" w:rsidRPr="00610DDD">
        <w:rPr>
          <w:sz w:val="24"/>
          <w:szCs w:val="24"/>
          <w:lang w:eastAsia="ru-RU"/>
        </w:rPr>
        <w:t xml:space="preserve"> района</w:t>
      </w:r>
      <w:r w:rsidR="00C9616E" w:rsidRPr="00610DDD">
        <w:rPr>
          <w:sz w:val="24"/>
          <w:szCs w:val="24"/>
        </w:rPr>
        <w:t>,</w:t>
      </w:r>
      <w:r w:rsidR="001055B8" w:rsidRPr="00610DDD">
        <w:rPr>
          <w:sz w:val="24"/>
          <w:szCs w:val="24"/>
        </w:rPr>
        <w:t xml:space="preserve"> определенным в</w:t>
      </w:r>
      <w:r w:rsidR="00C7551A">
        <w:rPr>
          <w:sz w:val="24"/>
          <w:szCs w:val="24"/>
        </w:rPr>
        <w:t> </w:t>
      </w:r>
      <w:r w:rsidR="001055B8" w:rsidRPr="00610DDD">
        <w:rPr>
          <w:sz w:val="24"/>
          <w:szCs w:val="24"/>
        </w:rPr>
        <w:t>перечне муниципальных программ</w:t>
      </w:r>
      <w:r w:rsidR="00B8411E" w:rsidRPr="00610DDD">
        <w:rPr>
          <w:sz w:val="24"/>
          <w:szCs w:val="24"/>
          <w:lang w:eastAsia="ru-RU"/>
        </w:rPr>
        <w:t xml:space="preserve"> </w:t>
      </w:r>
      <w:proofErr w:type="spellStart"/>
      <w:r w:rsidR="00B8411E" w:rsidRPr="00610DDD">
        <w:rPr>
          <w:sz w:val="24"/>
          <w:szCs w:val="24"/>
          <w:lang w:eastAsia="ru-RU"/>
        </w:rPr>
        <w:t>Подосиновского</w:t>
      </w:r>
      <w:proofErr w:type="spellEnd"/>
      <w:r w:rsidR="00B8411E" w:rsidRPr="00610DDD">
        <w:rPr>
          <w:sz w:val="24"/>
          <w:szCs w:val="24"/>
          <w:lang w:eastAsia="ru-RU"/>
        </w:rPr>
        <w:t xml:space="preserve"> района</w:t>
      </w:r>
      <w:r w:rsidR="001055B8" w:rsidRPr="00610DDD">
        <w:rPr>
          <w:sz w:val="24"/>
          <w:szCs w:val="24"/>
        </w:rPr>
        <w:t xml:space="preserve"> в качестве ответственн</w:t>
      </w:r>
      <w:r w:rsidR="00B907E1" w:rsidRPr="00610DDD">
        <w:rPr>
          <w:sz w:val="24"/>
          <w:szCs w:val="24"/>
        </w:rPr>
        <w:t>ого</w:t>
      </w:r>
      <w:r w:rsidR="001055B8" w:rsidRPr="00610DDD">
        <w:rPr>
          <w:sz w:val="24"/>
          <w:szCs w:val="24"/>
        </w:rPr>
        <w:t xml:space="preserve"> исполнител</w:t>
      </w:r>
      <w:r w:rsidR="00B907E1" w:rsidRPr="00610DDD">
        <w:rPr>
          <w:sz w:val="24"/>
          <w:szCs w:val="24"/>
        </w:rPr>
        <w:t xml:space="preserve">я </w:t>
      </w:r>
      <w:r w:rsidR="001055B8" w:rsidRPr="00610DDD">
        <w:rPr>
          <w:sz w:val="24"/>
          <w:szCs w:val="24"/>
        </w:rPr>
        <w:t>муниципальной программы</w:t>
      </w:r>
      <w:r w:rsidR="00B8411E" w:rsidRPr="00610DDD">
        <w:rPr>
          <w:sz w:val="24"/>
          <w:szCs w:val="24"/>
          <w:lang w:eastAsia="ru-RU"/>
        </w:rPr>
        <w:t xml:space="preserve"> Подосиновского района</w:t>
      </w:r>
      <w:r w:rsidR="001055B8" w:rsidRPr="00610DDD">
        <w:rPr>
          <w:sz w:val="24"/>
          <w:szCs w:val="24"/>
        </w:rPr>
        <w:t>, совместно</w:t>
      </w:r>
      <w:r w:rsidR="00CA422C" w:rsidRPr="00610DDD">
        <w:rPr>
          <w:sz w:val="24"/>
          <w:szCs w:val="24"/>
        </w:rPr>
        <w:t xml:space="preserve"> с</w:t>
      </w:r>
      <w:r w:rsidR="00C222BB" w:rsidRPr="00610DDD">
        <w:rPr>
          <w:sz w:val="24"/>
          <w:szCs w:val="24"/>
        </w:rPr>
        <w:t> </w:t>
      </w:r>
      <w:r w:rsidR="001055B8" w:rsidRPr="00610DDD">
        <w:rPr>
          <w:sz w:val="24"/>
          <w:szCs w:val="24"/>
        </w:rPr>
        <w:t>соисполнителями муниципальной программы</w:t>
      </w:r>
      <w:r w:rsidR="00B8411E" w:rsidRPr="00610DDD">
        <w:rPr>
          <w:sz w:val="24"/>
          <w:szCs w:val="24"/>
          <w:lang w:eastAsia="ru-RU"/>
        </w:rPr>
        <w:t xml:space="preserve"> Подосиновского района</w:t>
      </w:r>
      <w:r w:rsidR="001055B8" w:rsidRPr="00610DDD">
        <w:rPr>
          <w:sz w:val="24"/>
          <w:szCs w:val="24"/>
        </w:rPr>
        <w:t xml:space="preserve"> </w:t>
      </w:r>
      <w:r w:rsidR="00CA422C" w:rsidRPr="00610DDD">
        <w:rPr>
          <w:sz w:val="24"/>
          <w:szCs w:val="24"/>
        </w:rPr>
        <w:t>и</w:t>
      </w:r>
      <w:r w:rsidR="00C222BB" w:rsidRPr="00610DDD">
        <w:rPr>
          <w:sz w:val="24"/>
          <w:szCs w:val="24"/>
        </w:rPr>
        <w:t> </w:t>
      </w:r>
      <w:r w:rsidR="00CA422C" w:rsidRPr="00610DDD">
        <w:rPr>
          <w:sz w:val="24"/>
          <w:szCs w:val="24"/>
        </w:rPr>
        <w:t>участниками муниципальной программы</w:t>
      </w:r>
      <w:r w:rsidR="00B8411E" w:rsidRPr="00610DDD">
        <w:rPr>
          <w:sz w:val="24"/>
          <w:szCs w:val="24"/>
          <w:lang w:eastAsia="ru-RU"/>
        </w:rPr>
        <w:t xml:space="preserve"> Подосиновского района</w:t>
      </w:r>
      <w:r w:rsidR="00CA422C" w:rsidRPr="00610DDD">
        <w:rPr>
          <w:sz w:val="24"/>
          <w:szCs w:val="24"/>
        </w:rPr>
        <w:t>.</w:t>
      </w:r>
    </w:p>
    <w:p w:rsidR="00965301" w:rsidRPr="00610DDD" w:rsidRDefault="00CA422C" w:rsidP="00610DDD">
      <w:pPr>
        <w:pStyle w:val="a3"/>
        <w:spacing w:line="276" w:lineRule="auto"/>
        <w:ind w:left="0" w:right="0" w:firstLine="720"/>
        <w:rPr>
          <w:sz w:val="24"/>
          <w:szCs w:val="24"/>
        </w:rPr>
      </w:pPr>
      <w:r w:rsidRPr="00610DDD">
        <w:rPr>
          <w:sz w:val="24"/>
          <w:szCs w:val="24"/>
        </w:rPr>
        <w:t xml:space="preserve">1.5. </w:t>
      </w:r>
      <w:r w:rsidR="00965301" w:rsidRPr="00610DDD">
        <w:rPr>
          <w:sz w:val="24"/>
          <w:szCs w:val="24"/>
        </w:rPr>
        <w:t xml:space="preserve">Формирование, утверждение паспорта муниципальной программы </w:t>
      </w:r>
      <w:r w:rsidR="00345ABD" w:rsidRPr="00610DDD">
        <w:rPr>
          <w:sz w:val="24"/>
          <w:szCs w:val="24"/>
          <w:lang w:eastAsia="ru-RU"/>
        </w:rPr>
        <w:t>Подосиновского района</w:t>
      </w:r>
      <w:r w:rsidR="00345ABD" w:rsidRPr="00610DDD">
        <w:rPr>
          <w:sz w:val="24"/>
          <w:szCs w:val="24"/>
        </w:rPr>
        <w:t xml:space="preserve"> </w:t>
      </w:r>
      <w:r w:rsidR="00965301" w:rsidRPr="00610DDD">
        <w:rPr>
          <w:sz w:val="24"/>
          <w:szCs w:val="24"/>
        </w:rPr>
        <w:t>и паспортов ее структурных элементов, внесение изменений в</w:t>
      </w:r>
      <w:r w:rsidR="002651AF">
        <w:rPr>
          <w:sz w:val="24"/>
          <w:szCs w:val="24"/>
        </w:rPr>
        <w:t> </w:t>
      </w:r>
      <w:r w:rsidR="00965301" w:rsidRPr="00610DDD">
        <w:rPr>
          <w:sz w:val="24"/>
          <w:szCs w:val="24"/>
        </w:rPr>
        <w:t>указанные паспорта, формирование отчетов о ходе реализации муниципальной программы</w:t>
      </w:r>
      <w:r w:rsidR="00345ABD" w:rsidRPr="00610DDD">
        <w:rPr>
          <w:sz w:val="24"/>
          <w:szCs w:val="24"/>
          <w:lang w:eastAsia="ru-RU"/>
        </w:rPr>
        <w:t xml:space="preserve"> Подосиновского района</w:t>
      </w:r>
      <w:r w:rsidR="00965301" w:rsidRPr="00610DDD">
        <w:rPr>
          <w:sz w:val="24"/>
          <w:szCs w:val="24"/>
        </w:rPr>
        <w:t xml:space="preserve"> и ее структурных элементов, иных документов, разрабатываемых при реализации муни</w:t>
      </w:r>
      <w:r w:rsidR="00065C0A" w:rsidRPr="00610DDD">
        <w:rPr>
          <w:sz w:val="24"/>
          <w:szCs w:val="24"/>
        </w:rPr>
        <w:t>ципальной программы</w:t>
      </w:r>
      <w:r w:rsidR="00DE6756" w:rsidRPr="00610DDD">
        <w:rPr>
          <w:sz w:val="24"/>
          <w:szCs w:val="24"/>
          <w:lang w:eastAsia="ru-RU"/>
        </w:rPr>
        <w:t xml:space="preserve"> Подосиновского района</w:t>
      </w:r>
      <w:r w:rsidR="00065C0A" w:rsidRPr="00610DDD">
        <w:rPr>
          <w:sz w:val="24"/>
          <w:szCs w:val="24"/>
        </w:rPr>
        <w:t>, осуществляю</w:t>
      </w:r>
      <w:r w:rsidR="00965301" w:rsidRPr="00610DDD">
        <w:rPr>
          <w:sz w:val="24"/>
          <w:szCs w:val="24"/>
        </w:rPr>
        <w:t>тся на бумажном носителе.</w:t>
      </w:r>
    </w:p>
    <w:p w:rsidR="00F06C24" w:rsidRPr="00610DDD" w:rsidRDefault="00F3210E" w:rsidP="00610DDD">
      <w:pPr>
        <w:pStyle w:val="a3"/>
        <w:spacing w:line="276" w:lineRule="auto"/>
        <w:ind w:left="0" w:right="0" w:firstLine="720"/>
        <w:rPr>
          <w:sz w:val="24"/>
          <w:szCs w:val="24"/>
          <w:lang w:eastAsia="ru-RU"/>
        </w:rPr>
      </w:pPr>
      <w:r w:rsidRPr="00610DDD">
        <w:rPr>
          <w:sz w:val="24"/>
          <w:szCs w:val="24"/>
        </w:rPr>
        <w:t>1.6.</w:t>
      </w:r>
      <w:r w:rsidR="00DE6756" w:rsidRPr="00610DDD">
        <w:rPr>
          <w:sz w:val="24"/>
          <w:szCs w:val="24"/>
        </w:rPr>
        <w:t xml:space="preserve"> Р</w:t>
      </w:r>
      <w:r w:rsidR="001055B8" w:rsidRPr="00610DDD">
        <w:rPr>
          <w:sz w:val="24"/>
          <w:szCs w:val="24"/>
        </w:rPr>
        <w:t>уководител</w:t>
      </w:r>
      <w:r w:rsidR="00D01D1C" w:rsidRPr="00610DDD">
        <w:rPr>
          <w:sz w:val="24"/>
          <w:szCs w:val="24"/>
        </w:rPr>
        <w:t>ь</w:t>
      </w:r>
      <w:r w:rsidRPr="00610DDD">
        <w:rPr>
          <w:sz w:val="24"/>
          <w:szCs w:val="24"/>
        </w:rPr>
        <w:t xml:space="preserve"> структурн</w:t>
      </w:r>
      <w:r w:rsidR="00D01D1C" w:rsidRPr="00610DDD">
        <w:rPr>
          <w:sz w:val="24"/>
          <w:szCs w:val="24"/>
        </w:rPr>
        <w:t>ого</w:t>
      </w:r>
      <w:r w:rsidRPr="00610DDD">
        <w:rPr>
          <w:sz w:val="24"/>
          <w:szCs w:val="24"/>
        </w:rPr>
        <w:t xml:space="preserve"> подразделени</w:t>
      </w:r>
      <w:r w:rsidR="00D01D1C" w:rsidRPr="00610DDD">
        <w:rPr>
          <w:sz w:val="24"/>
          <w:szCs w:val="24"/>
        </w:rPr>
        <w:t>я</w:t>
      </w:r>
      <w:r w:rsidRPr="00610DDD">
        <w:rPr>
          <w:sz w:val="24"/>
          <w:szCs w:val="24"/>
        </w:rPr>
        <w:t xml:space="preserve"> </w:t>
      </w:r>
      <w:r w:rsidR="00B907E1" w:rsidRPr="00610DDD">
        <w:rPr>
          <w:sz w:val="24"/>
          <w:szCs w:val="24"/>
        </w:rPr>
        <w:t>(отраслев</w:t>
      </w:r>
      <w:r w:rsidR="00D01D1C" w:rsidRPr="00610DDD">
        <w:rPr>
          <w:sz w:val="24"/>
          <w:szCs w:val="24"/>
        </w:rPr>
        <w:t>ого</w:t>
      </w:r>
      <w:r w:rsidR="00B907E1" w:rsidRPr="00610DDD">
        <w:rPr>
          <w:sz w:val="24"/>
          <w:szCs w:val="24"/>
        </w:rPr>
        <w:t xml:space="preserve"> орган</w:t>
      </w:r>
      <w:r w:rsidR="00D01D1C" w:rsidRPr="00610DDD">
        <w:rPr>
          <w:sz w:val="24"/>
          <w:szCs w:val="24"/>
        </w:rPr>
        <w:t>а</w:t>
      </w:r>
      <w:r w:rsidR="00B907E1" w:rsidRPr="00610DDD">
        <w:rPr>
          <w:sz w:val="24"/>
          <w:szCs w:val="24"/>
        </w:rPr>
        <w:t xml:space="preserve">) </w:t>
      </w:r>
      <w:r w:rsidR="00DE6756" w:rsidRPr="00610DDD">
        <w:rPr>
          <w:sz w:val="24"/>
          <w:szCs w:val="24"/>
        </w:rPr>
        <w:t>А</w:t>
      </w:r>
      <w:r w:rsidRPr="00610DDD">
        <w:rPr>
          <w:sz w:val="24"/>
          <w:szCs w:val="24"/>
        </w:rPr>
        <w:t xml:space="preserve">дминистрации </w:t>
      </w:r>
      <w:r w:rsidR="00DE6756" w:rsidRPr="00610DDD">
        <w:rPr>
          <w:sz w:val="24"/>
          <w:szCs w:val="24"/>
          <w:lang w:eastAsia="ru-RU"/>
        </w:rPr>
        <w:t>Подосиновского района</w:t>
      </w:r>
      <w:r w:rsidR="00D01D1C" w:rsidRPr="00610DDD">
        <w:rPr>
          <w:sz w:val="24"/>
          <w:szCs w:val="24"/>
          <w:lang w:eastAsia="ru-RU"/>
        </w:rPr>
        <w:t xml:space="preserve">, являющегося </w:t>
      </w:r>
      <w:r w:rsidR="001055B8" w:rsidRPr="00610DDD">
        <w:rPr>
          <w:sz w:val="24"/>
          <w:szCs w:val="24"/>
        </w:rPr>
        <w:t>ответственны</w:t>
      </w:r>
      <w:r w:rsidR="00D01D1C" w:rsidRPr="00610DDD">
        <w:rPr>
          <w:sz w:val="24"/>
          <w:szCs w:val="24"/>
        </w:rPr>
        <w:t>м</w:t>
      </w:r>
      <w:r w:rsidR="001055B8" w:rsidRPr="00610DDD">
        <w:rPr>
          <w:sz w:val="24"/>
          <w:szCs w:val="24"/>
        </w:rPr>
        <w:t xml:space="preserve"> исполнител</w:t>
      </w:r>
      <w:r w:rsidR="0045216A" w:rsidRPr="00610DDD">
        <w:rPr>
          <w:sz w:val="24"/>
          <w:szCs w:val="24"/>
        </w:rPr>
        <w:t>е</w:t>
      </w:r>
      <w:r w:rsidR="00D01D1C" w:rsidRPr="00610DDD">
        <w:rPr>
          <w:sz w:val="24"/>
          <w:szCs w:val="24"/>
        </w:rPr>
        <w:t>м</w:t>
      </w:r>
      <w:r w:rsidR="005D1D0C" w:rsidRPr="00610DDD">
        <w:rPr>
          <w:sz w:val="24"/>
          <w:szCs w:val="24"/>
        </w:rPr>
        <w:t xml:space="preserve"> </w:t>
      </w:r>
      <w:r w:rsidRPr="00610DDD">
        <w:rPr>
          <w:sz w:val="24"/>
          <w:szCs w:val="24"/>
        </w:rPr>
        <w:t>муниципальн</w:t>
      </w:r>
      <w:r w:rsidR="00D01D1C" w:rsidRPr="00610DDD">
        <w:rPr>
          <w:sz w:val="24"/>
          <w:szCs w:val="24"/>
        </w:rPr>
        <w:t>ой</w:t>
      </w:r>
      <w:r w:rsidRPr="00610DDD">
        <w:rPr>
          <w:sz w:val="24"/>
          <w:szCs w:val="24"/>
        </w:rPr>
        <w:t xml:space="preserve"> программ</w:t>
      </w:r>
      <w:r w:rsidR="00D01D1C" w:rsidRPr="00610DDD">
        <w:rPr>
          <w:sz w:val="24"/>
          <w:szCs w:val="24"/>
        </w:rPr>
        <w:t xml:space="preserve">ы </w:t>
      </w:r>
      <w:r w:rsidR="00DE6756" w:rsidRPr="00610DDD">
        <w:rPr>
          <w:sz w:val="24"/>
          <w:szCs w:val="24"/>
          <w:lang w:eastAsia="ru-RU"/>
        </w:rPr>
        <w:t>Подосиновского района</w:t>
      </w:r>
      <w:r w:rsidR="00C32F0F" w:rsidRPr="00610DDD">
        <w:rPr>
          <w:sz w:val="24"/>
          <w:szCs w:val="24"/>
        </w:rPr>
        <w:t>, и (или)</w:t>
      </w:r>
      <w:r w:rsidRPr="00610DDD">
        <w:rPr>
          <w:sz w:val="24"/>
          <w:szCs w:val="24"/>
        </w:rPr>
        <w:t xml:space="preserve"> </w:t>
      </w:r>
      <w:r w:rsidR="0045216A" w:rsidRPr="00610DDD">
        <w:rPr>
          <w:sz w:val="24"/>
          <w:szCs w:val="24"/>
        </w:rPr>
        <w:t>соисполнителе</w:t>
      </w:r>
      <w:r w:rsidR="00D01D1C" w:rsidRPr="00610DDD">
        <w:rPr>
          <w:sz w:val="24"/>
          <w:szCs w:val="24"/>
        </w:rPr>
        <w:t>м</w:t>
      </w:r>
      <w:r w:rsidR="001055B8" w:rsidRPr="00610DDD">
        <w:rPr>
          <w:sz w:val="24"/>
          <w:szCs w:val="24"/>
        </w:rPr>
        <w:t xml:space="preserve"> </w:t>
      </w:r>
      <w:r w:rsidR="00C32F0F" w:rsidRPr="00610DDD">
        <w:rPr>
          <w:sz w:val="24"/>
          <w:szCs w:val="24"/>
        </w:rPr>
        <w:t>муниципальн</w:t>
      </w:r>
      <w:r w:rsidR="00D01D1C" w:rsidRPr="00610DDD">
        <w:rPr>
          <w:sz w:val="24"/>
          <w:szCs w:val="24"/>
        </w:rPr>
        <w:t>ой</w:t>
      </w:r>
      <w:r w:rsidR="00C32F0F" w:rsidRPr="00610DDD">
        <w:rPr>
          <w:sz w:val="24"/>
          <w:szCs w:val="24"/>
        </w:rPr>
        <w:t xml:space="preserve"> программ</w:t>
      </w:r>
      <w:r w:rsidR="00D01D1C" w:rsidRPr="00610DDD">
        <w:rPr>
          <w:sz w:val="24"/>
          <w:szCs w:val="24"/>
        </w:rPr>
        <w:t>ы</w:t>
      </w:r>
      <w:r w:rsidR="00C32F0F" w:rsidRPr="00610DDD">
        <w:rPr>
          <w:sz w:val="24"/>
          <w:szCs w:val="24"/>
          <w:lang w:eastAsia="ru-RU"/>
        </w:rPr>
        <w:t xml:space="preserve"> Подосиновского района</w:t>
      </w:r>
      <w:r w:rsidR="001055B8" w:rsidRPr="00610DDD">
        <w:rPr>
          <w:sz w:val="24"/>
          <w:szCs w:val="24"/>
        </w:rPr>
        <w:t xml:space="preserve">, </w:t>
      </w:r>
      <w:r w:rsidRPr="00610DDD">
        <w:rPr>
          <w:sz w:val="24"/>
          <w:szCs w:val="24"/>
        </w:rPr>
        <w:t>и р</w:t>
      </w:r>
      <w:r w:rsidR="00CE7A4B" w:rsidRPr="00610DDD">
        <w:rPr>
          <w:sz w:val="24"/>
          <w:szCs w:val="24"/>
        </w:rPr>
        <w:t>уководители организаций, являющих</w:t>
      </w:r>
      <w:r w:rsidRPr="00610DDD">
        <w:rPr>
          <w:sz w:val="24"/>
          <w:szCs w:val="24"/>
        </w:rPr>
        <w:t xml:space="preserve">ся участниками </w:t>
      </w:r>
      <w:r w:rsidR="00C32F0F" w:rsidRPr="00610DDD">
        <w:rPr>
          <w:sz w:val="24"/>
          <w:szCs w:val="24"/>
        </w:rPr>
        <w:t>муниципальн</w:t>
      </w:r>
      <w:r w:rsidR="00D01D1C" w:rsidRPr="00610DDD">
        <w:rPr>
          <w:sz w:val="24"/>
          <w:szCs w:val="24"/>
        </w:rPr>
        <w:t>ой</w:t>
      </w:r>
      <w:r w:rsidR="00C32F0F" w:rsidRPr="00610DDD">
        <w:rPr>
          <w:sz w:val="24"/>
          <w:szCs w:val="24"/>
        </w:rPr>
        <w:t xml:space="preserve"> программ</w:t>
      </w:r>
      <w:r w:rsidR="00D01D1C" w:rsidRPr="00610DDD">
        <w:rPr>
          <w:sz w:val="24"/>
          <w:szCs w:val="24"/>
        </w:rPr>
        <w:t>ы</w:t>
      </w:r>
      <w:r w:rsidR="00C32F0F" w:rsidRPr="00610DDD">
        <w:rPr>
          <w:sz w:val="24"/>
          <w:szCs w:val="24"/>
          <w:lang w:eastAsia="ru-RU"/>
        </w:rPr>
        <w:t xml:space="preserve"> Подосиновского района</w:t>
      </w:r>
      <w:r w:rsidRPr="00610DDD">
        <w:rPr>
          <w:sz w:val="24"/>
          <w:szCs w:val="24"/>
        </w:rPr>
        <w:t xml:space="preserve">, </w:t>
      </w:r>
      <w:r w:rsidR="001055B8" w:rsidRPr="00610DDD">
        <w:rPr>
          <w:sz w:val="24"/>
          <w:szCs w:val="24"/>
        </w:rPr>
        <w:t xml:space="preserve">несут персональную ответственность </w:t>
      </w:r>
      <w:r w:rsidR="00E478A7" w:rsidRPr="00610DDD">
        <w:rPr>
          <w:sz w:val="24"/>
          <w:szCs w:val="24"/>
        </w:rPr>
        <w:t>за</w:t>
      </w:r>
      <w:r w:rsidR="00C222BB" w:rsidRPr="00610DDD">
        <w:rPr>
          <w:sz w:val="24"/>
          <w:szCs w:val="24"/>
        </w:rPr>
        <w:t> </w:t>
      </w:r>
      <w:r w:rsidR="00E478A7" w:rsidRPr="00610DDD">
        <w:rPr>
          <w:sz w:val="24"/>
          <w:szCs w:val="24"/>
        </w:rPr>
        <w:t xml:space="preserve">реализацию соответствующих структурных элементов </w:t>
      </w:r>
      <w:r w:rsidR="00C32F0F" w:rsidRPr="00610DDD">
        <w:rPr>
          <w:sz w:val="24"/>
          <w:szCs w:val="24"/>
        </w:rPr>
        <w:t>муниципальн</w:t>
      </w:r>
      <w:r w:rsidR="00D01D1C" w:rsidRPr="00610DDD">
        <w:rPr>
          <w:sz w:val="24"/>
          <w:szCs w:val="24"/>
        </w:rPr>
        <w:t>ой</w:t>
      </w:r>
      <w:r w:rsidR="00C32F0F" w:rsidRPr="00610DDD">
        <w:rPr>
          <w:sz w:val="24"/>
          <w:szCs w:val="24"/>
        </w:rPr>
        <w:t xml:space="preserve"> программ</w:t>
      </w:r>
      <w:r w:rsidR="00D01D1C" w:rsidRPr="00610DDD">
        <w:rPr>
          <w:sz w:val="24"/>
          <w:szCs w:val="24"/>
        </w:rPr>
        <w:t>ы</w:t>
      </w:r>
      <w:r w:rsidR="00C32F0F" w:rsidRPr="00610DDD">
        <w:rPr>
          <w:sz w:val="24"/>
          <w:szCs w:val="24"/>
          <w:lang w:eastAsia="ru-RU"/>
        </w:rPr>
        <w:t xml:space="preserve"> Подосиновского района</w:t>
      </w:r>
      <w:r w:rsidR="00E478A7" w:rsidRPr="00610DDD">
        <w:rPr>
          <w:sz w:val="24"/>
          <w:szCs w:val="24"/>
        </w:rPr>
        <w:t>, выполнение (достижение) их</w:t>
      </w:r>
      <w:r w:rsidR="00C222BB" w:rsidRPr="00610DDD">
        <w:rPr>
          <w:sz w:val="24"/>
          <w:szCs w:val="24"/>
        </w:rPr>
        <w:t> </w:t>
      </w:r>
      <w:r w:rsidR="00E478A7" w:rsidRPr="00610DDD">
        <w:rPr>
          <w:sz w:val="24"/>
          <w:szCs w:val="24"/>
        </w:rPr>
        <w:t xml:space="preserve">мероприятий (результатов), достижение соответствующих показателей </w:t>
      </w:r>
      <w:r w:rsidR="00C32F0F" w:rsidRPr="00610DDD">
        <w:rPr>
          <w:sz w:val="24"/>
          <w:szCs w:val="24"/>
        </w:rPr>
        <w:t>муниципальн</w:t>
      </w:r>
      <w:r w:rsidR="00D01D1C" w:rsidRPr="00610DDD">
        <w:rPr>
          <w:sz w:val="24"/>
          <w:szCs w:val="24"/>
        </w:rPr>
        <w:t>ой</w:t>
      </w:r>
      <w:r w:rsidR="00C32F0F" w:rsidRPr="00610DDD">
        <w:rPr>
          <w:sz w:val="24"/>
          <w:szCs w:val="24"/>
        </w:rPr>
        <w:t xml:space="preserve"> программ</w:t>
      </w:r>
      <w:r w:rsidR="00D01D1C" w:rsidRPr="00610DDD">
        <w:rPr>
          <w:sz w:val="24"/>
          <w:szCs w:val="24"/>
        </w:rPr>
        <w:t>ы</w:t>
      </w:r>
      <w:r w:rsidR="00C32F0F" w:rsidRPr="00610DDD">
        <w:rPr>
          <w:sz w:val="24"/>
          <w:szCs w:val="24"/>
          <w:lang w:eastAsia="ru-RU"/>
        </w:rPr>
        <w:t xml:space="preserve"> Подосиновского района</w:t>
      </w:r>
      <w:r w:rsidR="00C32F0F" w:rsidRPr="00610DDD">
        <w:rPr>
          <w:sz w:val="24"/>
          <w:szCs w:val="24"/>
        </w:rPr>
        <w:t xml:space="preserve"> </w:t>
      </w:r>
      <w:r w:rsidR="00E478A7" w:rsidRPr="00610DDD">
        <w:rPr>
          <w:sz w:val="24"/>
          <w:szCs w:val="24"/>
        </w:rPr>
        <w:t xml:space="preserve">и </w:t>
      </w:r>
      <w:r w:rsidR="00D01D1C" w:rsidRPr="00610DDD">
        <w:rPr>
          <w:sz w:val="24"/>
          <w:szCs w:val="24"/>
        </w:rPr>
        <w:t>ее</w:t>
      </w:r>
      <w:r w:rsidR="00E478A7" w:rsidRPr="00610DDD">
        <w:rPr>
          <w:sz w:val="24"/>
          <w:szCs w:val="24"/>
        </w:rPr>
        <w:t xml:space="preserve"> структурных элементов, а</w:t>
      </w:r>
      <w:r w:rsidR="002651AF">
        <w:rPr>
          <w:sz w:val="24"/>
          <w:szCs w:val="24"/>
        </w:rPr>
        <w:t> </w:t>
      </w:r>
      <w:r w:rsidR="00E478A7" w:rsidRPr="00610DDD">
        <w:rPr>
          <w:sz w:val="24"/>
          <w:szCs w:val="24"/>
        </w:rPr>
        <w:t xml:space="preserve">также за полноту, достоверность </w:t>
      </w:r>
      <w:r w:rsidR="00E478A7" w:rsidRPr="00610DDD">
        <w:rPr>
          <w:rFonts w:eastAsiaTheme="minorHAnsi"/>
          <w:sz w:val="24"/>
          <w:szCs w:val="24"/>
        </w:rPr>
        <w:t>и своевременность представления информации</w:t>
      </w:r>
      <w:r w:rsidR="00F06C24" w:rsidRPr="00610DDD">
        <w:rPr>
          <w:rFonts w:eastAsiaTheme="minorHAnsi"/>
          <w:sz w:val="24"/>
          <w:szCs w:val="24"/>
        </w:rPr>
        <w:t xml:space="preserve"> о ходе </w:t>
      </w:r>
      <w:r w:rsidR="00F06C24" w:rsidRPr="00610DDD">
        <w:rPr>
          <w:sz w:val="24"/>
          <w:szCs w:val="24"/>
        </w:rPr>
        <w:t xml:space="preserve">реализации </w:t>
      </w:r>
      <w:r w:rsidR="00A47719" w:rsidRPr="00610DDD">
        <w:rPr>
          <w:sz w:val="24"/>
          <w:szCs w:val="24"/>
        </w:rPr>
        <w:t>муниципальн</w:t>
      </w:r>
      <w:r w:rsidR="00D01D1C" w:rsidRPr="00610DDD">
        <w:rPr>
          <w:sz w:val="24"/>
          <w:szCs w:val="24"/>
        </w:rPr>
        <w:t>ой</w:t>
      </w:r>
      <w:r w:rsidR="00A47719" w:rsidRPr="00610DDD">
        <w:rPr>
          <w:sz w:val="24"/>
          <w:szCs w:val="24"/>
        </w:rPr>
        <w:t xml:space="preserve"> программ</w:t>
      </w:r>
      <w:r w:rsidR="00D01D1C" w:rsidRPr="00610DDD">
        <w:rPr>
          <w:sz w:val="24"/>
          <w:szCs w:val="24"/>
        </w:rPr>
        <w:t>ы</w:t>
      </w:r>
      <w:r w:rsidR="00A47719" w:rsidRPr="00610DDD">
        <w:rPr>
          <w:sz w:val="24"/>
          <w:szCs w:val="24"/>
          <w:lang w:eastAsia="ru-RU"/>
        </w:rPr>
        <w:t xml:space="preserve"> Подосиновского района</w:t>
      </w:r>
      <w:r w:rsidR="00A47719" w:rsidRPr="00610DDD">
        <w:rPr>
          <w:sz w:val="24"/>
          <w:szCs w:val="24"/>
        </w:rPr>
        <w:t xml:space="preserve"> </w:t>
      </w:r>
      <w:r w:rsidR="00F06C24" w:rsidRPr="00610DDD">
        <w:rPr>
          <w:sz w:val="24"/>
          <w:szCs w:val="24"/>
        </w:rPr>
        <w:t xml:space="preserve">и </w:t>
      </w:r>
      <w:r w:rsidR="00D01D1C" w:rsidRPr="00610DDD">
        <w:rPr>
          <w:sz w:val="24"/>
          <w:szCs w:val="24"/>
        </w:rPr>
        <w:t>ее</w:t>
      </w:r>
      <w:r w:rsidR="00F06C24" w:rsidRPr="00610DDD">
        <w:rPr>
          <w:sz w:val="24"/>
          <w:szCs w:val="24"/>
        </w:rPr>
        <w:t xml:space="preserve"> структурных элементов. </w:t>
      </w:r>
    </w:p>
    <w:p w:rsidR="00F71716" w:rsidRPr="00610DDD" w:rsidRDefault="00F71716" w:rsidP="00610DDD">
      <w:pPr>
        <w:pStyle w:val="a3"/>
        <w:spacing w:line="276" w:lineRule="auto"/>
        <w:ind w:left="0" w:right="0" w:firstLine="720"/>
        <w:rPr>
          <w:sz w:val="24"/>
          <w:szCs w:val="24"/>
        </w:rPr>
      </w:pPr>
      <w:r w:rsidRPr="00610DDD">
        <w:rPr>
          <w:sz w:val="24"/>
          <w:szCs w:val="24"/>
        </w:rPr>
        <w:t>1.7. Срок реализации муниципальной программы</w:t>
      </w:r>
      <w:r w:rsidR="00A47719" w:rsidRPr="00610DDD">
        <w:rPr>
          <w:sz w:val="24"/>
          <w:szCs w:val="24"/>
          <w:lang w:eastAsia="ru-RU"/>
        </w:rPr>
        <w:t xml:space="preserve"> Подосиновского района</w:t>
      </w:r>
      <w:r w:rsidRPr="00610DDD">
        <w:rPr>
          <w:sz w:val="24"/>
          <w:szCs w:val="24"/>
        </w:rPr>
        <w:t xml:space="preserve"> определяется ответственным исполнителем муниципальной программы</w:t>
      </w:r>
      <w:r w:rsidR="00A47719" w:rsidRPr="00610DDD">
        <w:rPr>
          <w:sz w:val="24"/>
          <w:szCs w:val="24"/>
          <w:lang w:eastAsia="ru-RU"/>
        </w:rPr>
        <w:t xml:space="preserve"> Подосиновского района</w:t>
      </w:r>
      <w:r w:rsidRPr="00610DDD">
        <w:rPr>
          <w:sz w:val="24"/>
          <w:szCs w:val="24"/>
        </w:rPr>
        <w:t xml:space="preserve"> на стадии ее разработки и должен быть не менее 5 лет, если иные требования не</w:t>
      </w:r>
      <w:r w:rsidR="00C7551A">
        <w:rPr>
          <w:sz w:val="24"/>
          <w:szCs w:val="24"/>
        </w:rPr>
        <w:t> </w:t>
      </w:r>
      <w:r w:rsidRPr="00610DDD">
        <w:rPr>
          <w:sz w:val="24"/>
          <w:szCs w:val="24"/>
        </w:rPr>
        <w:t>установлены действующим законодательством.</w:t>
      </w:r>
    </w:p>
    <w:p w:rsidR="00E478A7" w:rsidRPr="00610DDD" w:rsidRDefault="00F71716" w:rsidP="00610DDD">
      <w:pPr>
        <w:pStyle w:val="a3"/>
        <w:spacing w:line="276" w:lineRule="auto"/>
        <w:ind w:left="0" w:right="0" w:firstLine="720"/>
        <w:rPr>
          <w:sz w:val="24"/>
          <w:szCs w:val="24"/>
        </w:rPr>
      </w:pPr>
      <w:r w:rsidRPr="00610DDD">
        <w:rPr>
          <w:sz w:val="24"/>
          <w:szCs w:val="24"/>
        </w:rPr>
        <w:t>Срок реализации структурного элемента муниципальной программы</w:t>
      </w:r>
      <w:r w:rsidR="00A47719" w:rsidRPr="00610DDD">
        <w:rPr>
          <w:sz w:val="24"/>
          <w:szCs w:val="24"/>
          <w:lang w:eastAsia="ru-RU"/>
        </w:rPr>
        <w:t xml:space="preserve"> Подосиновского района</w:t>
      </w:r>
      <w:r w:rsidRPr="00610DDD">
        <w:rPr>
          <w:sz w:val="24"/>
          <w:szCs w:val="24"/>
        </w:rPr>
        <w:t xml:space="preserve"> не</w:t>
      </w:r>
      <w:r w:rsidR="00AB3343" w:rsidRPr="00610DDD">
        <w:rPr>
          <w:sz w:val="24"/>
          <w:szCs w:val="24"/>
        </w:rPr>
        <w:t> </w:t>
      </w:r>
      <w:r w:rsidRPr="00610DDD">
        <w:rPr>
          <w:sz w:val="24"/>
          <w:szCs w:val="24"/>
        </w:rPr>
        <w:t xml:space="preserve">может превышать </w:t>
      </w:r>
      <w:r w:rsidR="00E478A7" w:rsidRPr="00610DDD">
        <w:rPr>
          <w:sz w:val="24"/>
          <w:szCs w:val="24"/>
        </w:rPr>
        <w:t>периода</w:t>
      </w:r>
      <w:r w:rsidRPr="00610DDD">
        <w:rPr>
          <w:sz w:val="24"/>
          <w:szCs w:val="24"/>
        </w:rPr>
        <w:t xml:space="preserve"> реализации муниципальной программы</w:t>
      </w:r>
      <w:r w:rsidR="00FC7DDA" w:rsidRPr="00610DDD">
        <w:rPr>
          <w:sz w:val="24"/>
          <w:szCs w:val="24"/>
        </w:rPr>
        <w:t xml:space="preserve"> </w:t>
      </w:r>
      <w:r w:rsidR="00A47719" w:rsidRPr="00610DDD">
        <w:rPr>
          <w:sz w:val="24"/>
          <w:szCs w:val="24"/>
          <w:lang w:eastAsia="ru-RU"/>
        </w:rPr>
        <w:t>Подосиновского района</w:t>
      </w:r>
      <w:r w:rsidR="00A47719" w:rsidRPr="00610DDD">
        <w:rPr>
          <w:sz w:val="24"/>
          <w:szCs w:val="24"/>
        </w:rPr>
        <w:t xml:space="preserve"> </w:t>
      </w:r>
      <w:r w:rsidR="00FC7DDA" w:rsidRPr="00610DDD">
        <w:rPr>
          <w:sz w:val="24"/>
          <w:szCs w:val="24"/>
        </w:rPr>
        <w:t>(за</w:t>
      </w:r>
      <w:r w:rsidR="00AB3343" w:rsidRPr="00610DDD">
        <w:rPr>
          <w:sz w:val="24"/>
          <w:szCs w:val="24"/>
        </w:rPr>
        <w:t> </w:t>
      </w:r>
      <w:r w:rsidR="00FC7DDA" w:rsidRPr="00610DDD">
        <w:rPr>
          <w:sz w:val="24"/>
          <w:szCs w:val="24"/>
        </w:rPr>
        <w:t xml:space="preserve">исключением муниципального проекта, </w:t>
      </w:r>
      <w:r w:rsidR="00FC7DDA" w:rsidRPr="00610DDD">
        <w:rPr>
          <w:sz w:val="24"/>
          <w:szCs w:val="24"/>
        </w:rPr>
        <w:lastRenderedPageBreak/>
        <w:t>направленного на достижение национального проекта)</w:t>
      </w:r>
      <w:r w:rsidRPr="00610DDD">
        <w:rPr>
          <w:sz w:val="24"/>
          <w:szCs w:val="24"/>
        </w:rPr>
        <w:t>.</w:t>
      </w:r>
      <w:r w:rsidR="00E478A7" w:rsidRPr="00610DDD">
        <w:rPr>
          <w:sz w:val="24"/>
          <w:szCs w:val="24"/>
        </w:rPr>
        <w:t xml:space="preserve"> </w:t>
      </w:r>
    </w:p>
    <w:p w:rsidR="00E478A7" w:rsidRPr="00610DDD" w:rsidRDefault="00E478A7" w:rsidP="00610DDD">
      <w:pPr>
        <w:pStyle w:val="a3"/>
        <w:spacing w:line="276" w:lineRule="auto"/>
        <w:ind w:left="0" w:right="0" w:firstLine="720"/>
        <w:rPr>
          <w:sz w:val="24"/>
          <w:szCs w:val="24"/>
        </w:rPr>
      </w:pPr>
      <w:r w:rsidRPr="00610DDD">
        <w:rPr>
          <w:sz w:val="24"/>
          <w:szCs w:val="24"/>
        </w:rPr>
        <w:t>Срок реализации муниципальной программы</w:t>
      </w:r>
      <w:r w:rsidR="00A47719" w:rsidRPr="00610DDD">
        <w:rPr>
          <w:sz w:val="24"/>
          <w:szCs w:val="24"/>
          <w:lang w:eastAsia="ru-RU"/>
        </w:rPr>
        <w:t xml:space="preserve"> Подосиновского района</w:t>
      </w:r>
      <w:r w:rsidRPr="00610DDD">
        <w:rPr>
          <w:sz w:val="24"/>
          <w:szCs w:val="24"/>
        </w:rPr>
        <w:t xml:space="preserve"> в её наименовании не</w:t>
      </w:r>
      <w:r w:rsidR="00AB3343" w:rsidRPr="00610DDD">
        <w:rPr>
          <w:sz w:val="24"/>
          <w:szCs w:val="24"/>
        </w:rPr>
        <w:t> </w:t>
      </w:r>
      <w:r w:rsidRPr="00610DDD">
        <w:rPr>
          <w:sz w:val="24"/>
          <w:szCs w:val="24"/>
        </w:rPr>
        <w:t>указывается.</w:t>
      </w:r>
    </w:p>
    <w:p w:rsidR="00A24D1E" w:rsidRPr="00610DDD" w:rsidRDefault="00F71716" w:rsidP="00610DDD">
      <w:pPr>
        <w:pStyle w:val="a3"/>
        <w:spacing w:line="276" w:lineRule="auto"/>
        <w:ind w:left="0" w:right="0" w:firstLine="720"/>
        <w:rPr>
          <w:sz w:val="24"/>
          <w:szCs w:val="24"/>
        </w:rPr>
      </w:pPr>
      <w:r w:rsidRPr="00610DDD">
        <w:rPr>
          <w:sz w:val="24"/>
          <w:szCs w:val="24"/>
        </w:rPr>
        <w:t xml:space="preserve">1.8. </w:t>
      </w:r>
      <w:r w:rsidR="00A24D1E" w:rsidRPr="00610DDD">
        <w:rPr>
          <w:sz w:val="24"/>
          <w:szCs w:val="24"/>
        </w:rPr>
        <w:t xml:space="preserve">Муниципальная программа </w:t>
      </w:r>
      <w:r w:rsidR="00A47719" w:rsidRPr="00610DDD">
        <w:rPr>
          <w:sz w:val="24"/>
          <w:szCs w:val="24"/>
          <w:lang w:eastAsia="ru-RU"/>
        </w:rPr>
        <w:t>Подосиновского района</w:t>
      </w:r>
      <w:r w:rsidR="00A47719" w:rsidRPr="00610DDD">
        <w:rPr>
          <w:sz w:val="24"/>
          <w:szCs w:val="24"/>
        </w:rPr>
        <w:t xml:space="preserve"> </w:t>
      </w:r>
      <w:r w:rsidR="00A24D1E" w:rsidRPr="00610DDD">
        <w:rPr>
          <w:sz w:val="24"/>
          <w:szCs w:val="24"/>
        </w:rPr>
        <w:t xml:space="preserve">утверждается постановлением </w:t>
      </w:r>
      <w:r w:rsidR="00A47719" w:rsidRPr="00610DDD">
        <w:rPr>
          <w:sz w:val="24"/>
          <w:szCs w:val="24"/>
        </w:rPr>
        <w:t>А</w:t>
      </w:r>
      <w:r w:rsidR="00A24D1E" w:rsidRPr="00610DDD">
        <w:rPr>
          <w:sz w:val="24"/>
          <w:szCs w:val="24"/>
        </w:rPr>
        <w:t xml:space="preserve">дминистрации </w:t>
      </w:r>
      <w:r w:rsidR="00A47719" w:rsidRPr="00610DDD">
        <w:rPr>
          <w:sz w:val="24"/>
          <w:szCs w:val="24"/>
          <w:lang w:eastAsia="ru-RU"/>
        </w:rPr>
        <w:t>Подосиновского района</w:t>
      </w:r>
      <w:r w:rsidR="00A47719" w:rsidRPr="00610DDD">
        <w:rPr>
          <w:sz w:val="24"/>
          <w:szCs w:val="24"/>
        </w:rPr>
        <w:t xml:space="preserve"> </w:t>
      </w:r>
      <w:r w:rsidR="00A24D1E" w:rsidRPr="00610DDD">
        <w:rPr>
          <w:sz w:val="24"/>
          <w:szCs w:val="24"/>
        </w:rPr>
        <w:t xml:space="preserve">в соответствии с </w:t>
      </w:r>
      <w:hyperlink r:id="rId13" w:history="1">
        <w:r w:rsidR="00A24D1E" w:rsidRPr="00610DDD">
          <w:rPr>
            <w:sz w:val="24"/>
            <w:szCs w:val="24"/>
          </w:rPr>
          <w:t>пункт</w:t>
        </w:r>
        <w:r w:rsidR="00C043E4" w:rsidRPr="00610DDD">
          <w:rPr>
            <w:sz w:val="24"/>
            <w:szCs w:val="24"/>
          </w:rPr>
          <w:t>ами 3.1, 3.2 и 3.4</w:t>
        </w:r>
      </w:hyperlink>
      <w:r w:rsidR="00A24D1E" w:rsidRPr="00610DDD">
        <w:rPr>
          <w:sz w:val="24"/>
          <w:szCs w:val="24"/>
        </w:rPr>
        <w:t xml:space="preserve"> настоящего Порядка.</w:t>
      </w:r>
    </w:p>
    <w:p w:rsidR="00A24D1E" w:rsidRPr="00610DDD" w:rsidRDefault="00A24D1E" w:rsidP="00610DDD">
      <w:pPr>
        <w:pStyle w:val="a3"/>
        <w:spacing w:line="276" w:lineRule="auto"/>
        <w:ind w:left="0" w:right="0" w:firstLine="720"/>
        <w:rPr>
          <w:sz w:val="24"/>
          <w:szCs w:val="24"/>
        </w:rPr>
      </w:pPr>
      <w:r w:rsidRPr="00610DDD">
        <w:rPr>
          <w:sz w:val="24"/>
          <w:szCs w:val="24"/>
        </w:rPr>
        <w:t xml:space="preserve">1.9. </w:t>
      </w:r>
      <w:r w:rsidR="00F71716" w:rsidRPr="00610DDD">
        <w:rPr>
          <w:sz w:val="24"/>
          <w:szCs w:val="24"/>
        </w:rPr>
        <w:t xml:space="preserve">Постановление </w:t>
      </w:r>
      <w:r w:rsidR="00A47719" w:rsidRPr="00610DDD">
        <w:rPr>
          <w:sz w:val="24"/>
          <w:szCs w:val="24"/>
        </w:rPr>
        <w:t xml:space="preserve">Администрации </w:t>
      </w:r>
      <w:r w:rsidR="00A47719" w:rsidRPr="00610DDD">
        <w:rPr>
          <w:sz w:val="24"/>
          <w:szCs w:val="24"/>
          <w:lang w:eastAsia="ru-RU"/>
        </w:rPr>
        <w:t>Подосиновского района</w:t>
      </w:r>
      <w:r w:rsidR="00A47719" w:rsidRPr="00610DDD">
        <w:rPr>
          <w:sz w:val="24"/>
          <w:szCs w:val="24"/>
        </w:rPr>
        <w:t xml:space="preserve"> </w:t>
      </w:r>
      <w:r w:rsidR="00F71716" w:rsidRPr="00610DDD">
        <w:rPr>
          <w:sz w:val="24"/>
          <w:szCs w:val="24"/>
        </w:rPr>
        <w:t>об</w:t>
      </w:r>
      <w:r w:rsidR="00AB3343" w:rsidRPr="00610DDD">
        <w:rPr>
          <w:sz w:val="24"/>
          <w:szCs w:val="24"/>
        </w:rPr>
        <w:t> </w:t>
      </w:r>
      <w:r w:rsidR="00F71716" w:rsidRPr="00610DDD">
        <w:rPr>
          <w:sz w:val="24"/>
          <w:szCs w:val="24"/>
        </w:rPr>
        <w:t>утверждении муниципальной программы</w:t>
      </w:r>
      <w:r w:rsidR="00A47719" w:rsidRPr="00610DDD">
        <w:rPr>
          <w:sz w:val="24"/>
          <w:szCs w:val="24"/>
        </w:rPr>
        <w:t xml:space="preserve"> </w:t>
      </w:r>
      <w:r w:rsidR="00A47719" w:rsidRPr="00610DDD">
        <w:rPr>
          <w:sz w:val="24"/>
          <w:szCs w:val="24"/>
          <w:lang w:eastAsia="ru-RU"/>
        </w:rPr>
        <w:t>Подосиновского района</w:t>
      </w:r>
      <w:r w:rsidR="00A47719" w:rsidRPr="00610DDD">
        <w:rPr>
          <w:sz w:val="24"/>
          <w:szCs w:val="24"/>
        </w:rPr>
        <w:t xml:space="preserve"> </w:t>
      </w:r>
      <w:r w:rsidR="00F71716" w:rsidRPr="00610DDD">
        <w:rPr>
          <w:sz w:val="24"/>
          <w:szCs w:val="24"/>
        </w:rPr>
        <w:t>подлежит размещению на</w:t>
      </w:r>
      <w:r w:rsidR="00AB3343" w:rsidRPr="00610DDD">
        <w:rPr>
          <w:sz w:val="24"/>
          <w:szCs w:val="24"/>
        </w:rPr>
        <w:t> </w:t>
      </w:r>
      <w:r w:rsidR="00F71716" w:rsidRPr="00610DDD">
        <w:rPr>
          <w:sz w:val="24"/>
          <w:szCs w:val="24"/>
        </w:rPr>
        <w:t xml:space="preserve">официальном сайте </w:t>
      </w:r>
      <w:r w:rsidR="00A47719" w:rsidRPr="00610DDD">
        <w:rPr>
          <w:sz w:val="24"/>
          <w:szCs w:val="24"/>
        </w:rPr>
        <w:t xml:space="preserve">органов местного самоуправления муниципального образования Подосиновский муниципальный район Кировской области на едином интернет-портале </w:t>
      </w:r>
      <w:hyperlink r:id="rId14" w:history="1">
        <w:r w:rsidR="00A47719" w:rsidRPr="00610DDD">
          <w:rPr>
            <w:rStyle w:val="af6"/>
            <w:color w:val="auto"/>
            <w:sz w:val="24"/>
            <w:szCs w:val="24"/>
          </w:rPr>
          <w:t>https://podosi</w:t>
        </w:r>
        <w:r w:rsidR="00A47719" w:rsidRPr="00610DDD">
          <w:rPr>
            <w:rStyle w:val="af6"/>
            <w:strike/>
            <w:color w:val="auto"/>
            <w:sz w:val="24"/>
            <w:szCs w:val="24"/>
          </w:rPr>
          <w:t>n</w:t>
        </w:r>
        <w:r w:rsidR="00A47719" w:rsidRPr="00610DDD">
          <w:rPr>
            <w:rStyle w:val="af6"/>
            <w:color w:val="auto"/>
            <w:sz w:val="24"/>
            <w:szCs w:val="24"/>
          </w:rPr>
          <w:t>ovskij-r43.gosweb.gosuslugi.ru</w:t>
        </w:r>
      </w:hyperlink>
      <w:r w:rsidR="00A47719" w:rsidRPr="00610DDD">
        <w:rPr>
          <w:sz w:val="24"/>
          <w:szCs w:val="24"/>
        </w:rPr>
        <w:t xml:space="preserve"> в</w:t>
      </w:r>
      <w:r w:rsidR="00C222BB" w:rsidRPr="00610DDD">
        <w:rPr>
          <w:sz w:val="24"/>
          <w:szCs w:val="24"/>
        </w:rPr>
        <w:t> </w:t>
      </w:r>
      <w:r w:rsidR="00A47719" w:rsidRPr="00610DDD">
        <w:rPr>
          <w:sz w:val="24"/>
          <w:szCs w:val="24"/>
        </w:rPr>
        <w:t>информационно-телекоммуникационной сети «Интернет</w:t>
      </w:r>
      <w:r w:rsidR="00F71716" w:rsidRPr="00610DDD">
        <w:rPr>
          <w:sz w:val="24"/>
          <w:szCs w:val="24"/>
        </w:rPr>
        <w:t xml:space="preserve">» </w:t>
      </w:r>
      <w:r w:rsidR="00466674" w:rsidRPr="00610DDD">
        <w:rPr>
          <w:sz w:val="24"/>
          <w:szCs w:val="24"/>
        </w:rPr>
        <w:t>(далее –</w:t>
      </w:r>
      <w:r w:rsidR="00672AB9" w:rsidRPr="00610DDD">
        <w:rPr>
          <w:sz w:val="24"/>
          <w:szCs w:val="24"/>
        </w:rPr>
        <w:t xml:space="preserve"> </w:t>
      </w:r>
      <w:r w:rsidR="00466674" w:rsidRPr="00610DDD">
        <w:rPr>
          <w:sz w:val="24"/>
          <w:szCs w:val="24"/>
        </w:rPr>
        <w:t xml:space="preserve">сайт </w:t>
      </w:r>
      <w:r w:rsidR="00A47719" w:rsidRPr="00610DDD">
        <w:rPr>
          <w:sz w:val="24"/>
          <w:szCs w:val="24"/>
        </w:rPr>
        <w:t>А</w:t>
      </w:r>
      <w:r w:rsidR="00466674" w:rsidRPr="00610DDD">
        <w:rPr>
          <w:sz w:val="24"/>
          <w:szCs w:val="24"/>
        </w:rPr>
        <w:t xml:space="preserve">дминистрации </w:t>
      </w:r>
      <w:r w:rsidR="00A47719" w:rsidRPr="00610DDD">
        <w:rPr>
          <w:sz w:val="24"/>
          <w:szCs w:val="24"/>
          <w:lang w:eastAsia="ru-RU"/>
        </w:rPr>
        <w:t>Подосиновского района</w:t>
      </w:r>
      <w:r w:rsidR="00466674" w:rsidRPr="00610DDD">
        <w:rPr>
          <w:sz w:val="24"/>
          <w:szCs w:val="24"/>
        </w:rPr>
        <w:t xml:space="preserve">) </w:t>
      </w:r>
      <w:r w:rsidR="00F71716" w:rsidRPr="00610DDD">
        <w:rPr>
          <w:sz w:val="24"/>
          <w:szCs w:val="24"/>
        </w:rPr>
        <w:t>в течение 5</w:t>
      </w:r>
      <w:r w:rsidR="002651AF">
        <w:rPr>
          <w:sz w:val="24"/>
          <w:szCs w:val="24"/>
        </w:rPr>
        <w:t> </w:t>
      </w:r>
      <w:r w:rsidR="00F71716" w:rsidRPr="00610DDD">
        <w:rPr>
          <w:sz w:val="24"/>
          <w:szCs w:val="24"/>
        </w:rPr>
        <w:t xml:space="preserve">рабочих дней со дня официального опубликования </w:t>
      </w:r>
      <w:r w:rsidR="00A47719" w:rsidRPr="00610DDD">
        <w:rPr>
          <w:sz w:val="24"/>
          <w:szCs w:val="24"/>
        </w:rPr>
        <w:t xml:space="preserve">постановления Администрации </w:t>
      </w:r>
      <w:r w:rsidR="00A47719" w:rsidRPr="00610DDD">
        <w:rPr>
          <w:sz w:val="24"/>
          <w:szCs w:val="24"/>
          <w:lang w:eastAsia="ru-RU"/>
        </w:rPr>
        <w:t>Подосиновского района</w:t>
      </w:r>
      <w:r w:rsidR="00A47719" w:rsidRPr="00610DDD">
        <w:rPr>
          <w:sz w:val="24"/>
          <w:szCs w:val="24"/>
        </w:rPr>
        <w:t xml:space="preserve"> об утверждении муниципальной программы </w:t>
      </w:r>
      <w:r w:rsidR="00A47719" w:rsidRPr="00610DDD">
        <w:rPr>
          <w:sz w:val="24"/>
          <w:szCs w:val="24"/>
          <w:lang w:eastAsia="ru-RU"/>
        </w:rPr>
        <w:t>Подосиновского района</w:t>
      </w:r>
      <w:r w:rsidR="00A47719" w:rsidRPr="00610DDD">
        <w:rPr>
          <w:sz w:val="24"/>
          <w:szCs w:val="24"/>
        </w:rPr>
        <w:t xml:space="preserve"> </w:t>
      </w:r>
      <w:r w:rsidR="00F71716" w:rsidRPr="00610DDD">
        <w:rPr>
          <w:sz w:val="24"/>
          <w:szCs w:val="24"/>
        </w:rPr>
        <w:t xml:space="preserve">или внесении в нее изменений. </w:t>
      </w:r>
    </w:p>
    <w:p w:rsidR="00A24D1E" w:rsidRPr="00610DDD" w:rsidRDefault="00A24D1E" w:rsidP="00610DDD">
      <w:pPr>
        <w:pStyle w:val="a3"/>
        <w:spacing w:line="276" w:lineRule="auto"/>
        <w:ind w:left="0" w:right="0" w:firstLine="720"/>
        <w:rPr>
          <w:sz w:val="24"/>
          <w:szCs w:val="24"/>
        </w:rPr>
      </w:pPr>
      <w:r w:rsidRPr="00610DDD">
        <w:rPr>
          <w:sz w:val="24"/>
          <w:szCs w:val="24"/>
        </w:rPr>
        <w:t xml:space="preserve">Правовые акты </w:t>
      </w:r>
      <w:r w:rsidR="00A47719" w:rsidRPr="00610DDD">
        <w:rPr>
          <w:sz w:val="24"/>
          <w:szCs w:val="24"/>
        </w:rPr>
        <w:t xml:space="preserve">Администрации </w:t>
      </w:r>
      <w:r w:rsidR="00A47719" w:rsidRPr="00610DDD">
        <w:rPr>
          <w:sz w:val="24"/>
          <w:szCs w:val="24"/>
          <w:lang w:eastAsia="ru-RU"/>
        </w:rPr>
        <w:t>Подосиновского района</w:t>
      </w:r>
      <w:r w:rsidR="00A47719" w:rsidRPr="00610DDD">
        <w:rPr>
          <w:sz w:val="24"/>
          <w:szCs w:val="24"/>
        </w:rPr>
        <w:t xml:space="preserve"> Кировской области </w:t>
      </w:r>
      <w:r w:rsidRPr="00610DDD">
        <w:rPr>
          <w:sz w:val="24"/>
          <w:szCs w:val="24"/>
        </w:rPr>
        <w:t>об</w:t>
      </w:r>
      <w:r w:rsidR="000B02EB" w:rsidRPr="00610DDD">
        <w:rPr>
          <w:sz w:val="24"/>
          <w:szCs w:val="24"/>
        </w:rPr>
        <w:t> у</w:t>
      </w:r>
      <w:r w:rsidRPr="00610DDD">
        <w:rPr>
          <w:sz w:val="24"/>
          <w:szCs w:val="24"/>
        </w:rPr>
        <w:t xml:space="preserve">тверждении паспортов структурных элементов муниципальной программы </w:t>
      </w:r>
      <w:r w:rsidR="00A47719" w:rsidRPr="00610DDD">
        <w:rPr>
          <w:sz w:val="24"/>
          <w:szCs w:val="24"/>
          <w:lang w:eastAsia="ru-RU"/>
        </w:rPr>
        <w:t>Подосиновского района</w:t>
      </w:r>
      <w:r w:rsidR="00A47719" w:rsidRPr="00610DDD">
        <w:rPr>
          <w:sz w:val="24"/>
          <w:szCs w:val="24"/>
        </w:rPr>
        <w:t xml:space="preserve"> </w:t>
      </w:r>
      <w:r w:rsidRPr="00610DDD">
        <w:rPr>
          <w:sz w:val="24"/>
          <w:szCs w:val="24"/>
        </w:rPr>
        <w:t xml:space="preserve">подлежат размещению на сайте </w:t>
      </w:r>
      <w:r w:rsidR="00A47719" w:rsidRPr="00610DDD">
        <w:rPr>
          <w:sz w:val="24"/>
          <w:szCs w:val="24"/>
        </w:rPr>
        <w:t xml:space="preserve">Администрации </w:t>
      </w:r>
      <w:r w:rsidR="00A47719" w:rsidRPr="00610DDD">
        <w:rPr>
          <w:sz w:val="24"/>
          <w:szCs w:val="24"/>
          <w:lang w:eastAsia="ru-RU"/>
        </w:rPr>
        <w:t>Подосиновского района</w:t>
      </w:r>
      <w:r w:rsidR="00A47719" w:rsidRPr="00610DDD">
        <w:rPr>
          <w:sz w:val="24"/>
          <w:szCs w:val="24"/>
        </w:rPr>
        <w:t xml:space="preserve"> </w:t>
      </w:r>
      <w:r w:rsidRPr="00610DDD">
        <w:rPr>
          <w:sz w:val="24"/>
          <w:szCs w:val="24"/>
        </w:rPr>
        <w:t>в</w:t>
      </w:r>
      <w:r w:rsidR="000B02EB" w:rsidRPr="00610DDD">
        <w:rPr>
          <w:sz w:val="24"/>
          <w:szCs w:val="24"/>
        </w:rPr>
        <w:t> </w:t>
      </w:r>
      <w:r w:rsidRPr="00610DDD">
        <w:rPr>
          <w:sz w:val="24"/>
          <w:szCs w:val="24"/>
        </w:rPr>
        <w:t>течение 5 рабочих дней со дня утверждения правового акта об</w:t>
      </w:r>
      <w:r w:rsidR="002651AF">
        <w:rPr>
          <w:sz w:val="24"/>
          <w:szCs w:val="24"/>
        </w:rPr>
        <w:t> </w:t>
      </w:r>
      <w:r w:rsidRPr="00610DDD">
        <w:rPr>
          <w:sz w:val="24"/>
          <w:szCs w:val="24"/>
        </w:rPr>
        <w:t>утверждении соответствующего паспорта структурного элемента муниципальной программы</w:t>
      </w:r>
      <w:r w:rsidR="00A47719" w:rsidRPr="00610DDD">
        <w:rPr>
          <w:sz w:val="24"/>
          <w:szCs w:val="24"/>
        </w:rPr>
        <w:t xml:space="preserve"> </w:t>
      </w:r>
      <w:r w:rsidR="00A47719" w:rsidRPr="00610DDD">
        <w:rPr>
          <w:sz w:val="24"/>
          <w:szCs w:val="24"/>
          <w:lang w:eastAsia="ru-RU"/>
        </w:rPr>
        <w:t>Подосиновского района</w:t>
      </w:r>
      <w:r w:rsidRPr="00610DDD">
        <w:rPr>
          <w:sz w:val="24"/>
          <w:szCs w:val="24"/>
        </w:rPr>
        <w:t xml:space="preserve"> или внесении в него изменений. </w:t>
      </w:r>
    </w:p>
    <w:p w:rsidR="00A24D1E" w:rsidRPr="00610DDD" w:rsidRDefault="00A24D1E" w:rsidP="00610DDD">
      <w:pPr>
        <w:pStyle w:val="a3"/>
        <w:spacing w:line="276" w:lineRule="auto"/>
        <w:ind w:left="0" w:right="0" w:firstLine="720"/>
        <w:rPr>
          <w:sz w:val="24"/>
          <w:szCs w:val="24"/>
        </w:rPr>
      </w:pPr>
      <w:r w:rsidRPr="00610DDD">
        <w:rPr>
          <w:sz w:val="24"/>
          <w:szCs w:val="24"/>
        </w:rPr>
        <w:t>Годовой отчет о ходе реализации муниципальной программы</w:t>
      </w:r>
      <w:r w:rsidR="00FA48B0" w:rsidRPr="00610DDD">
        <w:rPr>
          <w:sz w:val="24"/>
          <w:szCs w:val="24"/>
        </w:rPr>
        <w:t xml:space="preserve"> </w:t>
      </w:r>
      <w:r w:rsidR="00FA48B0" w:rsidRPr="00610DDD">
        <w:rPr>
          <w:sz w:val="24"/>
          <w:szCs w:val="24"/>
          <w:lang w:eastAsia="ru-RU"/>
        </w:rPr>
        <w:t>Подосиновского района</w:t>
      </w:r>
      <w:r w:rsidRPr="00610DDD">
        <w:rPr>
          <w:sz w:val="24"/>
          <w:szCs w:val="24"/>
        </w:rPr>
        <w:t xml:space="preserve"> подлеж</w:t>
      </w:r>
      <w:r w:rsidR="00FC7DDA" w:rsidRPr="00610DDD">
        <w:rPr>
          <w:sz w:val="24"/>
          <w:szCs w:val="24"/>
        </w:rPr>
        <w:t>и</w:t>
      </w:r>
      <w:r w:rsidRPr="00610DDD">
        <w:rPr>
          <w:sz w:val="24"/>
          <w:szCs w:val="24"/>
        </w:rPr>
        <w:t xml:space="preserve">т размещению </w:t>
      </w:r>
      <w:r w:rsidR="00FA48B0" w:rsidRPr="00610DDD">
        <w:rPr>
          <w:sz w:val="24"/>
          <w:szCs w:val="24"/>
        </w:rPr>
        <w:t xml:space="preserve">на сайте Администрации </w:t>
      </w:r>
      <w:r w:rsidR="00FA48B0" w:rsidRPr="00610DDD">
        <w:rPr>
          <w:sz w:val="24"/>
          <w:szCs w:val="24"/>
          <w:lang w:eastAsia="ru-RU"/>
        </w:rPr>
        <w:t>Подосиновского района</w:t>
      </w:r>
      <w:r w:rsidRPr="00610DDD">
        <w:rPr>
          <w:sz w:val="24"/>
          <w:szCs w:val="24"/>
        </w:rPr>
        <w:t xml:space="preserve"> в</w:t>
      </w:r>
      <w:r w:rsidR="002651AF">
        <w:rPr>
          <w:sz w:val="24"/>
          <w:szCs w:val="24"/>
        </w:rPr>
        <w:t> </w:t>
      </w:r>
      <w:r w:rsidRPr="00610DDD">
        <w:rPr>
          <w:sz w:val="24"/>
          <w:szCs w:val="24"/>
        </w:rPr>
        <w:t>течение 5</w:t>
      </w:r>
      <w:r w:rsidR="000B02EB" w:rsidRPr="00610DDD">
        <w:rPr>
          <w:sz w:val="24"/>
          <w:szCs w:val="24"/>
        </w:rPr>
        <w:t> </w:t>
      </w:r>
      <w:r w:rsidRPr="00610DDD">
        <w:rPr>
          <w:sz w:val="24"/>
          <w:szCs w:val="24"/>
        </w:rPr>
        <w:t xml:space="preserve">рабочих дней со дня </w:t>
      </w:r>
      <w:r w:rsidR="005D1D0C" w:rsidRPr="00610DDD">
        <w:rPr>
          <w:sz w:val="24"/>
          <w:szCs w:val="24"/>
        </w:rPr>
        <w:t xml:space="preserve">его </w:t>
      </w:r>
      <w:r w:rsidRPr="00610DDD">
        <w:rPr>
          <w:sz w:val="24"/>
          <w:szCs w:val="24"/>
        </w:rPr>
        <w:t>утверждения.</w:t>
      </w:r>
    </w:p>
    <w:p w:rsidR="00DE0F4F" w:rsidRPr="00610DDD" w:rsidRDefault="00CE7A4B" w:rsidP="00610DDD">
      <w:pPr>
        <w:pStyle w:val="a3"/>
        <w:spacing w:line="276" w:lineRule="auto"/>
        <w:ind w:left="0" w:right="0" w:firstLine="720"/>
        <w:rPr>
          <w:sz w:val="24"/>
          <w:szCs w:val="24"/>
        </w:rPr>
      </w:pPr>
      <w:r w:rsidRPr="00610DDD">
        <w:rPr>
          <w:sz w:val="24"/>
          <w:szCs w:val="24"/>
        </w:rPr>
        <w:t>Р</w:t>
      </w:r>
      <w:r w:rsidR="00DE0F4F" w:rsidRPr="00610DDD">
        <w:rPr>
          <w:sz w:val="24"/>
          <w:szCs w:val="24"/>
        </w:rPr>
        <w:t xml:space="preserve">уководители структурных подразделений </w:t>
      </w:r>
      <w:r w:rsidR="00DE7184" w:rsidRPr="00610DDD">
        <w:rPr>
          <w:sz w:val="24"/>
          <w:szCs w:val="24"/>
        </w:rPr>
        <w:t xml:space="preserve">(отраслевых органов) </w:t>
      </w:r>
      <w:r w:rsidR="00517096" w:rsidRPr="00610DDD">
        <w:rPr>
          <w:sz w:val="24"/>
          <w:szCs w:val="24"/>
        </w:rPr>
        <w:t xml:space="preserve">Администрации </w:t>
      </w:r>
      <w:r w:rsidR="00517096" w:rsidRPr="00610DDD">
        <w:rPr>
          <w:sz w:val="24"/>
          <w:szCs w:val="24"/>
          <w:lang w:eastAsia="ru-RU"/>
        </w:rPr>
        <w:t>Подосиновского района</w:t>
      </w:r>
      <w:r w:rsidR="00DE0F4F" w:rsidRPr="00610DDD">
        <w:rPr>
          <w:sz w:val="24"/>
          <w:szCs w:val="24"/>
        </w:rPr>
        <w:t>, являющи</w:t>
      </w:r>
      <w:r w:rsidRPr="00610DDD">
        <w:rPr>
          <w:sz w:val="24"/>
          <w:szCs w:val="24"/>
        </w:rPr>
        <w:t>х</w:t>
      </w:r>
      <w:r w:rsidR="00DE0F4F" w:rsidRPr="00610DDD">
        <w:rPr>
          <w:sz w:val="24"/>
          <w:szCs w:val="24"/>
        </w:rPr>
        <w:t xml:space="preserve">ся ответственными исполнителями муниципальных программ </w:t>
      </w:r>
      <w:r w:rsidR="00517096" w:rsidRPr="00610DDD">
        <w:rPr>
          <w:sz w:val="24"/>
          <w:szCs w:val="24"/>
          <w:lang w:eastAsia="ru-RU"/>
        </w:rPr>
        <w:t>Подосиновского района</w:t>
      </w:r>
      <w:r w:rsidR="00517096" w:rsidRPr="00610DDD">
        <w:rPr>
          <w:sz w:val="24"/>
          <w:szCs w:val="24"/>
        </w:rPr>
        <w:t xml:space="preserve"> </w:t>
      </w:r>
      <w:r w:rsidRPr="00610DDD">
        <w:rPr>
          <w:sz w:val="24"/>
          <w:szCs w:val="24"/>
        </w:rPr>
        <w:t>и (или)</w:t>
      </w:r>
      <w:r w:rsidR="005D1D0C" w:rsidRPr="00610DDD">
        <w:rPr>
          <w:sz w:val="24"/>
          <w:szCs w:val="24"/>
        </w:rPr>
        <w:t xml:space="preserve"> </w:t>
      </w:r>
      <w:r w:rsidR="00DE0F4F" w:rsidRPr="00610DDD">
        <w:rPr>
          <w:sz w:val="24"/>
          <w:szCs w:val="24"/>
        </w:rPr>
        <w:t>соисполнителями муниципальных программ</w:t>
      </w:r>
      <w:r w:rsidR="00517096" w:rsidRPr="00610DDD">
        <w:rPr>
          <w:sz w:val="24"/>
          <w:szCs w:val="24"/>
        </w:rPr>
        <w:t xml:space="preserve"> </w:t>
      </w:r>
      <w:r w:rsidR="00517096" w:rsidRPr="00610DDD">
        <w:rPr>
          <w:sz w:val="24"/>
          <w:szCs w:val="24"/>
          <w:lang w:eastAsia="ru-RU"/>
        </w:rPr>
        <w:t>Подосиновского района</w:t>
      </w:r>
      <w:r w:rsidR="00DE0F4F" w:rsidRPr="00610DDD">
        <w:rPr>
          <w:sz w:val="24"/>
          <w:szCs w:val="24"/>
        </w:rPr>
        <w:t>, несут персональную ответственность за</w:t>
      </w:r>
      <w:r w:rsidR="000B02EB" w:rsidRPr="00610DDD">
        <w:rPr>
          <w:sz w:val="24"/>
          <w:szCs w:val="24"/>
        </w:rPr>
        <w:t> </w:t>
      </w:r>
      <w:r w:rsidR="00DE0F4F" w:rsidRPr="00610DDD">
        <w:rPr>
          <w:sz w:val="24"/>
          <w:szCs w:val="24"/>
        </w:rPr>
        <w:t>достоверность и</w:t>
      </w:r>
      <w:r w:rsidR="002651AF">
        <w:rPr>
          <w:sz w:val="24"/>
          <w:szCs w:val="24"/>
        </w:rPr>
        <w:t> </w:t>
      </w:r>
      <w:r w:rsidR="00DE0F4F" w:rsidRPr="00610DDD">
        <w:rPr>
          <w:sz w:val="24"/>
          <w:szCs w:val="24"/>
        </w:rPr>
        <w:t>своевременность представления информации о</w:t>
      </w:r>
      <w:r w:rsidR="000B02EB" w:rsidRPr="00610DDD">
        <w:rPr>
          <w:sz w:val="24"/>
          <w:szCs w:val="24"/>
        </w:rPr>
        <w:t> </w:t>
      </w:r>
      <w:r w:rsidR="00DE0F4F" w:rsidRPr="00610DDD">
        <w:rPr>
          <w:sz w:val="24"/>
          <w:szCs w:val="24"/>
        </w:rPr>
        <w:t>муниципальной программе</w:t>
      </w:r>
      <w:r w:rsidR="00517096" w:rsidRPr="00610DDD">
        <w:rPr>
          <w:sz w:val="24"/>
          <w:szCs w:val="24"/>
        </w:rPr>
        <w:t xml:space="preserve"> </w:t>
      </w:r>
      <w:r w:rsidR="00517096" w:rsidRPr="00610DDD">
        <w:rPr>
          <w:sz w:val="24"/>
          <w:szCs w:val="24"/>
          <w:lang w:eastAsia="ru-RU"/>
        </w:rPr>
        <w:t>Подосиновского района</w:t>
      </w:r>
      <w:r w:rsidR="00DE0F4F" w:rsidRPr="00610DDD">
        <w:rPr>
          <w:sz w:val="24"/>
          <w:szCs w:val="24"/>
        </w:rPr>
        <w:t xml:space="preserve">, размещаемой на сайте </w:t>
      </w:r>
      <w:r w:rsidR="00517096" w:rsidRPr="00610DDD">
        <w:rPr>
          <w:sz w:val="24"/>
          <w:szCs w:val="24"/>
        </w:rPr>
        <w:t xml:space="preserve">Администрации </w:t>
      </w:r>
      <w:r w:rsidR="00517096" w:rsidRPr="00610DDD">
        <w:rPr>
          <w:sz w:val="24"/>
          <w:szCs w:val="24"/>
          <w:lang w:eastAsia="ru-RU"/>
        </w:rPr>
        <w:t>Подосиновского района</w:t>
      </w:r>
      <w:r w:rsidR="00DE0F4F" w:rsidRPr="00610DDD">
        <w:rPr>
          <w:sz w:val="24"/>
          <w:szCs w:val="24"/>
        </w:rPr>
        <w:t>.</w:t>
      </w:r>
    </w:p>
    <w:p w:rsidR="00F71716" w:rsidRPr="00610DDD" w:rsidRDefault="00F71716" w:rsidP="00610DDD">
      <w:pPr>
        <w:pStyle w:val="a3"/>
        <w:spacing w:line="276" w:lineRule="auto"/>
        <w:ind w:left="0" w:right="0" w:firstLine="720"/>
        <w:rPr>
          <w:sz w:val="24"/>
          <w:szCs w:val="24"/>
        </w:rPr>
      </w:pPr>
      <w:r w:rsidRPr="00610DDD">
        <w:rPr>
          <w:sz w:val="24"/>
          <w:szCs w:val="24"/>
        </w:rPr>
        <w:t>1.</w:t>
      </w:r>
      <w:r w:rsidR="0072377F" w:rsidRPr="00610DDD">
        <w:rPr>
          <w:sz w:val="24"/>
          <w:szCs w:val="24"/>
        </w:rPr>
        <w:t>10</w:t>
      </w:r>
      <w:r w:rsidRPr="00610DDD">
        <w:rPr>
          <w:sz w:val="24"/>
          <w:szCs w:val="24"/>
        </w:rPr>
        <w:t xml:space="preserve">. </w:t>
      </w:r>
      <w:r w:rsidR="00C9616E" w:rsidRPr="00610DDD">
        <w:rPr>
          <w:sz w:val="24"/>
          <w:szCs w:val="24"/>
        </w:rPr>
        <w:t>Муниципаль</w:t>
      </w:r>
      <w:r w:rsidRPr="00610DDD">
        <w:rPr>
          <w:sz w:val="24"/>
          <w:szCs w:val="24"/>
        </w:rPr>
        <w:t xml:space="preserve">ная программа </w:t>
      </w:r>
      <w:r w:rsidR="00C222BB" w:rsidRPr="00610DDD">
        <w:rPr>
          <w:sz w:val="24"/>
          <w:szCs w:val="24"/>
          <w:lang w:eastAsia="ru-RU"/>
        </w:rPr>
        <w:t>Подосиновского района</w:t>
      </w:r>
      <w:r w:rsidR="00C222BB" w:rsidRPr="00610DDD">
        <w:rPr>
          <w:sz w:val="24"/>
          <w:szCs w:val="24"/>
        </w:rPr>
        <w:t xml:space="preserve"> </w:t>
      </w:r>
      <w:r w:rsidRPr="00610DDD">
        <w:rPr>
          <w:sz w:val="24"/>
          <w:szCs w:val="24"/>
        </w:rPr>
        <w:t>подлежит обязательной государственной регистрации в федеральном государственном реестре документов стратегического планирования государственной автоматизир</w:t>
      </w:r>
      <w:r w:rsidR="00C9616E" w:rsidRPr="00610DDD">
        <w:rPr>
          <w:sz w:val="24"/>
          <w:szCs w:val="24"/>
        </w:rPr>
        <w:t>ованной информационной системы «</w:t>
      </w:r>
      <w:r w:rsidRPr="00610DDD">
        <w:rPr>
          <w:sz w:val="24"/>
          <w:szCs w:val="24"/>
        </w:rPr>
        <w:t>Управление</w:t>
      </w:r>
      <w:r w:rsidR="00C9616E" w:rsidRPr="00610DDD">
        <w:rPr>
          <w:sz w:val="24"/>
          <w:szCs w:val="24"/>
        </w:rPr>
        <w:t>»</w:t>
      </w:r>
      <w:r w:rsidRPr="00610DDD">
        <w:rPr>
          <w:sz w:val="24"/>
          <w:szCs w:val="24"/>
        </w:rPr>
        <w:t xml:space="preserve"> (далее </w:t>
      </w:r>
      <w:r w:rsidR="00D279FA" w:rsidRPr="00610DDD">
        <w:rPr>
          <w:sz w:val="24"/>
          <w:szCs w:val="24"/>
        </w:rPr>
        <w:t>–</w:t>
      </w:r>
      <w:r w:rsidRPr="00610DDD">
        <w:rPr>
          <w:sz w:val="24"/>
          <w:szCs w:val="24"/>
        </w:rPr>
        <w:t xml:space="preserve"> система </w:t>
      </w:r>
      <w:r w:rsidR="00C9616E" w:rsidRPr="00610DDD">
        <w:rPr>
          <w:sz w:val="24"/>
          <w:szCs w:val="24"/>
        </w:rPr>
        <w:t>«Управление»</w:t>
      </w:r>
      <w:r w:rsidRPr="00610DDD">
        <w:rPr>
          <w:sz w:val="24"/>
          <w:szCs w:val="24"/>
        </w:rPr>
        <w:t>)</w:t>
      </w:r>
      <w:r w:rsidR="003B0D38" w:rsidRPr="00610DDD">
        <w:rPr>
          <w:sz w:val="24"/>
          <w:szCs w:val="24"/>
        </w:rPr>
        <w:t xml:space="preserve"> </w:t>
      </w:r>
      <w:r w:rsidRPr="00610DDD">
        <w:rPr>
          <w:sz w:val="24"/>
          <w:szCs w:val="24"/>
        </w:rPr>
        <w:t>в</w:t>
      </w:r>
      <w:r w:rsidR="000B02EB" w:rsidRPr="00610DDD">
        <w:rPr>
          <w:sz w:val="24"/>
          <w:szCs w:val="24"/>
        </w:rPr>
        <w:t> </w:t>
      </w:r>
      <w:r w:rsidRPr="00610DDD">
        <w:rPr>
          <w:sz w:val="24"/>
          <w:szCs w:val="24"/>
        </w:rPr>
        <w:t>порядке и сроки, установлен</w:t>
      </w:r>
      <w:r w:rsidR="003B0D38" w:rsidRPr="00610DDD">
        <w:rPr>
          <w:sz w:val="24"/>
          <w:szCs w:val="24"/>
        </w:rPr>
        <w:t>н</w:t>
      </w:r>
      <w:r w:rsidRPr="00610DDD">
        <w:rPr>
          <w:sz w:val="24"/>
          <w:szCs w:val="24"/>
        </w:rPr>
        <w:t>ы</w:t>
      </w:r>
      <w:r w:rsidR="003B0D38" w:rsidRPr="00610DDD">
        <w:rPr>
          <w:sz w:val="24"/>
          <w:szCs w:val="24"/>
        </w:rPr>
        <w:t>е</w:t>
      </w:r>
      <w:r w:rsidRPr="00610DDD">
        <w:rPr>
          <w:sz w:val="24"/>
          <w:szCs w:val="24"/>
        </w:rPr>
        <w:t xml:space="preserve"> федеральным законодательством.</w:t>
      </w:r>
    </w:p>
    <w:p w:rsidR="0072377F" w:rsidRPr="00610DDD" w:rsidRDefault="0072377F" w:rsidP="00610DDD">
      <w:pPr>
        <w:pStyle w:val="a3"/>
        <w:spacing w:line="276" w:lineRule="auto"/>
        <w:ind w:left="0" w:right="0" w:firstLine="720"/>
        <w:rPr>
          <w:sz w:val="24"/>
          <w:szCs w:val="24"/>
        </w:rPr>
      </w:pPr>
      <w:r w:rsidRPr="00610DDD">
        <w:rPr>
          <w:sz w:val="24"/>
          <w:szCs w:val="24"/>
        </w:rPr>
        <w:t xml:space="preserve">1.11. Сведения о муниципальной программе </w:t>
      </w:r>
      <w:r w:rsidR="00C222BB" w:rsidRPr="00610DDD">
        <w:rPr>
          <w:sz w:val="24"/>
          <w:szCs w:val="24"/>
          <w:lang w:eastAsia="ru-RU"/>
        </w:rPr>
        <w:t>Подосиновского района</w:t>
      </w:r>
      <w:r w:rsidR="00C222BB" w:rsidRPr="00610DDD">
        <w:rPr>
          <w:sz w:val="24"/>
          <w:szCs w:val="24"/>
        </w:rPr>
        <w:t xml:space="preserve"> </w:t>
      </w:r>
      <w:r w:rsidRPr="00610DDD">
        <w:rPr>
          <w:sz w:val="24"/>
          <w:szCs w:val="24"/>
        </w:rPr>
        <w:t>и</w:t>
      </w:r>
      <w:r w:rsidR="002651AF">
        <w:rPr>
          <w:sz w:val="24"/>
          <w:szCs w:val="24"/>
        </w:rPr>
        <w:t> </w:t>
      </w:r>
      <w:r w:rsidRPr="00610DDD">
        <w:rPr>
          <w:sz w:val="24"/>
          <w:szCs w:val="24"/>
        </w:rPr>
        <w:t>структурных элементах муниципальной программы</w:t>
      </w:r>
      <w:r w:rsidR="00C222BB" w:rsidRPr="00610DDD">
        <w:rPr>
          <w:sz w:val="24"/>
          <w:szCs w:val="24"/>
        </w:rPr>
        <w:t xml:space="preserve"> </w:t>
      </w:r>
      <w:r w:rsidR="00C222BB" w:rsidRPr="00610DDD">
        <w:rPr>
          <w:sz w:val="24"/>
          <w:szCs w:val="24"/>
          <w:lang w:eastAsia="ru-RU"/>
        </w:rPr>
        <w:t>Подосиновского района</w:t>
      </w:r>
      <w:r w:rsidRPr="00610DDD">
        <w:rPr>
          <w:sz w:val="24"/>
          <w:szCs w:val="24"/>
        </w:rPr>
        <w:t>, отнесенные к сведениям, содержащим государственную тайну, и сведениям конфиденциального характера, формируются на бумажном носителе с соблюдением требований законодательства Российской Федерации и Кировской области по работе со</w:t>
      </w:r>
      <w:r w:rsidR="000B02EB" w:rsidRPr="00610DDD">
        <w:rPr>
          <w:sz w:val="24"/>
          <w:szCs w:val="24"/>
        </w:rPr>
        <w:t> </w:t>
      </w:r>
      <w:r w:rsidRPr="00610DDD">
        <w:rPr>
          <w:sz w:val="24"/>
          <w:szCs w:val="24"/>
        </w:rPr>
        <w:t xml:space="preserve">сведениями, составляющими государственную тайну, и (или) сведениями конфиденциального характера.  </w:t>
      </w:r>
    </w:p>
    <w:p w:rsidR="0072377F" w:rsidRPr="00610DDD" w:rsidRDefault="0072377F" w:rsidP="00610DDD">
      <w:pPr>
        <w:pStyle w:val="a3"/>
        <w:spacing w:line="276" w:lineRule="auto"/>
        <w:ind w:left="0" w:right="0" w:firstLine="720"/>
        <w:rPr>
          <w:sz w:val="24"/>
          <w:szCs w:val="24"/>
        </w:rPr>
      </w:pPr>
      <w:r w:rsidRPr="00610DDD">
        <w:rPr>
          <w:sz w:val="24"/>
          <w:szCs w:val="24"/>
        </w:rPr>
        <w:t>Отчеты о ходе реализации муниципальной программы</w:t>
      </w:r>
      <w:r w:rsidR="00C222BB" w:rsidRPr="00610DDD">
        <w:rPr>
          <w:sz w:val="24"/>
          <w:szCs w:val="24"/>
          <w:lang w:eastAsia="ru-RU"/>
        </w:rPr>
        <w:t xml:space="preserve"> Подосиновского района</w:t>
      </w:r>
      <w:r w:rsidRPr="00610DDD">
        <w:rPr>
          <w:sz w:val="24"/>
          <w:szCs w:val="24"/>
        </w:rPr>
        <w:t xml:space="preserve"> и</w:t>
      </w:r>
      <w:r w:rsidR="002651AF">
        <w:rPr>
          <w:sz w:val="24"/>
          <w:szCs w:val="24"/>
        </w:rPr>
        <w:t> </w:t>
      </w:r>
      <w:r w:rsidRPr="00610DDD">
        <w:rPr>
          <w:sz w:val="24"/>
          <w:szCs w:val="24"/>
        </w:rPr>
        <w:t>отчеты о ходе реализации структурных элементов муниципальной программы</w:t>
      </w:r>
      <w:r w:rsidR="00C222BB" w:rsidRPr="00610DDD">
        <w:rPr>
          <w:sz w:val="24"/>
          <w:szCs w:val="24"/>
        </w:rPr>
        <w:t xml:space="preserve"> </w:t>
      </w:r>
      <w:r w:rsidR="00C222BB" w:rsidRPr="00610DDD">
        <w:rPr>
          <w:sz w:val="24"/>
          <w:szCs w:val="24"/>
          <w:lang w:eastAsia="ru-RU"/>
        </w:rPr>
        <w:t>Подосиновского района</w:t>
      </w:r>
      <w:r w:rsidRPr="00610DDD">
        <w:rPr>
          <w:sz w:val="24"/>
          <w:szCs w:val="24"/>
        </w:rPr>
        <w:t>, содержащие сведения, отнесенные к государственной тайне, и</w:t>
      </w:r>
      <w:r w:rsidR="002651AF">
        <w:rPr>
          <w:sz w:val="24"/>
          <w:szCs w:val="24"/>
        </w:rPr>
        <w:t> </w:t>
      </w:r>
      <w:r w:rsidRPr="00610DDD">
        <w:rPr>
          <w:sz w:val="24"/>
          <w:szCs w:val="24"/>
        </w:rPr>
        <w:t xml:space="preserve">(или) сведения конфиденциального характера, формируются на бумажном носителе </w:t>
      </w:r>
      <w:r w:rsidRPr="00610DDD">
        <w:rPr>
          <w:sz w:val="24"/>
          <w:szCs w:val="24"/>
        </w:rPr>
        <w:lastRenderedPageBreak/>
        <w:t>с</w:t>
      </w:r>
      <w:r w:rsidR="000B02EB" w:rsidRPr="00610DDD">
        <w:rPr>
          <w:sz w:val="24"/>
          <w:szCs w:val="24"/>
        </w:rPr>
        <w:t> </w:t>
      </w:r>
      <w:r w:rsidRPr="00610DDD">
        <w:rPr>
          <w:sz w:val="24"/>
          <w:szCs w:val="24"/>
        </w:rPr>
        <w:t>соблюдением требований законодательства Российской Федерации и</w:t>
      </w:r>
      <w:r w:rsidR="000B02EB" w:rsidRPr="00610DDD">
        <w:rPr>
          <w:sz w:val="24"/>
          <w:szCs w:val="24"/>
        </w:rPr>
        <w:t> </w:t>
      </w:r>
      <w:r w:rsidRPr="00610DDD">
        <w:rPr>
          <w:sz w:val="24"/>
          <w:szCs w:val="24"/>
        </w:rPr>
        <w:t xml:space="preserve">Кировской области по работе со сведениями, составляющими государственную тайну, и (или) сведениями конфиденциального характера.  </w:t>
      </w:r>
    </w:p>
    <w:p w:rsidR="0072377F" w:rsidRPr="00610DDD" w:rsidRDefault="0072377F" w:rsidP="00610DDD">
      <w:pPr>
        <w:pStyle w:val="a3"/>
        <w:spacing w:line="276" w:lineRule="auto"/>
        <w:ind w:left="0" w:right="0" w:firstLine="720"/>
        <w:rPr>
          <w:rFonts w:eastAsiaTheme="minorHAnsi"/>
          <w:sz w:val="24"/>
          <w:szCs w:val="24"/>
        </w:rPr>
      </w:pPr>
      <w:proofErr w:type="gramStart"/>
      <w:r w:rsidRPr="00610DDD">
        <w:rPr>
          <w:sz w:val="24"/>
          <w:szCs w:val="24"/>
        </w:rPr>
        <w:t>Сведения о муниципальной программе</w:t>
      </w:r>
      <w:r w:rsidR="00C222BB" w:rsidRPr="00610DDD">
        <w:rPr>
          <w:sz w:val="24"/>
          <w:szCs w:val="24"/>
          <w:lang w:eastAsia="ru-RU"/>
        </w:rPr>
        <w:t xml:space="preserve"> Подосиновского района</w:t>
      </w:r>
      <w:r w:rsidRPr="00610DDD">
        <w:rPr>
          <w:sz w:val="24"/>
          <w:szCs w:val="24"/>
        </w:rPr>
        <w:t xml:space="preserve"> и структурных элементах муниципальной программы</w:t>
      </w:r>
      <w:r w:rsidR="00C222BB" w:rsidRPr="00610DDD">
        <w:rPr>
          <w:sz w:val="24"/>
          <w:szCs w:val="24"/>
          <w:lang w:eastAsia="ru-RU"/>
        </w:rPr>
        <w:t xml:space="preserve"> Подосиновского района</w:t>
      </w:r>
      <w:r w:rsidRPr="00610DDD">
        <w:rPr>
          <w:sz w:val="24"/>
          <w:szCs w:val="24"/>
        </w:rPr>
        <w:t xml:space="preserve">, отнесенные к сведениям, содержащим государственную тайну, и сведениям конфиденциального характера, </w:t>
      </w:r>
      <w:r w:rsidR="005D1D0C" w:rsidRPr="00610DDD">
        <w:rPr>
          <w:sz w:val="24"/>
          <w:szCs w:val="24"/>
        </w:rPr>
        <w:t>а</w:t>
      </w:r>
      <w:r w:rsidR="002651AF">
        <w:rPr>
          <w:sz w:val="24"/>
          <w:szCs w:val="24"/>
        </w:rPr>
        <w:t> </w:t>
      </w:r>
      <w:r w:rsidR="005D1D0C" w:rsidRPr="00610DDD">
        <w:rPr>
          <w:sz w:val="24"/>
          <w:szCs w:val="24"/>
        </w:rPr>
        <w:t xml:space="preserve">также </w:t>
      </w:r>
      <w:r w:rsidRPr="00610DDD">
        <w:rPr>
          <w:sz w:val="24"/>
          <w:szCs w:val="24"/>
        </w:rPr>
        <w:t>отчеты</w:t>
      </w:r>
      <w:r w:rsidRPr="00610DDD">
        <w:rPr>
          <w:rFonts w:eastAsiaTheme="minorHAnsi"/>
          <w:sz w:val="24"/>
          <w:szCs w:val="24"/>
        </w:rPr>
        <w:t xml:space="preserve"> о ходе реализации муниципальной программы</w:t>
      </w:r>
      <w:r w:rsidR="00C222BB" w:rsidRPr="00610DDD">
        <w:rPr>
          <w:sz w:val="24"/>
          <w:szCs w:val="24"/>
          <w:lang w:eastAsia="ru-RU"/>
        </w:rPr>
        <w:t xml:space="preserve"> Подосиновского района</w:t>
      </w:r>
      <w:r w:rsidRPr="00610DDD">
        <w:rPr>
          <w:rFonts w:eastAsiaTheme="minorHAnsi"/>
          <w:sz w:val="24"/>
          <w:szCs w:val="24"/>
        </w:rPr>
        <w:t xml:space="preserve"> и отчеты о</w:t>
      </w:r>
      <w:r w:rsidR="00C7551A">
        <w:rPr>
          <w:rFonts w:eastAsiaTheme="minorHAnsi"/>
          <w:sz w:val="24"/>
          <w:szCs w:val="24"/>
        </w:rPr>
        <w:t> </w:t>
      </w:r>
      <w:r w:rsidRPr="00610DDD">
        <w:rPr>
          <w:rFonts w:eastAsiaTheme="minorHAnsi"/>
          <w:sz w:val="24"/>
          <w:szCs w:val="24"/>
        </w:rPr>
        <w:t>ходе реализации структурных элементов муниципальной программы</w:t>
      </w:r>
      <w:r w:rsidR="00C222BB" w:rsidRPr="00610DDD">
        <w:rPr>
          <w:sz w:val="24"/>
          <w:szCs w:val="24"/>
          <w:lang w:eastAsia="ru-RU"/>
        </w:rPr>
        <w:t xml:space="preserve"> Подосиновского района</w:t>
      </w:r>
      <w:r w:rsidRPr="00610DDD">
        <w:rPr>
          <w:rFonts w:eastAsiaTheme="minorHAnsi"/>
          <w:sz w:val="24"/>
          <w:szCs w:val="24"/>
        </w:rPr>
        <w:t>, содержащие сведения, отнесенные к</w:t>
      </w:r>
      <w:r w:rsidR="00C222BB" w:rsidRPr="00610DDD">
        <w:rPr>
          <w:rFonts w:eastAsiaTheme="minorHAnsi"/>
          <w:sz w:val="24"/>
          <w:szCs w:val="24"/>
        </w:rPr>
        <w:t> </w:t>
      </w:r>
      <w:r w:rsidRPr="00610DDD">
        <w:rPr>
          <w:rFonts w:eastAsiaTheme="minorHAnsi"/>
          <w:sz w:val="24"/>
          <w:szCs w:val="24"/>
        </w:rPr>
        <w:t xml:space="preserve">государственной тайне, и (или) сведения конфиденциального характера, размещаются </w:t>
      </w:r>
      <w:r w:rsidR="00C222BB" w:rsidRPr="00610DDD">
        <w:rPr>
          <w:sz w:val="24"/>
          <w:szCs w:val="24"/>
        </w:rPr>
        <w:t xml:space="preserve">на сайте Администрации </w:t>
      </w:r>
      <w:r w:rsidR="00C222BB" w:rsidRPr="00610DDD">
        <w:rPr>
          <w:sz w:val="24"/>
          <w:szCs w:val="24"/>
          <w:lang w:eastAsia="ru-RU"/>
        </w:rPr>
        <w:t>Подосиновского</w:t>
      </w:r>
      <w:proofErr w:type="gramEnd"/>
      <w:r w:rsidR="00C222BB" w:rsidRPr="00610DDD">
        <w:rPr>
          <w:sz w:val="24"/>
          <w:szCs w:val="24"/>
          <w:lang w:eastAsia="ru-RU"/>
        </w:rPr>
        <w:t xml:space="preserve"> района</w:t>
      </w:r>
      <w:r w:rsidR="00C222BB" w:rsidRPr="00610DDD">
        <w:rPr>
          <w:rFonts w:eastAsiaTheme="minorHAnsi"/>
          <w:sz w:val="24"/>
          <w:szCs w:val="24"/>
        </w:rPr>
        <w:t xml:space="preserve"> </w:t>
      </w:r>
      <w:r w:rsidRPr="00610DDD">
        <w:rPr>
          <w:rFonts w:eastAsiaTheme="minorHAnsi"/>
          <w:sz w:val="24"/>
          <w:szCs w:val="24"/>
        </w:rPr>
        <w:t>с</w:t>
      </w:r>
      <w:r w:rsidR="00C222BB" w:rsidRPr="00610DDD">
        <w:rPr>
          <w:rFonts w:eastAsiaTheme="minorHAnsi"/>
          <w:sz w:val="24"/>
          <w:szCs w:val="24"/>
        </w:rPr>
        <w:t> </w:t>
      </w:r>
      <w:r w:rsidRPr="00610DDD">
        <w:rPr>
          <w:rFonts w:eastAsiaTheme="minorHAnsi"/>
          <w:sz w:val="24"/>
          <w:szCs w:val="24"/>
        </w:rPr>
        <w:t>соблюдением требований законодательства Российской Федерации</w:t>
      </w:r>
      <w:r w:rsidR="00C222BB" w:rsidRPr="00610DDD">
        <w:rPr>
          <w:rFonts w:eastAsiaTheme="minorHAnsi"/>
          <w:sz w:val="24"/>
          <w:szCs w:val="24"/>
        </w:rPr>
        <w:t xml:space="preserve"> </w:t>
      </w:r>
      <w:r w:rsidRPr="00610DDD">
        <w:rPr>
          <w:rFonts w:eastAsiaTheme="minorHAnsi"/>
          <w:sz w:val="24"/>
          <w:szCs w:val="24"/>
        </w:rPr>
        <w:t>и Кировской области по работе со сведениями, составляющими государственную тайну, и (или) сведениями конфиденциального характера.</w:t>
      </w:r>
    </w:p>
    <w:p w:rsidR="00C222BB" w:rsidRPr="00610DDD" w:rsidRDefault="00C222BB" w:rsidP="00610DDD">
      <w:pPr>
        <w:pStyle w:val="a3"/>
        <w:spacing w:line="276" w:lineRule="auto"/>
        <w:ind w:left="0" w:right="0" w:firstLine="720"/>
        <w:rPr>
          <w:rFonts w:eastAsiaTheme="minorHAnsi"/>
          <w:sz w:val="24"/>
          <w:szCs w:val="24"/>
        </w:rPr>
      </w:pPr>
    </w:p>
    <w:p w:rsidR="00734EC5" w:rsidRPr="00610DDD" w:rsidRDefault="001055B8" w:rsidP="00610DDD">
      <w:pPr>
        <w:pStyle w:val="1"/>
        <w:numPr>
          <w:ilvl w:val="0"/>
          <w:numId w:val="13"/>
        </w:numPr>
        <w:tabs>
          <w:tab w:val="left" w:pos="1418"/>
        </w:tabs>
        <w:spacing w:line="276" w:lineRule="auto"/>
        <w:ind w:left="0" w:firstLine="720"/>
        <w:jc w:val="both"/>
        <w:rPr>
          <w:sz w:val="24"/>
          <w:szCs w:val="24"/>
        </w:rPr>
      </w:pPr>
      <w:r w:rsidRPr="00610DDD">
        <w:rPr>
          <w:sz w:val="24"/>
          <w:szCs w:val="24"/>
        </w:rPr>
        <w:t>Требования</w:t>
      </w:r>
      <w:r w:rsidRPr="00610DDD">
        <w:rPr>
          <w:spacing w:val="-6"/>
          <w:sz w:val="24"/>
          <w:szCs w:val="24"/>
        </w:rPr>
        <w:t xml:space="preserve"> </w:t>
      </w:r>
      <w:r w:rsidRPr="00610DDD">
        <w:rPr>
          <w:sz w:val="24"/>
          <w:szCs w:val="24"/>
        </w:rPr>
        <w:t>к</w:t>
      </w:r>
      <w:r w:rsidRPr="00610DDD">
        <w:rPr>
          <w:spacing w:val="-3"/>
          <w:sz w:val="24"/>
          <w:szCs w:val="24"/>
        </w:rPr>
        <w:t xml:space="preserve"> </w:t>
      </w:r>
      <w:r w:rsidRPr="00610DDD">
        <w:rPr>
          <w:sz w:val="24"/>
          <w:szCs w:val="24"/>
        </w:rPr>
        <w:t>структуре</w:t>
      </w:r>
      <w:r w:rsidRPr="00610DDD">
        <w:rPr>
          <w:spacing w:val="-4"/>
          <w:sz w:val="24"/>
          <w:szCs w:val="24"/>
        </w:rPr>
        <w:t xml:space="preserve"> </w:t>
      </w:r>
      <w:r w:rsidRPr="00610DDD">
        <w:rPr>
          <w:sz w:val="24"/>
          <w:szCs w:val="24"/>
        </w:rPr>
        <w:t>и</w:t>
      </w:r>
      <w:r w:rsidR="002E4727" w:rsidRPr="00610DDD">
        <w:rPr>
          <w:sz w:val="24"/>
          <w:szCs w:val="24"/>
        </w:rPr>
        <w:t xml:space="preserve"> </w:t>
      </w:r>
      <w:r w:rsidRPr="00610DDD">
        <w:rPr>
          <w:sz w:val="24"/>
          <w:szCs w:val="24"/>
        </w:rPr>
        <w:t>целеполаганию</w:t>
      </w:r>
      <w:r w:rsidRPr="00610DDD">
        <w:rPr>
          <w:spacing w:val="-4"/>
          <w:sz w:val="24"/>
          <w:szCs w:val="24"/>
        </w:rPr>
        <w:t xml:space="preserve"> </w:t>
      </w:r>
      <w:r w:rsidRPr="00610DDD">
        <w:rPr>
          <w:sz w:val="24"/>
          <w:szCs w:val="24"/>
        </w:rPr>
        <w:t>муниципальных</w:t>
      </w:r>
      <w:r w:rsidRPr="00610DDD">
        <w:rPr>
          <w:spacing w:val="-3"/>
          <w:sz w:val="24"/>
          <w:szCs w:val="24"/>
        </w:rPr>
        <w:t xml:space="preserve"> </w:t>
      </w:r>
      <w:r w:rsidRPr="00610DDD">
        <w:rPr>
          <w:spacing w:val="-2"/>
          <w:sz w:val="24"/>
          <w:szCs w:val="24"/>
        </w:rPr>
        <w:t>программ</w:t>
      </w:r>
      <w:r w:rsidR="007502EE" w:rsidRPr="00610DDD">
        <w:rPr>
          <w:sz w:val="24"/>
          <w:szCs w:val="24"/>
          <w:lang w:eastAsia="ru-RU"/>
        </w:rPr>
        <w:t xml:space="preserve"> Подосиновского района</w:t>
      </w:r>
    </w:p>
    <w:p w:rsidR="00734EC5" w:rsidRPr="00610DDD" w:rsidRDefault="00734EC5" w:rsidP="00610DDD">
      <w:pPr>
        <w:pStyle w:val="a3"/>
        <w:spacing w:line="276" w:lineRule="auto"/>
        <w:ind w:left="0" w:right="0" w:firstLine="720"/>
        <w:jc w:val="left"/>
        <w:rPr>
          <w:b/>
          <w:sz w:val="24"/>
          <w:szCs w:val="24"/>
        </w:rPr>
      </w:pPr>
    </w:p>
    <w:p w:rsidR="00734EC5" w:rsidRPr="00610DDD" w:rsidRDefault="00257051" w:rsidP="00610DDD">
      <w:pPr>
        <w:pStyle w:val="a3"/>
        <w:spacing w:line="276" w:lineRule="auto"/>
        <w:ind w:left="0" w:right="0" w:firstLine="720"/>
        <w:rPr>
          <w:sz w:val="24"/>
          <w:szCs w:val="24"/>
        </w:rPr>
      </w:pPr>
      <w:r w:rsidRPr="00610DDD">
        <w:rPr>
          <w:sz w:val="24"/>
          <w:szCs w:val="24"/>
        </w:rPr>
        <w:t>2.1.</w:t>
      </w:r>
      <w:r w:rsidR="00BB3000" w:rsidRPr="00610DDD">
        <w:rPr>
          <w:sz w:val="24"/>
          <w:szCs w:val="24"/>
        </w:rPr>
        <w:t xml:space="preserve"> </w:t>
      </w:r>
      <w:r w:rsidR="001055B8" w:rsidRPr="00610DDD">
        <w:rPr>
          <w:sz w:val="24"/>
          <w:szCs w:val="24"/>
        </w:rPr>
        <w:t xml:space="preserve">Муниципальная программа </w:t>
      </w:r>
      <w:r w:rsidR="007502EE" w:rsidRPr="00610DDD">
        <w:rPr>
          <w:sz w:val="24"/>
          <w:szCs w:val="24"/>
          <w:lang w:eastAsia="ru-RU"/>
        </w:rPr>
        <w:t>Подосиновского района</w:t>
      </w:r>
      <w:r w:rsidR="007502EE" w:rsidRPr="00610DDD">
        <w:rPr>
          <w:sz w:val="24"/>
          <w:szCs w:val="24"/>
        </w:rPr>
        <w:t xml:space="preserve"> </w:t>
      </w:r>
      <w:r w:rsidR="00C9616E" w:rsidRPr="00610DDD">
        <w:rPr>
          <w:sz w:val="24"/>
          <w:szCs w:val="24"/>
        </w:rPr>
        <w:t>является системой следующих документов, разрабатываемых и утверждаемых в соответствии с настоящим Порядком и иными правовыми актами</w:t>
      </w:r>
      <w:r w:rsidR="00161C75" w:rsidRPr="00610DDD">
        <w:rPr>
          <w:sz w:val="24"/>
          <w:szCs w:val="24"/>
        </w:rPr>
        <w:t xml:space="preserve"> Подосиновского района</w:t>
      </w:r>
      <w:r w:rsidR="001055B8" w:rsidRPr="00610DDD">
        <w:rPr>
          <w:sz w:val="24"/>
          <w:szCs w:val="24"/>
        </w:rPr>
        <w:t>:</w:t>
      </w:r>
    </w:p>
    <w:p w:rsidR="00C9616E" w:rsidRPr="00610DDD" w:rsidRDefault="00BB3000" w:rsidP="00610DDD">
      <w:pPr>
        <w:pStyle w:val="a3"/>
        <w:spacing w:line="276" w:lineRule="auto"/>
        <w:ind w:left="0" w:right="0" w:firstLine="720"/>
        <w:rPr>
          <w:sz w:val="24"/>
          <w:szCs w:val="24"/>
        </w:rPr>
      </w:pPr>
      <w:r w:rsidRPr="00610DDD">
        <w:rPr>
          <w:sz w:val="24"/>
          <w:szCs w:val="24"/>
        </w:rPr>
        <w:t>2.1.1. С</w:t>
      </w:r>
      <w:r w:rsidR="001055B8" w:rsidRPr="00610DDD">
        <w:rPr>
          <w:sz w:val="24"/>
          <w:szCs w:val="24"/>
        </w:rPr>
        <w:t xml:space="preserve">тратегические приоритеты </w:t>
      </w:r>
      <w:r w:rsidR="00C9616E" w:rsidRPr="00610DDD">
        <w:rPr>
          <w:sz w:val="24"/>
          <w:szCs w:val="24"/>
        </w:rPr>
        <w:t>и цели муниципальной политики в</w:t>
      </w:r>
      <w:r w:rsidR="000B02EB" w:rsidRPr="00610DDD">
        <w:rPr>
          <w:sz w:val="24"/>
          <w:szCs w:val="24"/>
        </w:rPr>
        <w:t> </w:t>
      </w:r>
      <w:r w:rsidR="00C9616E" w:rsidRPr="00610DDD">
        <w:rPr>
          <w:sz w:val="24"/>
          <w:szCs w:val="24"/>
        </w:rPr>
        <w:t>сфере реализации муниципальной программы</w:t>
      </w:r>
      <w:r w:rsidR="00161C75" w:rsidRPr="00610DDD">
        <w:rPr>
          <w:sz w:val="24"/>
          <w:szCs w:val="24"/>
        </w:rPr>
        <w:t xml:space="preserve"> </w:t>
      </w:r>
      <w:r w:rsidR="00161C75" w:rsidRPr="00610DDD">
        <w:rPr>
          <w:sz w:val="24"/>
          <w:szCs w:val="24"/>
          <w:lang w:eastAsia="ru-RU"/>
        </w:rPr>
        <w:t>Подосиновского района</w:t>
      </w:r>
      <w:r w:rsidR="00C9616E" w:rsidRPr="00610DDD">
        <w:rPr>
          <w:sz w:val="24"/>
          <w:szCs w:val="24"/>
        </w:rPr>
        <w:t>, в</w:t>
      </w:r>
      <w:r w:rsidR="00BF51D6" w:rsidRPr="00610DDD">
        <w:rPr>
          <w:sz w:val="24"/>
          <w:szCs w:val="24"/>
        </w:rPr>
        <w:t> </w:t>
      </w:r>
      <w:r w:rsidR="00C9616E" w:rsidRPr="00610DDD">
        <w:rPr>
          <w:sz w:val="24"/>
          <w:szCs w:val="24"/>
        </w:rPr>
        <w:t>том числе с</w:t>
      </w:r>
      <w:r w:rsidR="002651AF">
        <w:rPr>
          <w:sz w:val="24"/>
          <w:szCs w:val="24"/>
        </w:rPr>
        <w:t> </w:t>
      </w:r>
      <w:r w:rsidR="00C9616E" w:rsidRPr="00610DDD">
        <w:rPr>
          <w:sz w:val="24"/>
          <w:szCs w:val="24"/>
        </w:rPr>
        <w:t>указанием связи с</w:t>
      </w:r>
      <w:r w:rsidR="000B02EB" w:rsidRPr="00610DDD">
        <w:rPr>
          <w:sz w:val="24"/>
          <w:szCs w:val="24"/>
        </w:rPr>
        <w:t> </w:t>
      </w:r>
      <w:r w:rsidR="00C9616E" w:rsidRPr="00610DDD">
        <w:rPr>
          <w:sz w:val="24"/>
          <w:szCs w:val="24"/>
        </w:rPr>
        <w:t xml:space="preserve">национальными целями, целями </w:t>
      </w:r>
      <w:r w:rsidR="00367E48" w:rsidRPr="00610DDD">
        <w:rPr>
          <w:sz w:val="24"/>
          <w:szCs w:val="24"/>
        </w:rPr>
        <w:t>с</w:t>
      </w:r>
      <w:r w:rsidR="00C9616E" w:rsidRPr="00610DDD">
        <w:rPr>
          <w:sz w:val="24"/>
          <w:szCs w:val="24"/>
        </w:rPr>
        <w:t xml:space="preserve">тратегии, государственными программами </w:t>
      </w:r>
      <w:r w:rsidRPr="00610DDD">
        <w:rPr>
          <w:sz w:val="24"/>
          <w:szCs w:val="24"/>
        </w:rPr>
        <w:t>Кировской области (при наличии).</w:t>
      </w:r>
    </w:p>
    <w:p w:rsidR="00734EC5" w:rsidRPr="00610DDD" w:rsidRDefault="00BB3000" w:rsidP="00610DDD">
      <w:pPr>
        <w:pStyle w:val="a3"/>
        <w:spacing w:line="276" w:lineRule="auto"/>
        <w:ind w:left="0" w:right="0" w:firstLine="720"/>
        <w:rPr>
          <w:sz w:val="24"/>
          <w:szCs w:val="24"/>
        </w:rPr>
      </w:pPr>
      <w:r w:rsidRPr="00610DDD">
        <w:rPr>
          <w:sz w:val="24"/>
          <w:szCs w:val="24"/>
        </w:rPr>
        <w:t>2.1.2. П</w:t>
      </w:r>
      <w:r w:rsidR="001055B8" w:rsidRPr="00610DDD">
        <w:rPr>
          <w:sz w:val="24"/>
          <w:szCs w:val="24"/>
        </w:rPr>
        <w:t>аспорт муниципальной программы</w:t>
      </w:r>
      <w:r w:rsidR="00161C75" w:rsidRPr="00610DDD">
        <w:rPr>
          <w:sz w:val="24"/>
          <w:szCs w:val="24"/>
          <w:lang w:eastAsia="ru-RU"/>
        </w:rPr>
        <w:t xml:space="preserve"> Подосиновского района</w:t>
      </w:r>
      <w:r w:rsidRPr="00610DDD">
        <w:rPr>
          <w:sz w:val="24"/>
          <w:szCs w:val="24"/>
        </w:rPr>
        <w:t>.</w:t>
      </w:r>
    </w:p>
    <w:p w:rsidR="00734EC5" w:rsidRPr="00610DDD" w:rsidRDefault="00BB3000" w:rsidP="00610DDD">
      <w:pPr>
        <w:pStyle w:val="a3"/>
        <w:spacing w:line="276" w:lineRule="auto"/>
        <w:ind w:left="0" w:right="0" w:firstLine="720"/>
        <w:rPr>
          <w:sz w:val="24"/>
          <w:szCs w:val="24"/>
        </w:rPr>
      </w:pPr>
      <w:r w:rsidRPr="00610DDD">
        <w:rPr>
          <w:sz w:val="24"/>
          <w:szCs w:val="24"/>
        </w:rPr>
        <w:t>2.1.3. П</w:t>
      </w:r>
      <w:r w:rsidR="001055B8" w:rsidRPr="00610DDD">
        <w:rPr>
          <w:sz w:val="24"/>
          <w:szCs w:val="24"/>
        </w:rPr>
        <w:t xml:space="preserve">аспорт </w:t>
      </w:r>
      <w:r w:rsidRPr="00610DDD">
        <w:rPr>
          <w:sz w:val="24"/>
          <w:szCs w:val="24"/>
        </w:rPr>
        <w:t>муниципального проекта.</w:t>
      </w:r>
    </w:p>
    <w:p w:rsidR="00B00EC0" w:rsidRPr="00610DDD" w:rsidRDefault="00BB3000" w:rsidP="00610DDD">
      <w:pPr>
        <w:pStyle w:val="a3"/>
        <w:spacing w:line="276" w:lineRule="auto"/>
        <w:ind w:left="0" w:right="0" w:firstLine="720"/>
        <w:rPr>
          <w:sz w:val="24"/>
          <w:szCs w:val="24"/>
        </w:rPr>
      </w:pPr>
      <w:r w:rsidRPr="00610DDD">
        <w:rPr>
          <w:sz w:val="24"/>
          <w:szCs w:val="24"/>
        </w:rPr>
        <w:t>2.1.4. П</w:t>
      </w:r>
      <w:r w:rsidR="00B00EC0" w:rsidRPr="00610DDD">
        <w:rPr>
          <w:sz w:val="24"/>
          <w:szCs w:val="24"/>
        </w:rPr>
        <w:t>аспорт к</w:t>
      </w:r>
      <w:r w:rsidRPr="00610DDD">
        <w:rPr>
          <w:sz w:val="24"/>
          <w:szCs w:val="24"/>
        </w:rPr>
        <w:t>омплекса процессных мероприятий.</w:t>
      </w:r>
    </w:p>
    <w:p w:rsidR="00B00EC0" w:rsidRPr="00610DDD" w:rsidRDefault="00BB3000" w:rsidP="00610DDD">
      <w:pPr>
        <w:pStyle w:val="a3"/>
        <w:spacing w:line="276" w:lineRule="auto"/>
        <w:ind w:left="0" w:right="0" w:firstLine="720"/>
        <w:rPr>
          <w:sz w:val="24"/>
          <w:szCs w:val="24"/>
        </w:rPr>
      </w:pPr>
      <w:r w:rsidRPr="00610DDD">
        <w:rPr>
          <w:sz w:val="24"/>
          <w:szCs w:val="24"/>
        </w:rPr>
        <w:t>2.1.5. П</w:t>
      </w:r>
      <w:r w:rsidR="00B00EC0" w:rsidRPr="00610DDD">
        <w:rPr>
          <w:sz w:val="24"/>
          <w:szCs w:val="24"/>
        </w:rPr>
        <w:t>равила предоставления бюджетных инвестиций юридическим лицам (при</w:t>
      </w:r>
      <w:r w:rsidR="00C7551A">
        <w:rPr>
          <w:sz w:val="24"/>
          <w:szCs w:val="24"/>
        </w:rPr>
        <w:t> </w:t>
      </w:r>
      <w:r w:rsidR="00B00EC0" w:rsidRPr="00610DDD">
        <w:rPr>
          <w:sz w:val="24"/>
          <w:szCs w:val="24"/>
        </w:rPr>
        <w:t>планировании капитальных вложений в рамках реализации муниципальной программы</w:t>
      </w:r>
      <w:r w:rsidR="00161C75" w:rsidRPr="00610DDD">
        <w:rPr>
          <w:sz w:val="24"/>
          <w:szCs w:val="24"/>
          <w:lang w:eastAsia="ru-RU"/>
        </w:rPr>
        <w:t xml:space="preserve"> Подосиновского района</w:t>
      </w:r>
      <w:r w:rsidRPr="00610DDD">
        <w:rPr>
          <w:sz w:val="24"/>
          <w:szCs w:val="24"/>
        </w:rPr>
        <w:t>)</w:t>
      </w:r>
      <w:r w:rsidR="003B0D38" w:rsidRPr="00610DDD">
        <w:rPr>
          <w:sz w:val="24"/>
          <w:szCs w:val="24"/>
        </w:rPr>
        <w:t>.</w:t>
      </w:r>
    </w:p>
    <w:p w:rsidR="00734EC5" w:rsidRPr="00610DDD" w:rsidRDefault="00BB3000" w:rsidP="00610DDD">
      <w:pPr>
        <w:pStyle w:val="a3"/>
        <w:spacing w:line="276" w:lineRule="auto"/>
        <w:ind w:left="0" w:right="0" w:firstLine="720"/>
        <w:rPr>
          <w:sz w:val="24"/>
          <w:szCs w:val="24"/>
        </w:rPr>
      </w:pPr>
      <w:r w:rsidRPr="00610DDD">
        <w:rPr>
          <w:sz w:val="24"/>
          <w:szCs w:val="24"/>
        </w:rPr>
        <w:t>2.1.6. П</w:t>
      </w:r>
      <w:r w:rsidR="001055B8" w:rsidRPr="00610DDD">
        <w:rPr>
          <w:sz w:val="24"/>
          <w:szCs w:val="24"/>
        </w:rPr>
        <w:t>оряд</w:t>
      </w:r>
      <w:r w:rsidR="001A3429" w:rsidRPr="00610DDD">
        <w:rPr>
          <w:sz w:val="24"/>
          <w:szCs w:val="24"/>
        </w:rPr>
        <w:t>ок</w:t>
      </w:r>
      <w:r w:rsidR="001055B8" w:rsidRPr="00610DDD">
        <w:rPr>
          <w:sz w:val="24"/>
          <w:szCs w:val="24"/>
        </w:rPr>
        <w:t xml:space="preserve"> предоставления субсидий юридическим лицам</w:t>
      </w:r>
      <w:r w:rsidR="006D0EC3" w:rsidRPr="00610DDD">
        <w:rPr>
          <w:sz w:val="24"/>
          <w:szCs w:val="24"/>
        </w:rPr>
        <w:t>, муниципальным учреждениям, индивидуальным предпринимателям, физическим лицам – производителям тов</w:t>
      </w:r>
      <w:r w:rsidR="00DD4BC5" w:rsidRPr="00610DDD">
        <w:rPr>
          <w:sz w:val="24"/>
          <w:szCs w:val="24"/>
        </w:rPr>
        <w:t>аров, работ, услуг,</w:t>
      </w:r>
      <w:r w:rsidR="006D0EC3" w:rsidRPr="00610DDD">
        <w:rPr>
          <w:sz w:val="24"/>
          <w:szCs w:val="24"/>
        </w:rPr>
        <w:t xml:space="preserve"> иным некоммерческим организациям, не</w:t>
      </w:r>
      <w:r w:rsidR="002651AF">
        <w:rPr>
          <w:sz w:val="24"/>
          <w:szCs w:val="24"/>
        </w:rPr>
        <w:t> </w:t>
      </w:r>
      <w:r w:rsidR="006D0EC3" w:rsidRPr="00610DDD">
        <w:rPr>
          <w:sz w:val="24"/>
          <w:szCs w:val="24"/>
        </w:rPr>
        <w:t xml:space="preserve">являющимся муниципальными учреждениями, </w:t>
      </w:r>
      <w:r w:rsidR="001055B8" w:rsidRPr="00610DDD">
        <w:rPr>
          <w:sz w:val="24"/>
          <w:szCs w:val="24"/>
        </w:rPr>
        <w:t xml:space="preserve">в рамках реализации муниципальной программы </w:t>
      </w:r>
      <w:r w:rsidR="00161C75" w:rsidRPr="00610DDD">
        <w:rPr>
          <w:sz w:val="24"/>
          <w:szCs w:val="24"/>
          <w:lang w:eastAsia="ru-RU"/>
        </w:rPr>
        <w:t>Подосиновского района</w:t>
      </w:r>
      <w:r w:rsidR="00161C75" w:rsidRPr="00610DDD">
        <w:rPr>
          <w:sz w:val="24"/>
          <w:szCs w:val="24"/>
        </w:rPr>
        <w:t xml:space="preserve"> </w:t>
      </w:r>
      <w:r w:rsidR="000E6F14" w:rsidRPr="00610DDD">
        <w:rPr>
          <w:sz w:val="24"/>
          <w:szCs w:val="24"/>
        </w:rPr>
        <w:t>(при необходимости)</w:t>
      </w:r>
      <w:r w:rsidRPr="00610DDD">
        <w:rPr>
          <w:sz w:val="24"/>
          <w:szCs w:val="24"/>
        </w:rPr>
        <w:t>.</w:t>
      </w:r>
    </w:p>
    <w:p w:rsidR="00734EC5" w:rsidRPr="00610DDD" w:rsidRDefault="00BB3000" w:rsidP="00610DDD">
      <w:pPr>
        <w:pStyle w:val="a3"/>
        <w:spacing w:line="276" w:lineRule="auto"/>
        <w:ind w:left="0" w:right="0" w:firstLine="720"/>
        <w:rPr>
          <w:sz w:val="24"/>
          <w:szCs w:val="24"/>
        </w:rPr>
      </w:pPr>
      <w:r w:rsidRPr="00610DDD">
        <w:rPr>
          <w:sz w:val="24"/>
          <w:szCs w:val="24"/>
        </w:rPr>
        <w:t>2.1.7. Р</w:t>
      </w:r>
      <w:r w:rsidR="001055B8" w:rsidRPr="00610DDD">
        <w:rPr>
          <w:sz w:val="24"/>
          <w:szCs w:val="24"/>
        </w:rPr>
        <w:t>ешени</w:t>
      </w:r>
      <w:r w:rsidRPr="00610DDD">
        <w:rPr>
          <w:sz w:val="24"/>
          <w:szCs w:val="24"/>
        </w:rPr>
        <w:t>е</w:t>
      </w:r>
      <w:r w:rsidR="001055B8" w:rsidRPr="00610DDD">
        <w:rPr>
          <w:sz w:val="24"/>
          <w:szCs w:val="24"/>
        </w:rPr>
        <w:t xml:space="preserve"> об осуществлении капитальных вложений </w:t>
      </w:r>
      <w:r w:rsidR="001A3429" w:rsidRPr="00610DDD">
        <w:rPr>
          <w:sz w:val="24"/>
          <w:szCs w:val="24"/>
        </w:rPr>
        <w:t>при</w:t>
      </w:r>
      <w:r w:rsidR="001055B8" w:rsidRPr="00610DDD">
        <w:rPr>
          <w:sz w:val="24"/>
          <w:szCs w:val="24"/>
        </w:rPr>
        <w:t xml:space="preserve"> реализации муниципальной программы </w:t>
      </w:r>
      <w:r w:rsidR="00161C75" w:rsidRPr="00610DDD">
        <w:rPr>
          <w:sz w:val="24"/>
          <w:szCs w:val="24"/>
          <w:lang w:eastAsia="ru-RU"/>
        </w:rPr>
        <w:t>Подосиновского района</w:t>
      </w:r>
      <w:r w:rsidR="00161C75" w:rsidRPr="00610DDD">
        <w:rPr>
          <w:sz w:val="24"/>
          <w:szCs w:val="24"/>
        </w:rPr>
        <w:t xml:space="preserve"> </w:t>
      </w:r>
      <w:r w:rsidR="001055B8" w:rsidRPr="00610DDD">
        <w:rPr>
          <w:sz w:val="24"/>
          <w:szCs w:val="24"/>
        </w:rPr>
        <w:t>(</w:t>
      </w:r>
      <w:r w:rsidR="001A3429" w:rsidRPr="00610DDD">
        <w:rPr>
          <w:sz w:val="24"/>
          <w:szCs w:val="24"/>
        </w:rPr>
        <w:t>при планировании капитальных вложений в рамках реализации муниципальной программы</w:t>
      </w:r>
      <w:r w:rsidR="00161C75" w:rsidRPr="00610DDD">
        <w:rPr>
          <w:sz w:val="24"/>
          <w:szCs w:val="24"/>
          <w:lang w:eastAsia="ru-RU"/>
        </w:rPr>
        <w:t xml:space="preserve"> Подосиновского района</w:t>
      </w:r>
      <w:r w:rsidR="001A3429" w:rsidRPr="00610DDD">
        <w:rPr>
          <w:sz w:val="24"/>
          <w:szCs w:val="24"/>
        </w:rPr>
        <w:t>).</w:t>
      </w:r>
    </w:p>
    <w:p w:rsidR="00734EC5" w:rsidRPr="00610DDD" w:rsidRDefault="00BB3000" w:rsidP="00610DDD">
      <w:pPr>
        <w:pStyle w:val="a3"/>
        <w:spacing w:line="276" w:lineRule="auto"/>
        <w:ind w:left="0" w:right="0" w:firstLine="720"/>
        <w:rPr>
          <w:sz w:val="24"/>
          <w:szCs w:val="24"/>
        </w:rPr>
      </w:pPr>
      <w:r w:rsidRPr="00610DDD">
        <w:rPr>
          <w:sz w:val="24"/>
          <w:szCs w:val="24"/>
        </w:rPr>
        <w:t xml:space="preserve">2.1.8. </w:t>
      </w:r>
      <w:r w:rsidR="001055B8" w:rsidRPr="00610DDD">
        <w:rPr>
          <w:sz w:val="24"/>
          <w:szCs w:val="24"/>
        </w:rPr>
        <w:t>Решени</w:t>
      </w:r>
      <w:r w:rsidRPr="00610DDD">
        <w:rPr>
          <w:sz w:val="24"/>
          <w:szCs w:val="24"/>
        </w:rPr>
        <w:t>е</w:t>
      </w:r>
      <w:r w:rsidR="001055B8" w:rsidRPr="00610DDD">
        <w:rPr>
          <w:sz w:val="24"/>
          <w:szCs w:val="24"/>
        </w:rPr>
        <w:t xml:space="preserve"> о заключении от имени муниципального </w:t>
      </w:r>
      <w:r w:rsidR="00AB0D62" w:rsidRPr="00610DDD">
        <w:rPr>
          <w:sz w:val="24"/>
          <w:szCs w:val="24"/>
        </w:rPr>
        <w:t>образования</w:t>
      </w:r>
      <w:r w:rsidR="001055B8" w:rsidRPr="00610DDD">
        <w:rPr>
          <w:sz w:val="24"/>
          <w:szCs w:val="24"/>
        </w:rPr>
        <w:t xml:space="preserve"> муниципальн</w:t>
      </w:r>
      <w:r w:rsidR="001A3429" w:rsidRPr="00610DDD">
        <w:rPr>
          <w:sz w:val="24"/>
          <w:szCs w:val="24"/>
        </w:rPr>
        <w:t>ого</w:t>
      </w:r>
      <w:r w:rsidR="001055B8" w:rsidRPr="00610DDD">
        <w:rPr>
          <w:sz w:val="24"/>
          <w:szCs w:val="24"/>
        </w:rPr>
        <w:t xml:space="preserve"> контракт</w:t>
      </w:r>
      <w:r w:rsidR="001A3429" w:rsidRPr="00610DDD">
        <w:rPr>
          <w:sz w:val="24"/>
          <w:szCs w:val="24"/>
        </w:rPr>
        <w:t>а</w:t>
      </w:r>
      <w:r w:rsidR="001055B8" w:rsidRPr="00610DDD">
        <w:rPr>
          <w:sz w:val="24"/>
          <w:szCs w:val="24"/>
        </w:rPr>
        <w:t>, предметом котор</w:t>
      </w:r>
      <w:r w:rsidR="001A3429" w:rsidRPr="00610DDD">
        <w:rPr>
          <w:sz w:val="24"/>
          <w:szCs w:val="24"/>
        </w:rPr>
        <w:t>ого</w:t>
      </w:r>
      <w:r w:rsidR="001055B8" w:rsidRPr="00610DDD">
        <w:rPr>
          <w:sz w:val="24"/>
          <w:szCs w:val="24"/>
        </w:rPr>
        <w:t xml:space="preserve"> является выполнение</w:t>
      </w:r>
      <w:r w:rsidR="006D0EC3" w:rsidRPr="00610DDD">
        <w:rPr>
          <w:sz w:val="24"/>
          <w:szCs w:val="24"/>
        </w:rPr>
        <w:t xml:space="preserve"> </w:t>
      </w:r>
      <w:r w:rsidR="001055B8" w:rsidRPr="00610DDD">
        <w:rPr>
          <w:sz w:val="24"/>
          <w:szCs w:val="24"/>
        </w:rPr>
        <w:t xml:space="preserve">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в рамках </w:t>
      </w:r>
      <w:r w:rsidR="006D0EC3" w:rsidRPr="00610DDD">
        <w:rPr>
          <w:sz w:val="24"/>
          <w:szCs w:val="24"/>
        </w:rPr>
        <w:t xml:space="preserve">реализации </w:t>
      </w:r>
      <w:r w:rsidR="001055B8" w:rsidRPr="00610DDD">
        <w:rPr>
          <w:sz w:val="24"/>
          <w:szCs w:val="24"/>
        </w:rPr>
        <w:t xml:space="preserve">муниципальной программы </w:t>
      </w:r>
      <w:r w:rsidR="00161C75" w:rsidRPr="00610DDD">
        <w:rPr>
          <w:sz w:val="24"/>
          <w:szCs w:val="24"/>
          <w:lang w:eastAsia="ru-RU"/>
        </w:rPr>
        <w:t>Подосиновского района</w:t>
      </w:r>
      <w:r w:rsidR="00161C75" w:rsidRPr="00610DDD">
        <w:rPr>
          <w:sz w:val="24"/>
          <w:szCs w:val="24"/>
        </w:rPr>
        <w:t xml:space="preserve"> </w:t>
      </w:r>
      <w:r w:rsidR="001A3429" w:rsidRPr="00610DDD">
        <w:rPr>
          <w:sz w:val="24"/>
          <w:szCs w:val="24"/>
        </w:rPr>
        <w:t>(при необходимости).</w:t>
      </w:r>
    </w:p>
    <w:p w:rsidR="000D4281" w:rsidRPr="00610DDD" w:rsidRDefault="00BB3000" w:rsidP="00610DDD">
      <w:pPr>
        <w:pStyle w:val="a3"/>
        <w:spacing w:line="276" w:lineRule="auto"/>
        <w:ind w:left="0" w:right="0" w:firstLine="720"/>
        <w:rPr>
          <w:sz w:val="24"/>
          <w:szCs w:val="24"/>
        </w:rPr>
      </w:pPr>
      <w:r w:rsidRPr="00610DDD">
        <w:rPr>
          <w:sz w:val="24"/>
          <w:szCs w:val="24"/>
        </w:rPr>
        <w:t xml:space="preserve">2.1.9. </w:t>
      </w:r>
      <w:r w:rsidR="000D4281" w:rsidRPr="00610DDD">
        <w:rPr>
          <w:sz w:val="24"/>
          <w:szCs w:val="24"/>
        </w:rPr>
        <w:t>Перечень объектов капитального строительства, объектов недвижимого имущества, планируемых к реализации в рамках муниципальной программы</w:t>
      </w:r>
      <w:r w:rsidR="000E6F14" w:rsidRPr="00610DDD">
        <w:rPr>
          <w:sz w:val="24"/>
          <w:szCs w:val="24"/>
        </w:rPr>
        <w:t xml:space="preserve"> </w:t>
      </w:r>
      <w:r w:rsidR="00161C75" w:rsidRPr="00610DDD">
        <w:rPr>
          <w:sz w:val="24"/>
          <w:szCs w:val="24"/>
          <w:lang w:eastAsia="ru-RU"/>
        </w:rPr>
        <w:t>Подосиновского района</w:t>
      </w:r>
      <w:r w:rsidR="00161C75" w:rsidRPr="00610DDD">
        <w:rPr>
          <w:sz w:val="24"/>
          <w:szCs w:val="24"/>
        </w:rPr>
        <w:t xml:space="preserve"> </w:t>
      </w:r>
      <w:r w:rsidR="000E6F14" w:rsidRPr="00610DDD">
        <w:rPr>
          <w:sz w:val="24"/>
          <w:szCs w:val="24"/>
        </w:rPr>
        <w:t>(</w:t>
      </w:r>
      <w:r w:rsidR="00172BB5" w:rsidRPr="00610DDD">
        <w:rPr>
          <w:sz w:val="24"/>
          <w:szCs w:val="24"/>
        </w:rPr>
        <w:t xml:space="preserve">при планировании капитальных вложений в рамках реализации </w:t>
      </w:r>
      <w:r w:rsidR="00172BB5" w:rsidRPr="00610DDD">
        <w:rPr>
          <w:sz w:val="24"/>
          <w:szCs w:val="24"/>
        </w:rPr>
        <w:lastRenderedPageBreak/>
        <w:t>муниципальной программы</w:t>
      </w:r>
      <w:r w:rsidR="00161C75" w:rsidRPr="00610DDD">
        <w:rPr>
          <w:sz w:val="24"/>
          <w:szCs w:val="24"/>
          <w:lang w:eastAsia="ru-RU"/>
        </w:rPr>
        <w:t xml:space="preserve"> Подосиновского района</w:t>
      </w:r>
      <w:r w:rsidR="000E6F14" w:rsidRPr="00610DDD">
        <w:rPr>
          <w:sz w:val="24"/>
          <w:szCs w:val="24"/>
        </w:rPr>
        <w:t>)</w:t>
      </w:r>
      <w:r w:rsidR="000D4281" w:rsidRPr="00610DDD">
        <w:rPr>
          <w:sz w:val="24"/>
          <w:szCs w:val="24"/>
        </w:rPr>
        <w:t>.</w:t>
      </w:r>
    </w:p>
    <w:p w:rsidR="00B107A8" w:rsidRPr="00610DDD" w:rsidRDefault="00D140EE" w:rsidP="00610DDD">
      <w:pPr>
        <w:pStyle w:val="a3"/>
        <w:spacing w:line="276" w:lineRule="auto"/>
        <w:ind w:left="0" w:right="0" w:firstLine="720"/>
        <w:rPr>
          <w:sz w:val="24"/>
          <w:szCs w:val="24"/>
        </w:rPr>
      </w:pPr>
      <w:r w:rsidRPr="00610DDD">
        <w:rPr>
          <w:sz w:val="24"/>
          <w:szCs w:val="24"/>
        </w:rPr>
        <w:t>Ответственный исполнитель муниципальной программы</w:t>
      </w:r>
      <w:r w:rsidR="00161C75" w:rsidRPr="00610DDD">
        <w:rPr>
          <w:sz w:val="24"/>
          <w:szCs w:val="24"/>
          <w:lang w:eastAsia="ru-RU"/>
        </w:rPr>
        <w:t xml:space="preserve"> Подосиновского района</w:t>
      </w:r>
      <w:r w:rsidRPr="00610DDD">
        <w:rPr>
          <w:sz w:val="24"/>
          <w:szCs w:val="24"/>
        </w:rPr>
        <w:t>, к</w:t>
      </w:r>
      <w:r w:rsidR="000E6F14" w:rsidRPr="00610DDD">
        <w:rPr>
          <w:sz w:val="24"/>
          <w:szCs w:val="24"/>
        </w:rPr>
        <w:t xml:space="preserve">роме </w:t>
      </w:r>
      <w:r w:rsidR="006A498C" w:rsidRPr="00610DDD">
        <w:rPr>
          <w:sz w:val="24"/>
          <w:szCs w:val="24"/>
        </w:rPr>
        <w:t>документов</w:t>
      </w:r>
      <w:r w:rsidR="000E6F14" w:rsidRPr="00610DDD">
        <w:rPr>
          <w:sz w:val="24"/>
          <w:szCs w:val="24"/>
        </w:rPr>
        <w:t>, определенных пунктом</w:t>
      </w:r>
      <w:r w:rsidR="006A498C" w:rsidRPr="00610DDD">
        <w:rPr>
          <w:sz w:val="24"/>
          <w:szCs w:val="24"/>
        </w:rPr>
        <w:t xml:space="preserve"> 2.1 настоящего Порядка</w:t>
      </w:r>
      <w:r w:rsidR="000E6F14" w:rsidRPr="00610DDD">
        <w:rPr>
          <w:sz w:val="24"/>
          <w:szCs w:val="24"/>
        </w:rPr>
        <w:t xml:space="preserve">, </w:t>
      </w:r>
      <w:r w:rsidRPr="00610DDD">
        <w:rPr>
          <w:sz w:val="24"/>
          <w:szCs w:val="24"/>
        </w:rPr>
        <w:t xml:space="preserve">осуществляет подготовку </w:t>
      </w:r>
      <w:hyperlink w:anchor="_bookmark46" w:tooltip="#_bookmark46" w:history="1">
        <w:r w:rsidRPr="00610DDD">
          <w:rPr>
            <w:sz w:val="24"/>
            <w:szCs w:val="24"/>
          </w:rPr>
          <w:t>методики</w:t>
        </w:r>
      </w:hyperlink>
      <w:r w:rsidRPr="00610DDD">
        <w:rPr>
          <w:sz w:val="24"/>
          <w:szCs w:val="24"/>
        </w:rPr>
        <w:t xml:space="preserve"> расчёта значений показателей муниципальной программы </w:t>
      </w:r>
      <w:r w:rsidR="00161C75" w:rsidRPr="00610DDD">
        <w:rPr>
          <w:sz w:val="24"/>
          <w:szCs w:val="24"/>
          <w:lang w:eastAsia="ru-RU"/>
        </w:rPr>
        <w:t>Подосиновского района</w:t>
      </w:r>
      <w:r w:rsidR="00161C75" w:rsidRPr="00610DDD">
        <w:rPr>
          <w:sz w:val="24"/>
          <w:szCs w:val="24"/>
        </w:rPr>
        <w:t xml:space="preserve"> </w:t>
      </w:r>
      <w:r w:rsidRPr="00610DDD">
        <w:rPr>
          <w:sz w:val="24"/>
          <w:szCs w:val="24"/>
        </w:rPr>
        <w:t xml:space="preserve">(далее – </w:t>
      </w:r>
      <w:hyperlink w:anchor="_bookmark46" w:tooltip="#_bookmark46" w:history="1">
        <w:r w:rsidRPr="00610DDD">
          <w:rPr>
            <w:sz w:val="24"/>
            <w:szCs w:val="24"/>
          </w:rPr>
          <w:t>методика</w:t>
        </w:r>
      </w:hyperlink>
      <w:r w:rsidRPr="00610DDD">
        <w:rPr>
          <w:sz w:val="24"/>
          <w:szCs w:val="24"/>
        </w:rPr>
        <w:t xml:space="preserve"> расчёта показателей). М</w:t>
      </w:r>
      <w:hyperlink w:anchor="_bookmark46" w:tooltip="#_bookmark46" w:history="1">
        <w:r w:rsidRPr="00610DDD">
          <w:rPr>
            <w:sz w:val="24"/>
            <w:szCs w:val="24"/>
          </w:rPr>
          <w:t>етодика</w:t>
        </w:r>
      </w:hyperlink>
      <w:r w:rsidRPr="00610DDD">
        <w:rPr>
          <w:sz w:val="24"/>
          <w:szCs w:val="24"/>
        </w:rPr>
        <w:t xml:space="preserve"> расчёта показателей утверждается </w:t>
      </w:r>
      <w:r w:rsidR="000E6F14" w:rsidRPr="00610DDD">
        <w:rPr>
          <w:sz w:val="24"/>
          <w:szCs w:val="24"/>
        </w:rPr>
        <w:t xml:space="preserve">правовым актом </w:t>
      </w:r>
      <w:r w:rsidR="00161C75" w:rsidRPr="00610DDD">
        <w:rPr>
          <w:sz w:val="24"/>
          <w:szCs w:val="24"/>
        </w:rPr>
        <w:t>А</w:t>
      </w:r>
      <w:r w:rsidRPr="00610DDD">
        <w:rPr>
          <w:sz w:val="24"/>
          <w:szCs w:val="24"/>
        </w:rPr>
        <w:t>дминистрации</w:t>
      </w:r>
      <w:r w:rsidR="000E6F14" w:rsidRPr="00610DDD">
        <w:rPr>
          <w:sz w:val="24"/>
          <w:szCs w:val="24"/>
        </w:rPr>
        <w:t xml:space="preserve"> </w:t>
      </w:r>
      <w:r w:rsidR="00161C75" w:rsidRPr="00610DDD">
        <w:rPr>
          <w:sz w:val="24"/>
          <w:szCs w:val="24"/>
          <w:lang w:eastAsia="ru-RU"/>
        </w:rPr>
        <w:t>Подосиновского района</w:t>
      </w:r>
      <w:r w:rsidR="00161C75" w:rsidRPr="00610DDD">
        <w:rPr>
          <w:sz w:val="24"/>
          <w:szCs w:val="24"/>
        </w:rPr>
        <w:t xml:space="preserve"> </w:t>
      </w:r>
      <w:r w:rsidR="00B107A8" w:rsidRPr="00610DDD">
        <w:rPr>
          <w:sz w:val="24"/>
          <w:szCs w:val="24"/>
        </w:rPr>
        <w:t>в срок до 31 декабря года, предшествующего году начала реализации муниципальной программы</w:t>
      </w:r>
      <w:r w:rsidR="00161C75" w:rsidRPr="00610DDD">
        <w:rPr>
          <w:sz w:val="24"/>
          <w:szCs w:val="24"/>
          <w:lang w:eastAsia="ru-RU"/>
        </w:rPr>
        <w:t xml:space="preserve"> Подосиновского района</w:t>
      </w:r>
      <w:r w:rsidR="00B107A8" w:rsidRPr="00610DDD">
        <w:rPr>
          <w:sz w:val="24"/>
          <w:szCs w:val="24"/>
        </w:rPr>
        <w:t xml:space="preserve">. </w:t>
      </w:r>
    </w:p>
    <w:p w:rsidR="00B107A8" w:rsidRPr="00610DDD" w:rsidRDefault="00BB3000" w:rsidP="00610DDD">
      <w:pPr>
        <w:pStyle w:val="a3"/>
        <w:spacing w:line="276" w:lineRule="auto"/>
        <w:ind w:left="0" w:right="0" w:firstLine="720"/>
        <w:rPr>
          <w:sz w:val="24"/>
          <w:szCs w:val="24"/>
        </w:rPr>
      </w:pPr>
      <w:r w:rsidRPr="00610DDD">
        <w:rPr>
          <w:sz w:val="24"/>
          <w:szCs w:val="24"/>
        </w:rPr>
        <w:t xml:space="preserve">2.2. </w:t>
      </w:r>
      <w:r w:rsidR="00B107A8" w:rsidRPr="00610DDD">
        <w:rPr>
          <w:sz w:val="24"/>
          <w:szCs w:val="24"/>
        </w:rPr>
        <w:t>Методика расчёта показателей включает информацию о</w:t>
      </w:r>
      <w:r w:rsidR="00BF51D6" w:rsidRPr="00610DDD">
        <w:rPr>
          <w:sz w:val="24"/>
          <w:szCs w:val="24"/>
        </w:rPr>
        <w:t> </w:t>
      </w:r>
      <w:r w:rsidR="00B107A8" w:rsidRPr="00610DDD">
        <w:rPr>
          <w:sz w:val="24"/>
          <w:szCs w:val="24"/>
        </w:rPr>
        <w:t>показателях муниципальной программы</w:t>
      </w:r>
      <w:r w:rsidR="003635BD" w:rsidRPr="00610DDD">
        <w:rPr>
          <w:sz w:val="24"/>
          <w:szCs w:val="24"/>
          <w:lang w:eastAsia="ru-RU"/>
        </w:rPr>
        <w:t xml:space="preserve"> Подосиновского района</w:t>
      </w:r>
      <w:r w:rsidR="00CF0D7F" w:rsidRPr="00610DDD">
        <w:rPr>
          <w:sz w:val="24"/>
          <w:szCs w:val="24"/>
        </w:rPr>
        <w:t>,</w:t>
      </w:r>
      <w:r w:rsidR="00B107A8" w:rsidRPr="00610DDD">
        <w:rPr>
          <w:sz w:val="24"/>
          <w:szCs w:val="24"/>
        </w:rPr>
        <w:t xml:space="preserve"> показателях структурных элементов муниципальной программы</w:t>
      </w:r>
      <w:r w:rsidR="003635BD" w:rsidRPr="00610DDD">
        <w:rPr>
          <w:sz w:val="24"/>
          <w:szCs w:val="24"/>
          <w:lang w:eastAsia="ru-RU"/>
        </w:rPr>
        <w:t xml:space="preserve"> Подосиновского района</w:t>
      </w:r>
      <w:r w:rsidR="00B107A8" w:rsidRPr="00610DDD">
        <w:rPr>
          <w:sz w:val="24"/>
          <w:szCs w:val="24"/>
        </w:rPr>
        <w:t>, о прокси-показателях</w:t>
      </w:r>
      <w:r w:rsidR="008539CC" w:rsidRPr="00610DDD">
        <w:rPr>
          <w:sz w:val="24"/>
          <w:szCs w:val="24"/>
        </w:rPr>
        <w:t xml:space="preserve"> </w:t>
      </w:r>
      <w:r w:rsidR="00334B58" w:rsidRPr="00610DDD">
        <w:rPr>
          <w:sz w:val="24"/>
          <w:szCs w:val="24"/>
        </w:rPr>
        <w:t xml:space="preserve">муниципальной программы </w:t>
      </w:r>
      <w:r w:rsidR="003635BD" w:rsidRPr="00610DDD">
        <w:rPr>
          <w:sz w:val="24"/>
          <w:szCs w:val="24"/>
          <w:lang w:eastAsia="ru-RU"/>
        </w:rPr>
        <w:t>Подосиновского района</w:t>
      </w:r>
      <w:r w:rsidR="003635BD" w:rsidRPr="00610DDD">
        <w:rPr>
          <w:sz w:val="24"/>
          <w:szCs w:val="24"/>
        </w:rPr>
        <w:t xml:space="preserve"> </w:t>
      </w:r>
      <w:r w:rsidR="00334B58" w:rsidRPr="00610DDD">
        <w:rPr>
          <w:sz w:val="24"/>
          <w:szCs w:val="24"/>
        </w:rPr>
        <w:t xml:space="preserve">и прокси-показателях структурных элементов муниципальной программы (при наличии) </w:t>
      </w:r>
      <w:r w:rsidR="008539CC" w:rsidRPr="00610DDD">
        <w:rPr>
          <w:sz w:val="24"/>
          <w:szCs w:val="24"/>
        </w:rPr>
        <w:t>и разрабатывается по форме согласно приложению № 1 к настоящему Порядку</w:t>
      </w:r>
      <w:r w:rsidR="00B107A8" w:rsidRPr="00610DDD">
        <w:rPr>
          <w:sz w:val="24"/>
          <w:szCs w:val="24"/>
        </w:rPr>
        <w:t>.</w:t>
      </w:r>
    </w:p>
    <w:p w:rsidR="008539CC" w:rsidRPr="00610DDD" w:rsidRDefault="008539CC" w:rsidP="00610DDD">
      <w:pPr>
        <w:pStyle w:val="a3"/>
        <w:spacing w:line="276" w:lineRule="auto"/>
        <w:ind w:left="0" w:right="0" w:firstLine="720"/>
        <w:rPr>
          <w:sz w:val="24"/>
          <w:szCs w:val="24"/>
        </w:rPr>
      </w:pPr>
      <w:r w:rsidRPr="00610DDD">
        <w:rPr>
          <w:sz w:val="24"/>
          <w:szCs w:val="24"/>
        </w:rPr>
        <w:t>Методики расчета значений показателей муниципальных программ</w:t>
      </w:r>
      <w:r w:rsidR="00BF51D6" w:rsidRPr="00610DDD">
        <w:rPr>
          <w:sz w:val="24"/>
          <w:szCs w:val="24"/>
          <w:lang w:eastAsia="ru-RU"/>
        </w:rPr>
        <w:t xml:space="preserve"> Подосиновского района</w:t>
      </w:r>
      <w:r w:rsidRPr="00610DDD">
        <w:rPr>
          <w:sz w:val="24"/>
          <w:szCs w:val="24"/>
        </w:rPr>
        <w:t xml:space="preserve"> и показателей структурных элементов, определенные ответственными исполнителями (соисполнителями) муниципальных программ</w:t>
      </w:r>
      <w:r w:rsidR="00BF51D6" w:rsidRPr="00610DDD">
        <w:rPr>
          <w:sz w:val="24"/>
          <w:szCs w:val="24"/>
          <w:lang w:eastAsia="ru-RU"/>
        </w:rPr>
        <w:t xml:space="preserve"> Подосиновского района</w:t>
      </w:r>
      <w:r w:rsidR="00BF51D6" w:rsidRPr="00610DDD">
        <w:rPr>
          <w:sz w:val="24"/>
          <w:szCs w:val="24"/>
        </w:rPr>
        <w:t>,</w:t>
      </w:r>
      <w:r w:rsidRPr="00610DDD">
        <w:rPr>
          <w:sz w:val="24"/>
          <w:szCs w:val="24"/>
        </w:rPr>
        <w:t xml:space="preserve"> применяются только при отсутствии возможности получения данных на основе федерального и регионального статистического наблюдения</w:t>
      </w:r>
      <w:r w:rsidR="00BF51D6" w:rsidRPr="00610DDD">
        <w:rPr>
          <w:sz w:val="24"/>
          <w:szCs w:val="24"/>
        </w:rPr>
        <w:t>,</w:t>
      </w:r>
      <w:r w:rsidRPr="00610DDD">
        <w:rPr>
          <w:sz w:val="24"/>
          <w:szCs w:val="24"/>
        </w:rPr>
        <w:t xml:space="preserve"> и</w:t>
      </w:r>
      <w:r w:rsidR="002651AF">
        <w:t> </w:t>
      </w:r>
      <w:r w:rsidRPr="00610DDD">
        <w:rPr>
          <w:sz w:val="24"/>
          <w:szCs w:val="24"/>
        </w:rPr>
        <w:t>применения методик, утвержденных Правительством Российской Федерации.</w:t>
      </w:r>
    </w:p>
    <w:p w:rsidR="00B107A8" w:rsidRPr="00610DDD" w:rsidRDefault="00B107A8" w:rsidP="00610DDD">
      <w:pPr>
        <w:pStyle w:val="a3"/>
        <w:spacing w:line="276" w:lineRule="auto"/>
        <w:ind w:left="0" w:right="0" w:firstLine="720"/>
        <w:rPr>
          <w:sz w:val="24"/>
          <w:szCs w:val="24"/>
        </w:rPr>
      </w:pPr>
      <w:r w:rsidRPr="00610DDD">
        <w:rPr>
          <w:sz w:val="24"/>
          <w:szCs w:val="24"/>
        </w:rPr>
        <w:t>При необходимости корректировки методики расчета показателей в</w:t>
      </w:r>
      <w:r w:rsidR="00BF51D6" w:rsidRPr="00610DDD">
        <w:rPr>
          <w:sz w:val="24"/>
          <w:szCs w:val="24"/>
        </w:rPr>
        <w:t> </w:t>
      </w:r>
      <w:r w:rsidRPr="00610DDD">
        <w:rPr>
          <w:sz w:val="24"/>
          <w:szCs w:val="24"/>
        </w:rPr>
        <w:t xml:space="preserve">течение года </w:t>
      </w:r>
      <w:r w:rsidR="00EA4011" w:rsidRPr="00610DDD">
        <w:rPr>
          <w:sz w:val="24"/>
          <w:szCs w:val="24"/>
        </w:rPr>
        <w:t xml:space="preserve">внесение изменений в правовой акт </w:t>
      </w:r>
      <w:r w:rsidR="00BF51D6" w:rsidRPr="00610DDD">
        <w:rPr>
          <w:sz w:val="24"/>
          <w:szCs w:val="24"/>
        </w:rPr>
        <w:t>А</w:t>
      </w:r>
      <w:r w:rsidR="00EA4011" w:rsidRPr="00610DDD">
        <w:rPr>
          <w:sz w:val="24"/>
          <w:szCs w:val="24"/>
        </w:rPr>
        <w:t xml:space="preserve">дминистрации </w:t>
      </w:r>
      <w:r w:rsidR="00BF51D6" w:rsidRPr="00610DDD">
        <w:rPr>
          <w:sz w:val="24"/>
          <w:szCs w:val="24"/>
          <w:lang w:eastAsia="ru-RU"/>
        </w:rPr>
        <w:t>Подосиновского района Кировской области</w:t>
      </w:r>
      <w:r w:rsidR="00BF51D6" w:rsidRPr="00610DDD">
        <w:rPr>
          <w:sz w:val="24"/>
          <w:szCs w:val="24"/>
        </w:rPr>
        <w:t xml:space="preserve">, </w:t>
      </w:r>
      <w:r w:rsidR="00EA4011" w:rsidRPr="00610DDD">
        <w:rPr>
          <w:sz w:val="24"/>
          <w:szCs w:val="24"/>
        </w:rPr>
        <w:t xml:space="preserve">об утверждении </w:t>
      </w:r>
      <w:hyperlink w:anchor="_bookmark46" w:tooltip="#_bookmark46" w:history="1">
        <w:r w:rsidR="00EA4011" w:rsidRPr="00610DDD">
          <w:rPr>
            <w:sz w:val="24"/>
            <w:szCs w:val="24"/>
          </w:rPr>
          <w:t>методики</w:t>
        </w:r>
      </w:hyperlink>
      <w:r w:rsidR="00EA4011" w:rsidRPr="00610DDD">
        <w:rPr>
          <w:sz w:val="24"/>
          <w:szCs w:val="24"/>
        </w:rPr>
        <w:t xml:space="preserve"> расчёта показателей осуществля</w:t>
      </w:r>
      <w:r w:rsidRPr="00610DDD">
        <w:rPr>
          <w:sz w:val="24"/>
          <w:szCs w:val="24"/>
        </w:rPr>
        <w:t>ется не позднее 31</w:t>
      </w:r>
      <w:r w:rsidR="002651AF">
        <w:rPr>
          <w:sz w:val="24"/>
          <w:szCs w:val="24"/>
        </w:rPr>
        <w:t> </w:t>
      </w:r>
      <w:r w:rsidRPr="00610DDD">
        <w:rPr>
          <w:sz w:val="24"/>
          <w:szCs w:val="24"/>
        </w:rPr>
        <w:t>декабря года, предшествующего году начала расчета планируемого значения показателя муниципальной программы</w:t>
      </w:r>
      <w:r w:rsidR="00BF51D6" w:rsidRPr="00610DDD">
        <w:rPr>
          <w:sz w:val="24"/>
          <w:szCs w:val="24"/>
          <w:lang w:eastAsia="ru-RU"/>
        </w:rPr>
        <w:t xml:space="preserve"> Подосиновского района</w:t>
      </w:r>
      <w:r w:rsidR="00BF51D6" w:rsidRPr="00610DDD">
        <w:rPr>
          <w:sz w:val="24"/>
          <w:szCs w:val="24"/>
        </w:rPr>
        <w:t>,</w:t>
      </w:r>
      <w:r w:rsidR="002444DC" w:rsidRPr="00610DDD">
        <w:rPr>
          <w:sz w:val="24"/>
          <w:szCs w:val="24"/>
        </w:rPr>
        <w:t xml:space="preserve"> показателя </w:t>
      </w:r>
      <w:r w:rsidRPr="00610DDD">
        <w:rPr>
          <w:sz w:val="24"/>
          <w:szCs w:val="24"/>
        </w:rPr>
        <w:t>структурного элемента</w:t>
      </w:r>
      <w:r w:rsidR="002444DC" w:rsidRPr="00610DDD">
        <w:rPr>
          <w:sz w:val="24"/>
          <w:szCs w:val="24"/>
        </w:rPr>
        <w:t>, прокси-показателя</w:t>
      </w:r>
      <w:r w:rsidRPr="00610DDD">
        <w:rPr>
          <w:sz w:val="24"/>
          <w:szCs w:val="24"/>
        </w:rPr>
        <w:t>.</w:t>
      </w:r>
    </w:p>
    <w:p w:rsidR="00B107A8" w:rsidRPr="00610DDD" w:rsidRDefault="002444DC" w:rsidP="00610DDD">
      <w:pPr>
        <w:pStyle w:val="a3"/>
        <w:spacing w:line="276" w:lineRule="auto"/>
        <w:ind w:left="0" w:right="0" w:firstLine="720"/>
        <w:rPr>
          <w:b/>
          <w:sz w:val="24"/>
          <w:szCs w:val="24"/>
        </w:rPr>
      </w:pPr>
      <w:r w:rsidRPr="00610DDD">
        <w:rPr>
          <w:sz w:val="24"/>
          <w:szCs w:val="24"/>
        </w:rPr>
        <w:t>Ответственный исполнитель муниципальной программы</w:t>
      </w:r>
      <w:r w:rsidR="00BF51D6" w:rsidRPr="00610DDD">
        <w:rPr>
          <w:sz w:val="24"/>
          <w:szCs w:val="24"/>
          <w:lang w:eastAsia="ru-RU"/>
        </w:rPr>
        <w:t xml:space="preserve"> Подосиновского района</w:t>
      </w:r>
      <w:r w:rsidRPr="00610DDD">
        <w:rPr>
          <w:sz w:val="24"/>
          <w:szCs w:val="24"/>
        </w:rPr>
        <w:t xml:space="preserve"> до утверждения </w:t>
      </w:r>
      <w:hyperlink w:anchor="_bookmark46" w:tooltip="#_bookmark46" w:history="1">
        <w:r w:rsidRPr="00610DDD">
          <w:rPr>
            <w:sz w:val="24"/>
            <w:szCs w:val="24"/>
          </w:rPr>
          <w:t>методик</w:t>
        </w:r>
        <w:r w:rsidR="008539CC" w:rsidRPr="00610DDD">
          <w:rPr>
            <w:sz w:val="24"/>
            <w:szCs w:val="24"/>
          </w:rPr>
          <w:t>и</w:t>
        </w:r>
      </w:hyperlink>
      <w:r w:rsidRPr="00610DDD">
        <w:rPr>
          <w:sz w:val="24"/>
          <w:szCs w:val="24"/>
        </w:rPr>
        <w:t xml:space="preserve"> расчёта показателей обеспечивает ее согласование с</w:t>
      </w:r>
      <w:r w:rsidR="002651AF">
        <w:rPr>
          <w:sz w:val="24"/>
          <w:szCs w:val="24"/>
        </w:rPr>
        <w:t> </w:t>
      </w:r>
      <w:r w:rsidRPr="00610DDD">
        <w:rPr>
          <w:sz w:val="24"/>
          <w:szCs w:val="24"/>
        </w:rPr>
        <w:t>с</w:t>
      </w:r>
      <w:r w:rsidR="00B107A8" w:rsidRPr="00610DDD">
        <w:rPr>
          <w:sz w:val="24"/>
          <w:szCs w:val="24"/>
        </w:rPr>
        <w:t>оисполнител</w:t>
      </w:r>
      <w:r w:rsidRPr="00610DDD">
        <w:rPr>
          <w:sz w:val="24"/>
          <w:szCs w:val="24"/>
        </w:rPr>
        <w:t xml:space="preserve">ями, </w:t>
      </w:r>
      <w:r w:rsidR="00B107A8" w:rsidRPr="00610DDD">
        <w:rPr>
          <w:sz w:val="24"/>
          <w:szCs w:val="24"/>
        </w:rPr>
        <w:t>участник</w:t>
      </w:r>
      <w:r w:rsidRPr="00610DDD">
        <w:rPr>
          <w:sz w:val="24"/>
          <w:szCs w:val="24"/>
        </w:rPr>
        <w:t>ами</w:t>
      </w:r>
      <w:r w:rsidR="00B107A8" w:rsidRPr="00610DDD">
        <w:rPr>
          <w:sz w:val="24"/>
          <w:szCs w:val="24"/>
        </w:rPr>
        <w:t xml:space="preserve"> </w:t>
      </w:r>
      <w:r w:rsidR="00EB09D1" w:rsidRPr="00610DDD">
        <w:rPr>
          <w:sz w:val="24"/>
          <w:szCs w:val="24"/>
        </w:rPr>
        <w:t>муниципальной</w:t>
      </w:r>
      <w:r w:rsidR="00B107A8" w:rsidRPr="00610DDD">
        <w:rPr>
          <w:sz w:val="24"/>
          <w:szCs w:val="24"/>
        </w:rPr>
        <w:t xml:space="preserve"> программы</w:t>
      </w:r>
      <w:r w:rsidR="00BF51D6" w:rsidRPr="00610DDD">
        <w:rPr>
          <w:sz w:val="24"/>
          <w:szCs w:val="24"/>
          <w:lang w:eastAsia="ru-RU"/>
        </w:rPr>
        <w:t xml:space="preserve"> Подосиновского района</w:t>
      </w:r>
      <w:r w:rsidR="00B107A8" w:rsidRPr="00610DDD">
        <w:rPr>
          <w:sz w:val="24"/>
          <w:szCs w:val="24"/>
        </w:rPr>
        <w:t xml:space="preserve"> </w:t>
      </w:r>
      <w:r w:rsidRPr="00610DDD">
        <w:rPr>
          <w:sz w:val="24"/>
          <w:szCs w:val="24"/>
        </w:rPr>
        <w:t>в</w:t>
      </w:r>
      <w:r w:rsidR="002651AF">
        <w:rPr>
          <w:sz w:val="24"/>
          <w:szCs w:val="24"/>
        </w:rPr>
        <w:t> </w:t>
      </w:r>
      <w:r w:rsidR="00B107A8" w:rsidRPr="00610DDD">
        <w:rPr>
          <w:sz w:val="24"/>
          <w:szCs w:val="24"/>
        </w:rPr>
        <w:t>части показателей, ответственными за достижение которых они являются</w:t>
      </w:r>
      <w:r w:rsidRPr="00610DDD">
        <w:rPr>
          <w:sz w:val="24"/>
          <w:szCs w:val="24"/>
        </w:rPr>
        <w:t>, а также</w:t>
      </w:r>
      <w:r w:rsidR="000436FB" w:rsidRPr="00610DDD">
        <w:rPr>
          <w:sz w:val="24"/>
          <w:szCs w:val="24"/>
        </w:rPr>
        <w:t xml:space="preserve"> </w:t>
      </w:r>
      <w:r w:rsidRPr="00610DDD">
        <w:rPr>
          <w:sz w:val="24"/>
          <w:szCs w:val="24"/>
        </w:rPr>
        <w:t>со</w:t>
      </w:r>
      <w:r w:rsidR="005B5BF7" w:rsidRPr="00610DDD">
        <w:rPr>
          <w:sz w:val="24"/>
          <w:szCs w:val="24"/>
        </w:rPr>
        <w:t> </w:t>
      </w:r>
      <w:r w:rsidRPr="00610DDD">
        <w:rPr>
          <w:sz w:val="24"/>
          <w:szCs w:val="24"/>
        </w:rPr>
        <w:t xml:space="preserve">структурным подразделением </w:t>
      </w:r>
      <w:r w:rsidR="008D3393" w:rsidRPr="00610DDD">
        <w:rPr>
          <w:sz w:val="24"/>
          <w:szCs w:val="24"/>
        </w:rPr>
        <w:t>А</w:t>
      </w:r>
      <w:r w:rsidRPr="00610DDD">
        <w:rPr>
          <w:sz w:val="24"/>
          <w:szCs w:val="24"/>
        </w:rPr>
        <w:t xml:space="preserve">дминистрации </w:t>
      </w:r>
      <w:r w:rsidR="008D3393" w:rsidRPr="00610DDD">
        <w:rPr>
          <w:sz w:val="24"/>
          <w:szCs w:val="24"/>
          <w:lang w:eastAsia="ru-RU"/>
        </w:rPr>
        <w:t>Подосиновского района</w:t>
      </w:r>
      <w:r w:rsidRPr="00610DDD">
        <w:rPr>
          <w:sz w:val="24"/>
          <w:szCs w:val="24"/>
        </w:rPr>
        <w:t xml:space="preserve">, </w:t>
      </w:r>
      <w:r w:rsidR="008539CC" w:rsidRPr="00610DDD">
        <w:rPr>
          <w:sz w:val="24"/>
          <w:szCs w:val="24"/>
        </w:rPr>
        <w:t xml:space="preserve">координирующим вопросы разработки </w:t>
      </w:r>
      <w:r w:rsidR="00787DCD" w:rsidRPr="00610DDD">
        <w:rPr>
          <w:sz w:val="24"/>
          <w:szCs w:val="24"/>
        </w:rPr>
        <w:t xml:space="preserve">и </w:t>
      </w:r>
      <w:r w:rsidR="008539CC" w:rsidRPr="00610DDD">
        <w:rPr>
          <w:sz w:val="24"/>
          <w:szCs w:val="24"/>
        </w:rPr>
        <w:t>реализации муниципальных программ</w:t>
      </w:r>
      <w:r w:rsidR="00BF51D6" w:rsidRPr="00610DDD">
        <w:rPr>
          <w:sz w:val="24"/>
          <w:szCs w:val="24"/>
        </w:rPr>
        <w:t xml:space="preserve"> – управлением экономики и прогнозирования (далее – управление экономики и</w:t>
      </w:r>
      <w:r w:rsidR="002651AF">
        <w:rPr>
          <w:sz w:val="24"/>
          <w:szCs w:val="24"/>
        </w:rPr>
        <w:t> </w:t>
      </w:r>
      <w:r w:rsidR="00BF51D6" w:rsidRPr="00610DDD">
        <w:rPr>
          <w:sz w:val="24"/>
          <w:szCs w:val="24"/>
        </w:rPr>
        <w:t xml:space="preserve">прогнозирования </w:t>
      </w:r>
      <w:r w:rsidR="00760840" w:rsidRPr="00610DDD">
        <w:rPr>
          <w:sz w:val="24"/>
          <w:szCs w:val="24"/>
        </w:rPr>
        <w:t>А</w:t>
      </w:r>
      <w:r w:rsidR="00BF51D6" w:rsidRPr="00610DDD">
        <w:rPr>
          <w:sz w:val="24"/>
          <w:szCs w:val="24"/>
        </w:rPr>
        <w:t>дминистрации Подосиновского ра</w:t>
      </w:r>
      <w:r w:rsidR="00760840" w:rsidRPr="00610DDD">
        <w:rPr>
          <w:sz w:val="24"/>
          <w:szCs w:val="24"/>
        </w:rPr>
        <w:t>й</w:t>
      </w:r>
      <w:r w:rsidR="00BF51D6" w:rsidRPr="00610DDD">
        <w:rPr>
          <w:sz w:val="24"/>
          <w:szCs w:val="24"/>
        </w:rPr>
        <w:t>она).</w:t>
      </w:r>
    </w:p>
    <w:p w:rsidR="00832452" w:rsidRPr="00610DDD" w:rsidRDefault="00832452" w:rsidP="00610DDD">
      <w:pPr>
        <w:pStyle w:val="a3"/>
        <w:spacing w:line="276" w:lineRule="auto"/>
        <w:ind w:left="0" w:right="0" w:firstLine="720"/>
        <w:rPr>
          <w:sz w:val="24"/>
          <w:szCs w:val="24"/>
        </w:rPr>
      </w:pPr>
      <w:r w:rsidRPr="00610DDD">
        <w:rPr>
          <w:sz w:val="24"/>
          <w:szCs w:val="24"/>
        </w:rPr>
        <w:t>Не допускается изменение методик расчета значений тех показателей, оценка которых произведена за прошедшие годы.</w:t>
      </w:r>
    </w:p>
    <w:p w:rsidR="00734EC5" w:rsidRPr="00610DDD" w:rsidRDefault="00BB3000" w:rsidP="00610DDD">
      <w:pPr>
        <w:pStyle w:val="a3"/>
        <w:spacing w:line="276" w:lineRule="auto"/>
        <w:ind w:left="0" w:right="0" w:firstLine="720"/>
        <w:rPr>
          <w:sz w:val="24"/>
          <w:szCs w:val="24"/>
        </w:rPr>
      </w:pPr>
      <w:r w:rsidRPr="00610DDD">
        <w:rPr>
          <w:sz w:val="24"/>
          <w:szCs w:val="24"/>
        </w:rPr>
        <w:t>2.</w:t>
      </w:r>
      <w:r w:rsidR="00F06C24" w:rsidRPr="00610DDD">
        <w:rPr>
          <w:sz w:val="24"/>
          <w:szCs w:val="24"/>
        </w:rPr>
        <w:t>3</w:t>
      </w:r>
      <w:r w:rsidRPr="00610DDD">
        <w:rPr>
          <w:sz w:val="24"/>
          <w:szCs w:val="24"/>
        </w:rPr>
        <w:t xml:space="preserve">. </w:t>
      </w:r>
      <w:r w:rsidR="001055B8" w:rsidRPr="00610DDD">
        <w:rPr>
          <w:sz w:val="24"/>
          <w:szCs w:val="24"/>
        </w:rPr>
        <w:t xml:space="preserve">Муниципальная программа </w:t>
      </w:r>
      <w:r w:rsidR="0074300C" w:rsidRPr="00610DDD">
        <w:rPr>
          <w:sz w:val="24"/>
          <w:szCs w:val="24"/>
          <w:lang w:eastAsia="ru-RU"/>
        </w:rPr>
        <w:t>Подосиновского района</w:t>
      </w:r>
      <w:r w:rsidR="0074300C" w:rsidRPr="00610DDD">
        <w:rPr>
          <w:sz w:val="24"/>
          <w:szCs w:val="24"/>
        </w:rPr>
        <w:t xml:space="preserve"> </w:t>
      </w:r>
      <w:r w:rsidR="001055B8" w:rsidRPr="00610DDD">
        <w:rPr>
          <w:sz w:val="24"/>
          <w:szCs w:val="24"/>
        </w:rPr>
        <w:t xml:space="preserve">в качестве структурных элементов содержит </w:t>
      </w:r>
      <w:r w:rsidR="00325343" w:rsidRPr="00610DDD">
        <w:rPr>
          <w:sz w:val="24"/>
          <w:szCs w:val="24"/>
        </w:rPr>
        <w:t>муниципальн</w:t>
      </w:r>
      <w:r w:rsidR="001055B8" w:rsidRPr="00610DDD">
        <w:rPr>
          <w:sz w:val="24"/>
          <w:szCs w:val="24"/>
        </w:rPr>
        <w:t>ые проекты, в совокупности составляющие проектную часть муниципальной программы</w:t>
      </w:r>
      <w:r w:rsidR="0074300C" w:rsidRPr="00610DDD">
        <w:rPr>
          <w:sz w:val="24"/>
          <w:szCs w:val="24"/>
          <w:lang w:eastAsia="ru-RU"/>
        </w:rPr>
        <w:t xml:space="preserve"> Подосиновского района</w:t>
      </w:r>
      <w:r w:rsidR="001055B8" w:rsidRPr="00610DDD">
        <w:rPr>
          <w:sz w:val="24"/>
          <w:szCs w:val="24"/>
        </w:rPr>
        <w:t>, а также комплексы процессных мероприятий</w:t>
      </w:r>
      <w:r w:rsidR="00325343" w:rsidRPr="00610DDD">
        <w:rPr>
          <w:sz w:val="24"/>
          <w:szCs w:val="24"/>
        </w:rPr>
        <w:t>, в совокупности составляющие процессную часть муниципальной программы</w:t>
      </w:r>
      <w:r w:rsidR="0074300C" w:rsidRPr="00610DDD">
        <w:rPr>
          <w:sz w:val="24"/>
          <w:szCs w:val="24"/>
          <w:lang w:eastAsia="ru-RU"/>
        </w:rPr>
        <w:t xml:space="preserve"> Подосиновского района</w:t>
      </w:r>
      <w:r w:rsidR="00325343" w:rsidRPr="00610DDD">
        <w:rPr>
          <w:sz w:val="24"/>
          <w:szCs w:val="24"/>
        </w:rPr>
        <w:t>.</w:t>
      </w:r>
    </w:p>
    <w:p w:rsidR="00325343" w:rsidRPr="00610DDD" w:rsidRDefault="00325343" w:rsidP="00610DDD">
      <w:pPr>
        <w:pStyle w:val="a3"/>
        <w:spacing w:line="276" w:lineRule="auto"/>
        <w:ind w:left="0" w:right="0" w:firstLine="720"/>
        <w:rPr>
          <w:sz w:val="24"/>
          <w:szCs w:val="24"/>
        </w:rPr>
      </w:pPr>
      <w:r w:rsidRPr="00610DDD">
        <w:rPr>
          <w:sz w:val="24"/>
          <w:szCs w:val="24"/>
        </w:rPr>
        <w:t xml:space="preserve">Допускается формирование </w:t>
      </w:r>
      <w:r w:rsidR="00846B4F" w:rsidRPr="00610DDD">
        <w:rPr>
          <w:sz w:val="24"/>
          <w:szCs w:val="24"/>
        </w:rPr>
        <w:t>муниципаль</w:t>
      </w:r>
      <w:r w:rsidRPr="00610DDD">
        <w:rPr>
          <w:sz w:val="24"/>
          <w:szCs w:val="24"/>
        </w:rPr>
        <w:t>ных программ</w:t>
      </w:r>
      <w:r w:rsidR="0074300C" w:rsidRPr="00610DDD">
        <w:rPr>
          <w:sz w:val="24"/>
          <w:szCs w:val="24"/>
          <w:lang w:eastAsia="ru-RU"/>
        </w:rPr>
        <w:t xml:space="preserve"> Подосиновского района</w:t>
      </w:r>
      <w:r w:rsidRPr="00610DDD">
        <w:rPr>
          <w:sz w:val="24"/>
          <w:szCs w:val="24"/>
        </w:rPr>
        <w:t xml:space="preserve"> с</w:t>
      </w:r>
      <w:r w:rsidR="002651AF">
        <w:rPr>
          <w:sz w:val="24"/>
          <w:szCs w:val="24"/>
        </w:rPr>
        <w:t> </w:t>
      </w:r>
      <w:r w:rsidRPr="00610DDD">
        <w:rPr>
          <w:sz w:val="24"/>
          <w:szCs w:val="24"/>
        </w:rPr>
        <w:t>включением в</w:t>
      </w:r>
      <w:r w:rsidR="000B02EB" w:rsidRPr="00610DDD">
        <w:rPr>
          <w:sz w:val="24"/>
          <w:szCs w:val="24"/>
        </w:rPr>
        <w:t> </w:t>
      </w:r>
      <w:r w:rsidRPr="00610DDD">
        <w:rPr>
          <w:sz w:val="24"/>
          <w:szCs w:val="24"/>
        </w:rPr>
        <w:t>качестве структурных элементов только комплексов процессных мероприятий</w:t>
      </w:r>
      <w:r w:rsidR="00D60323" w:rsidRPr="00610DDD">
        <w:rPr>
          <w:sz w:val="24"/>
          <w:szCs w:val="24"/>
        </w:rPr>
        <w:t xml:space="preserve"> или только муниципальных проектов</w:t>
      </w:r>
      <w:r w:rsidRPr="00610DDD">
        <w:rPr>
          <w:sz w:val="24"/>
          <w:szCs w:val="24"/>
        </w:rPr>
        <w:t>.</w:t>
      </w:r>
    </w:p>
    <w:p w:rsidR="00325343" w:rsidRPr="00610DDD" w:rsidRDefault="00325343" w:rsidP="00610DDD">
      <w:pPr>
        <w:pStyle w:val="a3"/>
        <w:spacing w:line="276" w:lineRule="auto"/>
        <w:ind w:left="0" w:right="0" w:firstLine="720"/>
        <w:rPr>
          <w:sz w:val="24"/>
          <w:szCs w:val="24"/>
        </w:rPr>
      </w:pPr>
      <w:r w:rsidRPr="00610DDD">
        <w:rPr>
          <w:sz w:val="24"/>
          <w:szCs w:val="24"/>
        </w:rPr>
        <w:t>2.</w:t>
      </w:r>
      <w:r w:rsidR="00F06C24" w:rsidRPr="00610DDD">
        <w:rPr>
          <w:sz w:val="24"/>
          <w:szCs w:val="24"/>
        </w:rPr>
        <w:t>4</w:t>
      </w:r>
      <w:r w:rsidRPr="00610DDD">
        <w:rPr>
          <w:sz w:val="24"/>
          <w:szCs w:val="24"/>
        </w:rPr>
        <w:t>.</w:t>
      </w:r>
      <w:r w:rsidR="006504C3" w:rsidRPr="00610DDD">
        <w:rPr>
          <w:sz w:val="24"/>
          <w:szCs w:val="24"/>
        </w:rPr>
        <w:t xml:space="preserve"> </w:t>
      </w:r>
      <w:r w:rsidRPr="00610DDD">
        <w:rPr>
          <w:sz w:val="24"/>
          <w:szCs w:val="24"/>
        </w:rPr>
        <w:t xml:space="preserve">В рамках проектной части муниципальной программы </w:t>
      </w:r>
      <w:r w:rsidR="0074300C" w:rsidRPr="00610DDD">
        <w:rPr>
          <w:sz w:val="24"/>
          <w:szCs w:val="24"/>
          <w:lang w:eastAsia="ru-RU"/>
        </w:rPr>
        <w:t>Подосиновского района</w:t>
      </w:r>
      <w:r w:rsidR="0074300C" w:rsidRPr="00610DDD">
        <w:rPr>
          <w:sz w:val="24"/>
          <w:szCs w:val="24"/>
        </w:rPr>
        <w:t xml:space="preserve"> </w:t>
      </w:r>
      <w:r w:rsidRPr="00610DDD">
        <w:rPr>
          <w:sz w:val="24"/>
          <w:szCs w:val="24"/>
        </w:rPr>
        <w:t xml:space="preserve">осуществляется реализация направлений деятельности </w:t>
      </w:r>
      <w:r w:rsidR="0074300C" w:rsidRPr="00610DDD">
        <w:rPr>
          <w:sz w:val="24"/>
          <w:szCs w:val="24"/>
        </w:rPr>
        <w:t>А</w:t>
      </w:r>
      <w:r w:rsidRPr="00610DDD">
        <w:rPr>
          <w:sz w:val="24"/>
          <w:szCs w:val="24"/>
        </w:rPr>
        <w:t xml:space="preserve">дминистрации </w:t>
      </w:r>
      <w:r w:rsidR="0074300C" w:rsidRPr="00610DDD">
        <w:rPr>
          <w:sz w:val="24"/>
          <w:szCs w:val="24"/>
          <w:lang w:eastAsia="ru-RU"/>
        </w:rPr>
        <w:t xml:space="preserve">Подосиновского </w:t>
      </w:r>
      <w:r w:rsidR="0074300C" w:rsidRPr="00610DDD">
        <w:rPr>
          <w:sz w:val="24"/>
          <w:szCs w:val="24"/>
          <w:lang w:eastAsia="ru-RU"/>
        </w:rPr>
        <w:lastRenderedPageBreak/>
        <w:t>района</w:t>
      </w:r>
      <w:r w:rsidRPr="00610DDD">
        <w:rPr>
          <w:sz w:val="24"/>
          <w:szCs w:val="24"/>
        </w:rPr>
        <w:t>, предусмотренных Положением об организации проектной деятельности.</w:t>
      </w:r>
    </w:p>
    <w:p w:rsidR="00734EC5" w:rsidRPr="00610DDD" w:rsidRDefault="00325343" w:rsidP="00610DDD">
      <w:pPr>
        <w:pStyle w:val="a3"/>
        <w:spacing w:line="276" w:lineRule="auto"/>
        <w:ind w:left="0" w:right="0" w:firstLine="720"/>
        <w:rPr>
          <w:sz w:val="24"/>
          <w:szCs w:val="24"/>
        </w:rPr>
      </w:pPr>
      <w:r w:rsidRPr="00610DDD">
        <w:rPr>
          <w:sz w:val="24"/>
          <w:szCs w:val="24"/>
        </w:rPr>
        <w:t>2.</w:t>
      </w:r>
      <w:r w:rsidR="00F06C24" w:rsidRPr="00610DDD">
        <w:rPr>
          <w:sz w:val="24"/>
          <w:szCs w:val="24"/>
        </w:rPr>
        <w:t>5</w:t>
      </w:r>
      <w:r w:rsidRPr="00610DDD">
        <w:rPr>
          <w:sz w:val="24"/>
          <w:szCs w:val="24"/>
        </w:rPr>
        <w:t>.</w:t>
      </w:r>
      <w:r w:rsidR="006504C3" w:rsidRPr="00610DDD">
        <w:rPr>
          <w:sz w:val="24"/>
          <w:szCs w:val="24"/>
        </w:rPr>
        <w:t xml:space="preserve"> </w:t>
      </w:r>
      <w:r w:rsidR="001055B8" w:rsidRPr="00610DDD">
        <w:rPr>
          <w:sz w:val="24"/>
          <w:szCs w:val="24"/>
        </w:rPr>
        <w:t>В рамках процессных мероприятий муниципальной программы</w:t>
      </w:r>
      <w:r w:rsidR="0074300C" w:rsidRPr="00610DDD">
        <w:rPr>
          <w:sz w:val="24"/>
          <w:szCs w:val="24"/>
          <w:lang w:eastAsia="ru-RU"/>
        </w:rPr>
        <w:t xml:space="preserve"> Подосиновского района</w:t>
      </w:r>
      <w:r w:rsidR="001055B8" w:rsidRPr="00610DDD">
        <w:rPr>
          <w:sz w:val="24"/>
          <w:szCs w:val="24"/>
        </w:rPr>
        <w:t xml:space="preserve"> осуществляется реализация направлений деятельности, предусматривающих:</w:t>
      </w:r>
    </w:p>
    <w:p w:rsidR="00083401" w:rsidRPr="00610DDD" w:rsidRDefault="00083401" w:rsidP="00610DDD">
      <w:pPr>
        <w:pStyle w:val="a3"/>
        <w:spacing w:line="276" w:lineRule="auto"/>
        <w:ind w:left="0" w:right="0" w:firstLine="720"/>
        <w:rPr>
          <w:sz w:val="24"/>
          <w:szCs w:val="24"/>
        </w:rPr>
      </w:pPr>
      <w:r w:rsidRPr="00610DDD">
        <w:rPr>
          <w:sz w:val="24"/>
          <w:szCs w:val="24"/>
        </w:rPr>
        <w:t>н</w:t>
      </w:r>
      <w:r w:rsidR="00DE30AE" w:rsidRPr="00610DDD">
        <w:rPr>
          <w:sz w:val="24"/>
          <w:szCs w:val="24"/>
        </w:rPr>
        <w:t>ормативное регулирование в сфере реализации муниципальной программы</w:t>
      </w:r>
      <w:r w:rsidR="005B5BF7" w:rsidRPr="00610DDD">
        <w:rPr>
          <w:sz w:val="24"/>
          <w:szCs w:val="24"/>
          <w:lang w:eastAsia="ru-RU"/>
        </w:rPr>
        <w:t xml:space="preserve"> Подосиновского района</w:t>
      </w:r>
      <w:r w:rsidR="00DE30AE" w:rsidRPr="00610DDD">
        <w:rPr>
          <w:sz w:val="24"/>
          <w:szCs w:val="24"/>
        </w:rPr>
        <w:t>, осуществляемое на регулярной основе и не предполагающее системных изменений</w:t>
      </w:r>
      <w:r w:rsidRPr="00610DDD">
        <w:rPr>
          <w:sz w:val="24"/>
          <w:szCs w:val="24"/>
        </w:rPr>
        <w:t>;</w:t>
      </w:r>
    </w:p>
    <w:p w:rsidR="00DE30AE" w:rsidRPr="00610DDD" w:rsidRDefault="00083401" w:rsidP="00610DDD">
      <w:pPr>
        <w:pStyle w:val="a3"/>
        <w:spacing w:line="276" w:lineRule="auto"/>
        <w:ind w:left="0" w:right="0" w:firstLine="720"/>
        <w:rPr>
          <w:sz w:val="24"/>
          <w:szCs w:val="24"/>
        </w:rPr>
      </w:pPr>
      <w:r w:rsidRPr="00610DDD">
        <w:rPr>
          <w:sz w:val="24"/>
          <w:szCs w:val="24"/>
        </w:rPr>
        <w:t>о</w:t>
      </w:r>
      <w:r w:rsidR="00DE30AE" w:rsidRPr="00610DDD">
        <w:rPr>
          <w:sz w:val="24"/>
          <w:szCs w:val="24"/>
        </w:rPr>
        <w:t>беспечение выполнения фун</w:t>
      </w:r>
      <w:r w:rsidR="005B5BF7" w:rsidRPr="00610DDD">
        <w:rPr>
          <w:sz w:val="24"/>
          <w:szCs w:val="24"/>
        </w:rPr>
        <w:t>кции по муниципальному контролю</w:t>
      </w:r>
      <w:r w:rsidRPr="00610DDD">
        <w:rPr>
          <w:sz w:val="24"/>
          <w:szCs w:val="24"/>
        </w:rPr>
        <w:t>;</w:t>
      </w:r>
    </w:p>
    <w:p w:rsidR="00325343" w:rsidRPr="00610DDD" w:rsidRDefault="00083401" w:rsidP="00610DDD">
      <w:pPr>
        <w:pStyle w:val="a3"/>
        <w:spacing w:line="276" w:lineRule="auto"/>
        <w:ind w:left="0" w:right="0" w:firstLine="720"/>
        <w:rPr>
          <w:sz w:val="24"/>
          <w:szCs w:val="24"/>
        </w:rPr>
      </w:pPr>
      <w:r w:rsidRPr="00610DDD">
        <w:rPr>
          <w:sz w:val="24"/>
          <w:szCs w:val="24"/>
        </w:rPr>
        <w:t>в</w:t>
      </w:r>
      <w:r w:rsidR="00325343" w:rsidRPr="00610DDD">
        <w:rPr>
          <w:sz w:val="24"/>
          <w:szCs w:val="24"/>
        </w:rPr>
        <w:t>ыполнение муниципальн</w:t>
      </w:r>
      <w:r w:rsidR="00DE30AE" w:rsidRPr="00610DDD">
        <w:rPr>
          <w:sz w:val="24"/>
          <w:szCs w:val="24"/>
        </w:rPr>
        <w:t>ых</w:t>
      </w:r>
      <w:r w:rsidR="00325343" w:rsidRPr="00610DDD">
        <w:rPr>
          <w:sz w:val="24"/>
          <w:szCs w:val="24"/>
        </w:rPr>
        <w:t xml:space="preserve"> задани</w:t>
      </w:r>
      <w:r w:rsidR="00DE30AE" w:rsidRPr="00610DDD">
        <w:rPr>
          <w:sz w:val="24"/>
          <w:szCs w:val="24"/>
        </w:rPr>
        <w:t>й</w:t>
      </w:r>
      <w:r w:rsidR="00325343" w:rsidRPr="00610DDD">
        <w:rPr>
          <w:sz w:val="24"/>
          <w:szCs w:val="24"/>
        </w:rPr>
        <w:t xml:space="preserve"> на оказание муниципальных услуг</w:t>
      </w:r>
      <w:r w:rsidR="00DE30AE" w:rsidRPr="00610DDD">
        <w:rPr>
          <w:sz w:val="24"/>
          <w:szCs w:val="24"/>
        </w:rPr>
        <w:t xml:space="preserve"> (выполнение работ) (за исключением муниципальных заданий, осуществляемых в</w:t>
      </w:r>
      <w:r w:rsidR="002651AF">
        <w:rPr>
          <w:sz w:val="24"/>
          <w:szCs w:val="24"/>
        </w:rPr>
        <w:t> </w:t>
      </w:r>
      <w:r w:rsidR="00DE30AE" w:rsidRPr="00610DDD">
        <w:rPr>
          <w:sz w:val="24"/>
          <w:szCs w:val="24"/>
        </w:rPr>
        <w:t>рамках проектной деятельности)</w:t>
      </w:r>
      <w:r w:rsidRPr="00610DDD">
        <w:rPr>
          <w:sz w:val="24"/>
          <w:szCs w:val="24"/>
        </w:rPr>
        <w:t>;</w:t>
      </w:r>
    </w:p>
    <w:p w:rsidR="00DE30AE" w:rsidRPr="00610DDD" w:rsidRDefault="00083401" w:rsidP="00610DDD">
      <w:pPr>
        <w:pStyle w:val="a3"/>
        <w:spacing w:line="276" w:lineRule="auto"/>
        <w:ind w:left="0" w:right="0" w:firstLine="720"/>
        <w:rPr>
          <w:sz w:val="24"/>
          <w:szCs w:val="24"/>
        </w:rPr>
      </w:pPr>
      <w:r w:rsidRPr="00610DDD">
        <w:rPr>
          <w:sz w:val="24"/>
          <w:szCs w:val="24"/>
        </w:rPr>
        <w:t>п</w:t>
      </w:r>
      <w:r w:rsidR="00DE30AE" w:rsidRPr="00610DDD">
        <w:rPr>
          <w:sz w:val="24"/>
          <w:szCs w:val="24"/>
        </w:rPr>
        <w:t xml:space="preserve">редоставление субвенций из бюджета </w:t>
      </w:r>
      <w:r w:rsidR="009950C1">
        <w:rPr>
          <w:sz w:val="24"/>
          <w:szCs w:val="24"/>
        </w:rPr>
        <w:t xml:space="preserve">района </w:t>
      </w:r>
      <w:r w:rsidR="00DE30AE" w:rsidRPr="00610DDD">
        <w:rPr>
          <w:sz w:val="24"/>
          <w:szCs w:val="24"/>
        </w:rPr>
        <w:t>областному бюджету</w:t>
      </w:r>
      <w:r w:rsidRPr="00610DDD">
        <w:rPr>
          <w:sz w:val="24"/>
          <w:szCs w:val="24"/>
        </w:rPr>
        <w:t>;</w:t>
      </w:r>
    </w:p>
    <w:p w:rsidR="00325343" w:rsidRPr="00610DDD" w:rsidRDefault="00083401" w:rsidP="00610DDD">
      <w:pPr>
        <w:pStyle w:val="a3"/>
        <w:spacing w:line="276" w:lineRule="auto"/>
        <w:ind w:left="0" w:right="0" w:firstLine="720"/>
        <w:rPr>
          <w:sz w:val="24"/>
          <w:szCs w:val="24"/>
        </w:rPr>
      </w:pPr>
      <w:r w:rsidRPr="00610DDD">
        <w:rPr>
          <w:sz w:val="24"/>
          <w:szCs w:val="24"/>
        </w:rPr>
        <w:t>о</w:t>
      </w:r>
      <w:r w:rsidR="00325343" w:rsidRPr="00610DDD">
        <w:rPr>
          <w:sz w:val="24"/>
          <w:szCs w:val="24"/>
        </w:rPr>
        <w:t xml:space="preserve">беспечение текущего содержания </w:t>
      </w:r>
      <w:r w:rsidR="005B5BF7" w:rsidRPr="00610DDD">
        <w:rPr>
          <w:sz w:val="24"/>
          <w:szCs w:val="24"/>
        </w:rPr>
        <w:t>А</w:t>
      </w:r>
      <w:r w:rsidR="00325343" w:rsidRPr="00610DDD">
        <w:rPr>
          <w:sz w:val="24"/>
          <w:szCs w:val="24"/>
        </w:rPr>
        <w:t xml:space="preserve">дминистрации </w:t>
      </w:r>
      <w:r w:rsidR="005B5BF7" w:rsidRPr="00610DDD">
        <w:rPr>
          <w:sz w:val="24"/>
          <w:szCs w:val="24"/>
          <w:lang w:eastAsia="ru-RU"/>
        </w:rPr>
        <w:t>Подосиновского района</w:t>
      </w:r>
      <w:r w:rsidR="00325343" w:rsidRPr="00610DDD">
        <w:rPr>
          <w:sz w:val="24"/>
          <w:szCs w:val="24"/>
        </w:rPr>
        <w:t>, муниципальных</w:t>
      </w:r>
      <w:r w:rsidR="005B5BF7" w:rsidRPr="00610DDD">
        <w:rPr>
          <w:sz w:val="24"/>
          <w:szCs w:val="24"/>
        </w:rPr>
        <w:t xml:space="preserve"> казенных </w:t>
      </w:r>
      <w:r w:rsidRPr="00610DDD">
        <w:rPr>
          <w:sz w:val="24"/>
          <w:szCs w:val="24"/>
        </w:rPr>
        <w:t>учреждений;</w:t>
      </w:r>
    </w:p>
    <w:p w:rsidR="00DE30AE" w:rsidRPr="00610DDD" w:rsidRDefault="00083401" w:rsidP="00610DDD">
      <w:pPr>
        <w:pStyle w:val="a3"/>
        <w:spacing w:line="276" w:lineRule="auto"/>
        <w:ind w:left="0" w:right="0" w:firstLine="720"/>
        <w:rPr>
          <w:sz w:val="24"/>
          <w:szCs w:val="24"/>
        </w:rPr>
      </w:pPr>
      <w:r w:rsidRPr="00610DDD">
        <w:rPr>
          <w:sz w:val="24"/>
          <w:szCs w:val="24"/>
        </w:rPr>
        <w:t>п</w:t>
      </w:r>
      <w:r w:rsidR="00325343" w:rsidRPr="00610DDD">
        <w:rPr>
          <w:sz w:val="24"/>
          <w:szCs w:val="24"/>
        </w:rPr>
        <w:t>редоставление целевых субсидий муниципальным учреждениям (за</w:t>
      </w:r>
      <w:r w:rsidR="000B02EB" w:rsidRPr="00610DDD">
        <w:rPr>
          <w:sz w:val="24"/>
          <w:szCs w:val="24"/>
        </w:rPr>
        <w:t> </w:t>
      </w:r>
      <w:r w:rsidR="00325343" w:rsidRPr="00610DDD">
        <w:rPr>
          <w:sz w:val="24"/>
          <w:szCs w:val="24"/>
        </w:rPr>
        <w:t xml:space="preserve">исключением субсидий, предоставляемых в </w:t>
      </w:r>
      <w:r w:rsidR="00DE30AE" w:rsidRPr="00610DDD">
        <w:rPr>
          <w:sz w:val="24"/>
          <w:szCs w:val="24"/>
        </w:rPr>
        <w:t>целях осуществления капитальных вложений, операций с</w:t>
      </w:r>
      <w:r w:rsidR="00C7551A">
        <w:rPr>
          <w:sz w:val="24"/>
          <w:szCs w:val="24"/>
        </w:rPr>
        <w:t> </w:t>
      </w:r>
      <w:r w:rsidR="00DE30AE" w:rsidRPr="00610DDD">
        <w:rPr>
          <w:sz w:val="24"/>
          <w:szCs w:val="24"/>
        </w:rPr>
        <w:t>недвижимым имуществом, при</w:t>
      </w:r>
      <w:r w:rsidRPr="00610DDD">
        <w:rPr>
          <w:sz w:val="24"/>
          <w:szCs w:val="24"/>
        </w:rPr>
        <w:t>обретения нефинансовых активов);</w:t>
      </w:r>
    </w:p>
    <w:p w:rsidR="00325343" w:rsidRPr="00610DDD" w:rsidRDefault="00083401" w:rsidP="00610DDD">
      <w:pPr>
        <w:pStyle w:val="a3"/>
        <w:spacing w:line="276" w:lineRule="auto"/>
        <w:ind w:left="0" w:right="0" w:firstLine="720"/>
        <w:rPr>
          <w:sz w:val="24"/>
          <w:szCs w:val="24"/>
        </w:rPr>
      </w:pPr>
      <w:r w:rsidRPr="00610DDD">
        <w:rPr>
          <w:sz w:val="24"/>
          <w:szCs w:val="24"/>
        </w:rPr>
        <w:t>п</w:t>
      </w:r>
      <w:r w:rsidR="00325343" w:rsidRPr="00610DDD">
        <w:rPr>
          <w:sz w:val="24"/>
          <w:szCs w:val="24"/>
        </w:rPr>
        <w:t>редоставление субсидий бюджетным, автономным учреждениям и</w:t>
      </w:r>
      <w:r w:rsidR="000B02EB" w:rsidRPr="00610DDD">
        <w:rPr>
          <w:sz w:val="24"/>
          <w:szCs w:val="24"/>
        </w:rPr>
        <w:t> </w:t>
      </w:r>
      <w:r w:rsidR="00325343" w:rsidRPr="00610DDD">
        <w:rPr>
          <w:sz w:val="24"/>
          <w:szCs w:val="24"/>
        </w:rPr>
        <w:t xml:space="preserve">иным некоммерческим организациям на содержание (текущую эксплуатацию) объектов, созданных </w:t>
      </w:r>
      <w:r w:rsidRPr="00610DDD">
        <w:rPr>
          <w:sz w:val="24"/>
          <w:szCs w:val="24"/>
        </w:rPr>
        <w:t>в рамках проектной деятельности;</w:t>
      </w:r>
    </w:p>
    <w:p w:rsidR="00413E16" w:rsidRPr="00610DDD" w:rsidRDefault="00083401" w:rsidP="00610DDD">
      <w:pPr>
        <w:pStyle w:val="a3"/>
        <w:spacing w:line="276" w:lineRule="auto"/>
        <w:ind w:left="0" w:right="0" w:firstLine="720"/>
        <w:rPr>
          <w:sz w:val="24"/>
          <w:szCs w:val="24"/>
        </w:rPr>
      </w:pPr>
      <w:r w:rsidRPr="00610DDD">
        <w:rPr>
          <w:sz w:val="24"/>
          <w:szCs w:val="24"/>
        </w:rPr>
        <w:t>п</w:t>
      </w:r>
      <w:r w:rsidR="00DE30AE" w:rsidRPr="00610DDD">
        <w:rPr>
          <w:sz w:val="24"/>
          <w:szCs w:val="24"/>
        </w:rPr>
        <w:t>редоставление субсидий юридическим лицам, не являющимся муниципальными учреждениями или муниципальными унитарными предприятиями, а также индивидуальным предпринимателям и физическим лицам (за исключением субсидий, предоставляемых в</w:t>
      </w:r>
      <w:r w:rsidRPr="00610DDD">
        <w:rPr>
          <w:sz w:val="24"/>
          <w:szCs w:val="24"/>
        </w:rPr>
        <w:t xml:space="preserve"> рамках проектной деятельности);</w:t>
      </w:r>
    </w:p>
    <w:p w:rsidR="00325343" w:rsidRPr="00610DDD" w:rsidRDefault="00083401" w:rsidP="00610DDD">
      <w:pPr>
        <w:pStyle w:val="a3"/>
        <w:spacing w:line="276" w:lineRule="auto"/>
        <w:ind w:left="0" w:right="0" w:firstLine="720"/>
        <w:rPr>
          <w:sz w:val="24"/>
          <w:szCs w:val="24"/>
        </w:rPr>
      </w:pPr>
      <w:r w:rsidRPr="00610DDD">
        <w:rPr>
          <w:sz w:val="24"/>
          <w:szCs w:val="24"/>
        </w:rPr>
        <w:t>о</w:t>
      </w:r>
      <w:r w:rsidR="00325343" w:rsidRPr="00610DDD">
        <w:rPr>
          <w:sz w:val="24"/>
          <w:szCs w:val="24"/>
        </w:rPr>
        <w:t xml:space="preserve">казание мер социальной поддержки </w:t>
      </w:r>
      <w:r w:rsidR="00350509" w:rsidRPr="00610DDD">
        <w:rPr>
          <w:sz w:val="24"/>
          <w:szCs w:val="24"/>
        </w:rPr>
        <w:t xml:space="preserve">отдельным категориям </w:t>
      </w:r>
      <w:r w:rsidR="00325343" w:rsidRPr="00610DDD">
        <w:rPr>
          <w:sz w:val="24"/>
          <w:szCs w:val="24"/>
        </w:rPr>
        <w:t>населения (за</w:t>
      </w:r>
      <w:r w:rsidR="002651AF">
        <w:rPr>
          <w:sz w:val="24"/>
          <w:szCs w:val="24"/>
        </w:rPr>
        <w:t> </w:t>
      </w:r>
      <w:r w:rsidR="00325343" w:rsidRPr="00610DDD">
        <w:rPr>
          <w:sz w:val="24"/>
          <w:szCs w:val="24"/>
        </w:rPr>
        <w:t>исключением случаев, когда нормативными правовыми актами</w:t>
      </w:r>
      <w:r w:rsidR="00DE30AE" w:rsidRPr="00610DDD">
        <w:rPr>
          <w:sz w:val="24"/>
          <w:szCs w:val="24"/>
        </w:rPr>
        <w:t xml:space="preserve"> Российской Федерации, Кировской области </w:t>
      </w:r>
      <w:r w:rsidR="00325343" w:rsidRPr="00610DDD">
        <w:rPr>
          <w:sz w:val="24"/>
          <w:szCs w:val="24"/>
        </w:rPr>
        <w:t>установлен ограниченный период действия соответствующих мер), включая осуществлени</w:t>
      </w:r>
      <w:r w:rsidRPr="00610DDD">
        <w:rPr>
          <w:sz w:val="24"/>
          <w:szCs w:val="24"/>
        </w:rPr>
        <w:t>е социальных налоговых расходов;</w:t>
      </w:r>
    </w:p>
    <w:p w:rsidR="00325343" w:rsidRPr="00610DDD" w:rsidRDefault="00325343" w:rsidP="00610DDD">
      <w:pPr>
        <w:pStyle w:val="a3"/>
        <w:spacing w:line="276" w:lineRule="auto"/>
        <w:ind w:left="0" w:right="0" w:firstLine="720"/>
        <w:rPr>
          <w:sz w:val="24"/>
          <w:szCs w:val="24"/>
        </w:rPr>
      </w:pPr>
      <w:r w:rsidRPr="00610DDD">
        <w:rPr>
          <w:sz w:val="24"/>
          <w:szCs w:val="24"/>
        </w:rPr>
        <w:t>предоставление субсидий в целях финансового обеспечения исполнения муниципального социального заказа на оказание муниципальных услуг в</w:t>
      </w:r>
      <w:r w:rsidR="000B02EB" w:rsidRPr="00610DDD">
        <w:rPr>
          <w:sz w:val="24"/>
          <w:szCs w:val="24"/>
        </w:rPr>
        <w:t> </w:t>
      </w:r>
      <w:r w:rsidR="00083401" w:rsidRPr="00610DDD">
        <w:rPr>
          <w:sz w:val="24"/>
          <w:szCs w:val="24"/>
        </w:rPr>
        <w:t>социальной сфере;</w:t>
      </w:r>
    </w:p>
    <w:p w:rsidR="00325343" w:rsidRPr="00610DDD" w:rsidRDefault="00325343" w:rsidP="00610DDD">
      <w:pPr>
        <w:pStyle w:val="a3"/>
        <w:spacing w:line="276" w:lineRule="auto"/>
        <w:ind w:left="0" w:right="0" w:firstLine="720"/>
        <w:rPr>
          <w:sz w:val="24"/>
          <w:szCs w:val="24"/>
        </w:rPr>
      </w:pPr>
      <w:r w:rsidRPr="00610DDD">
        <w:rPr>
          <w:sz w:val="24"/>
          <w:szCs w:val="24"/>
        </w:rPr>
        <w:t xml:space="preserve">повышение квалификации кадров (за исключением </w:t>
      </w:r>
      <w:r w:rsidR="00846B4F" w:rsidRPr="00610DDD">
        <w:rPr>
          <w:sz w:val="24"/>
          <w:szCs w:val="24"/>
        </w:rPr>
        <w:t>муниципаль</w:t>
      </w:r>
      <w:r w:rsidRPr="00610DDD">
        <w:rPr>
          <w:sz w:val="24"/>
          <w:szCs w:val="24"/>
        </w:rPr>
        <w:t>ных заданий, осуществляемых в рамках проектной деятельности);</w:t>
      </w:r>
    </w:p>
    <w:p w:rsidR="00325343" w:rsidRPr="00610DDD" w:rsidRDefault="00325343" w:rsidP="00610DDD">
      <w:pPr>
        <w:pStyle w:val="a3"/>
        <w:spacing w:line="276" w:lineRule="auto"/>
        <w:ind w:left="0" w:right="0" w:firstLine="720"/>
        <w:rPr>
          <w:sz w:val="24"/>
          <w:szCs w:val="24"/>
        </w:rPr>
      </w:pPr>
      <w:r w:rsidRPr="00610DDD">
        <w:rPr>
          <w:sz w:val="24"/>
          <w:szCs w:val="24"/>
        </w:rPr>
        <w:t>проведение массовых и образовательных мероприятий на регулярной основе (за</w:t>
      </w:r>
      <w:r w:rsidR="002651AF">
        <w:rPr>
          <w:sz w:val="24"/>
          <w:szCs w:val="24"/>
        </w:rPr>
        <w:t> </w:t>
      </w:r>
      <w:r w:rsidRPr="00610DDD">
        <w:rPr>
          <w:sz w:val="24"/>
          <w:szCs w:val="24"/>
        </w:rPr>
        <w:t>исключением направлений, осуществляемых в</w:t>
      </w:r>
      <w:r w:rsidR="00083401" w:rsidRPr="00610DDD">
        <w:rPr>
          <w:sz w:val="24"/>
          <w:szCs w:val="24"/>
        </w:rPr>
        <w:t xml:space="preserve"> рамках проектной деятельности);</w:t>
      </w:r>
    </w:p>
    <w:p w:rsidR="00325343" w:rsidRPr="00610DDD" w:rsidRDefault="00083401" w:rsidP="00610DDD">
      <w:pPr>
        <w:pStyle w:val="a3"/>
        <w:spacing w:line="276" w:lineRule="auto"/>
        <w:ind w:left="0" w:right="0" w:firstLine="720"/>
        <w:rPr>
          <w:sz w:val="24"/>
          <w:szCs w:val="24"/>
        </w:rPr>
      </w:pPr>
      <w:r w:rsidRPr="00610DDD">
        <w:rPr>
          <w:sz w:val="24"/>
          <w:szCs w:val="24"/>
        </w:rPr>
        <w:t>э</w:t>
      </w:r>
      <w:r w:rsidR="00325343" w:rsidRPr="00610DDD">
        <w:rPr>
          <w:sz w:val="24"/>
          <w:szCs w:val="24"/>
        </w:rPr>
        <w:t>ксплуатацию и сопр</w:t>
      </w:r>
      <w:r w:rsidRPr="00610DDD">
        <w:rPr>
          <w:sz w:val="24"/>
          <w:szCs w:val="24"/>
        </w:rPr>
        <w:t>овождение информационных систем;</w:t>
      </w:r>
    </w:p>
    <w:p w:rsidR="00325343" w:rsidRPr="00610DDD" w:rsidRDefault="00325343" w:rsidP="00610DDD">
      <w:pPr>
        <w:pStyle w:val="a3"/>
        <w:spacing w:line="276" w:lineRule="auto"/>
        <w:ind w:left="0" w:right="0" w:firstLine="720"/>
        <w:rPr>
          <w:sz w:val="24"/>
          <w:szCs w:val="24"/>
        </w:rPr>
      </w:pPr>
      <w:r w:rsidRPr="00610DDD">
        <w:rPr>
          <w:sz w:val="24"/>
          <w:szCs w:val="24"/>
        </w:rPr>
        <w:t>проведение мероприятий, направленных на ликвидацию последс</w:t>
      </w:r>
      <w:r w:rsidR="005B5BF7" w:rsidRPr="00610DDD">
        <w:rPr>
          <w:sz w:val="24"/>
          <w:szCs w:val="24"/>
        </w:rPr>
        <w:t>твий чре</w:t>
      </w:r>
      <w:r w:rsidR="00083401" w:rsidRPr="00610DDD">
        <w:rPr>
          <w:sz w:val="24"/>
          <w:szCs w:val="24"/>
        </w:rPr>
        <w:t>звычайных ситуаций;</w:t>
      </w:r>
    </w:p>
    <w:p w:rsidR="00325343" w:rsidRPr="00610DDD" w:rsidRDefault="00325343" w:rsidP="00610DDD">
      <w:pPr>
        <w:pStyle w:val="a3"/>
        <w:spacing w:line="276" w:lineRule="auto"/>
        <w:ind w:left="0" w:right="0" w:firstLine="720"/>
        <w:rPr>
          <w:sz w:val="24"/>
          <w:szCs w:val="24"/>
        </w:rPr>
      </w:pPr>
      <w:r w:rsidRPr="00610DDD">
        <w:rPr>
          <w:sz w:val="24"/>
          <w:szCs w:val="24"/>
        </w:rPr>
        <w:t xml:space="preserve">обслуживание </w:t>
      </w:r>
      <w:r w:rsidR="00846B4F" w:rsidRPr="00610DDD">
        <w:rPr>
          <w:sz w:val="24"/>
          <w:szCs w:val="24"/>
        </w:rPr>
        <w:t>муниципаль</w:t>
      </w:r>
      <w:r w:rsidRPr="00610DDD">
        <w:rPr>
          <w:sz w:val="24"/>
          <w:szCs w:val="24"/>
        </w:rPr>
        <w:t>ного долга</w:t>
      </w:r>
      <w:r w:rsidR="00F6474E" w:rsidRPr="00610DDD">
        <w:rPr>
          <w:sz w:val="24"/>
          <w:szCs w:val="24"/>
        </w:rPr>
        <w:t xml:space="preserve"> </w:t>
      </w:r>
      <w:r w:rsidR="005B5BF7" w:rsidRPr="00610DDD">
        <w:rPr>
          <w:sz w:val="24"/>
          <w:szCs w:val="24"/>
          <w:lang w:eastAsia="ru-RU"/>
        </w:rPr>
        <w:t>Подосиновского района</w:t>
      </w:r>
      <w:r w:rsidR="00F6474E" w:rsidRPr="00610DDD">
        <w:rPr>
          <w:sz w:val="24"/>
          <w:szCs w:val="24"/>
        </w:rPr>
        <w:t>;</w:t>
      </w:r>
    </w:p>
    <w:p w:rsidR="00325343" w:rsidRPr="00610DDD" w:rsidRDefault="00325343" w:rsidP="00610DDD">
      <w:pPr>
        <w:pStyle w:val="a3"/>
        <w:spacing w:line="276" w:lineRule="auto"/>
        <w:ind w:left="0" w:right="0" w:firstLine="720"/>
        <w:rPr>
          <w:sz w:val="24"/>
          <w:szCs w:val="24"/>
        </w:rPr>
      </w:pPr>
      <w:r w:rsidRPr="00610DDD">
        <w:rPr>
          <w:sz w:val="24"/>
          <w:szCs w:val="24"/>
        </w:rPr>
        <w:t>иные направления деятельности, не отвечающие направлениям, осуществляемым в</w:t>
      </w:r>
      <w:r w:rsidR="00C7551A">
        <w:rPr>
          <w:sz w:val="24"/>
          <w:szCs w:val="24"/>
        </w:rPr>
        <w:t> </w:t>
      </w:r>
      <w:r w:rsidRPr="00610DDD">
        <w:rPr>
          <w:sz w:val="24"/>
          <w:szCs w:val="24"/>
        </w:rPr>
        <w:t>рамках проектной деятельности.</w:t>
      </w:r>
    </w:p>
    <w:p w:rsidR="00F6474E" w:rsidRPr="00610DDD" w:rsidRDefault="00F06C24" w:rsidP="00610DDD">
      <w:pPr>
        <w:pStyle w:val="a3"/>
        <w:spacing w:line="276" w:lineRule="auto"/>
        <w:ind w:left="0" w:right="0" w:firstLine="720"/>
        <w:rPr>
          <w:sz w:val="24"/>
          <w:szCs w:val="24"/>
        </w:rPr>
      </w:pPr>
      <w:r w:rsidRPr="00610DDD">
        <w:rPr>
          <w:sz w:val="24"/>
          <w:szCs w:val="24"/>
        </w:rPr>
        <w:t>2.6</w:t>
      </w:r>
      <w:r w:rsidR="00F6474E" w:rsidRPr="00610DDD">
        <w:rPr>
          <w:sz w:val="24"/>
          <w:szCs w:val="24"/>
        </w:rPr>
        <w:t>.</w:t>
      </w:r>
      <w:r w:rsidR="004D3109" w:rsidRPr="00610DDD">
        <w:rPr>
          <w:sz w:val="24"/>
          <w:szCs w:val="24"/>
        </w:rPr>
        <w:t xml:space="preserve"> </w:t>
      </w:r>
      <w:r w:rsidR="00F6474E" w:rsidRPr="00610DDD">
        <w:rPr>
          <w:sz w:val="24"/>
          <w:szCs w:val="24"/>
        </w:rPr>
        <w:t>К непрограммным расходам, не подлежащим включению в</w:t>
      </w:r>
      <w:r w:rsidR="000B02EB" w:rsidRPr="00610DDD">
        <w:rPr>
          <w:sz w:val="24"/>
          <w:szCs w:val="24"/>
        </w:rPr>
        <w:t> </w:t>
      </w:r>
      <w:r w:rsidR="00F6474E" w:rsidRPr="00610DDD">
        <w:rPr>
          <w:sz w:val="24"/>
          <w:szCs w:val="24"/>
        </w:rPr>
        <w:t>муниципальные программы</w:t>
      </w:r>
      <w:r w:rsidR="00083401" w:rsidRPr="00610DDD">
        <w:rPr>
          <w:sz w:val="24"/>
          <w:szCs w:val="24"/>
          <w:lang w:eastAsia="ru-RU"/>
        </w:rPr>
        <w:t xml:space="preserve"> Подосиновского района</w:t>
      </w:r>
      <w:r w:rsidR="00F6474E" w:rsidRPr="00610DDD">
        <w:rPr>
          <w:sz w:val="24"/>
          <w:szCs w:val="24"/>
        </w:rPr>
        <w:t xml:space="preserve">, относятся </w:t>
      </w:r>
      <w:r w:rsidR="00AE4C45" w:rsidRPr="00610DDD">
        <w:rPr>
          <w:sz w:val="24"/>
          <w:szCs w:val="24"/>
        </w:rPr>
        <w:t>предусмотренные решением о бюджете</w:t>
      </w:r>
      <w:r w:rsidR="00BC1C6B" w:rsidRPr="00610DDD">
        <w:rPr>
          <w:sz w:val="24"/>
          <w:szCs w:val="24"/>
        </w:rPr>
        <w:t xml:space="preserve"> </w:t>
      </w:r>
      <w:r w:rsidR="00083401" w:rsidRPr="00610DDD">
        <w:rPr>
          <w:sz w:val="24"/>
          <w:szCs w:val="24"/>
          <w:lang w:eastAsia="ru-RU"/>
        </w:rPr>
        <w:t>Подосиновского района</w:t>
      </w:r>
      <w:r w:rsidR="00083401" w:rsidRPr="00610DDD">
        <w:rPr>
          <w:sz w:val="24"/>
          <w:szCs w:val="24"/>
        </w:rPr>
        <w:t xml:space="preserve"> </w:t>
      </w:r>
      <w:r w:rsidR="00F6474E" w:rsidRPr="00610DDD">
        <w:rPr>
          <w:sz w:val="24"/>
          <w:szCs w:val="24"/>
        </w:rPr>
        <w:t xml:space="preserve">расходы на обеспечение содержания </w:t>
      </w:r>
      <w:r w:rsidR="00083401" w:rsidRPr="00610DDD">
        <w:rPr>
          <w:sz w:val="24"/>
          <w:szCs w:val="24"/>
        </w:rPr>
        <w:t xml:space="preserve">Подосиновской районной </w:t>
      </w:r>
      <w:r w:rsidR="00DE30AE" w:rsidRPr="00610DDD">
        <w:rPr>
          <w:sz w:val="24"/>
          <w:szCs w:val="24"/>
        </w:rPr>
        <w:t>Думы</w:t>
      </w:r>
      <w:r w:rsidR="00F6474E" w:rsidRPr="00610DDD">
        <w:rPr>
          <w:sz w:val="24"/>
          <w:szCs w:val="24"/>
        </w:rPr>
        <w:t xml:space="preserve">, </w:t>
      </w:r>
      <w:r w:rsidR="001F49B8" w:rsidRPr="00610DDD">
        <w:rPr>
          <w:sz w:val="24"/>
          <w:szCs w:val="24"/>
        </w:rPr>
        <w:t>Контрольно-счетн</w:t>
      </w:r>
      <w:r w:rsidR="00AE4C45" w:rsidRPr="00610DDD">
        <w:rPr>
          <w:sz w:val="24"/>
          <w:szCs w:val="24"/>
        </w:rPr>
        <w:t>ой</w:t>
      </w:r>
      <w:r w:rsidR="00DE30AE" w:rsidRPr="00610DDD">
        <w:rPr>
          <w:sz w:val="24"/>
          <w:szCs w:val="24"/>
        </w:rPr>
        <w:t xml:space="preserve"> комиссии</w:t>
      </w:r>
      <w:r w:rsidR="001F49B8" w:rsidRPr="00610DDD">
        <w:rPr>
          <w:sz w:val="24"/>
          <w:szCs w:val="24"/>
        </w:rPr>
        <w:t xml:space="preserve"> </w:t>
      </w:r>
      <w:r w:rsidR="00083401" w:rsidRPr="00610DDD">
        <w:rPr>
          <w:sz w:val="24"/>
          <w:szCs w:val="24"/>
          <w:lang w:eastAsia="ru-RU"/>
        </w:rPr>
        <w:t>Подосиновского района</w:t>
      </w:r>
      <w:r w:rsidR="001F49B8" w:rsidRPr="00610DDD">
        <w:rPr>
          <w:sz w:val="24"/>
          <w:szCs w:val="24"/>
        </w:rPr>
        <w:t>, территориальн</w:t>
      </w:r>
      <w:r w:rsidR="00AE4C45" w:rsidRPr="00610DDD">
        <w:rPr>
          <w:sz w:val="24"/>
          <w:szCs w:val="24"/>
        </w:rPr>
        <w:t>ой</w:t>
      </w:r>
      <w:r w:rsidR="00DE30AE" w:rsidRPr="00610DDD">
        <w:rPr>
          <w:sz w:val="24"/>
          <w:szCs w:val="24"/>
        </w:rPr>
        <w:t xml:space="preserve"> </w:t>
      </w:r>
      <w:r w:rsidR="001F49B8" w:rsidRPr="00610DDD">
        <w:rPr>
          <w:sz w:val="24"/>
          <w:szCs w:val="24"/>
        </w:rPr>
        <w:t>избирательн</w:t>
      </w:r>
      <w:r w:rsidR="00AE4C45" w:rsidRPr="00610DDD">
        <w:rPr>
          <w:sz w:val="24"/>
          <w:szCs w:val="24"/>
        </w:rPr>
        <w:t>ой</w:t>
      </w:r>
      <w:r w:rsidR="00DE30AE" w:rsidRPr="00610DDD">
        <w:rPr>
          <w:sz w:val="24"/>
          <w:szCs w:val="24"/>
        </w:rPr>
        <w:t xml:space="preserve"> </w:t>
      </w:r>
      <w:r w:rsidR="001F49B8" w:rsidRPr="00610DDD">
        <w:rPr>
          <w:sz w:val="24"/>
          <w:szCs w:val="24"/>
        </w:rPr>
        <w:t>комисси</w:t>
      </w:r>
      <w:r w:rsidR="00AE4C45" w:rsidRPr="00610DDD">
        <w:rPr>
          <w:sz w:val="24"/>
          <w:szCs w:val="24"/>
        </w:rPr>
        <w:t>и</w:t>
      </w:r>
      <w:r w:rsidR="00DE30AE" w:rsidRPr="00610DDD">
        <w:rPr>
          <w:sz w:val="24"/>
          <w:szCs w:val="24"/>
        </w:rPr>
        <w:t xml:space="preserve"> </w:t>
      </w:r>
      <w:r w:rsidR="00083401" w:rsidRPr="00610DDD">
        <w:rPr>
          <w:sz w:val="24"/>
          <w:szCs w:val="24"/>
          <w:lang w:eastAsia="ru-RU"/>
        </w:rPr>
        <w:t>Подосиновского района</w:t>
      </w:r>
      <w:r w:rsidR="001F49B8" w:rsidRPr="00610DDD">
        <w:rPr>
          <w:sz w:val="24"/>
          <w:szCs w:val="24"/>
        </w:rPr>
        <w:t>,</w:t>
      </w:r>
      <w:r w:rsidR="00F6474E" w:rsidRPr="00610DDD">
        <w:rPr>
          <w:sz w:val="24"/>
          <w:szCs w:val="24"/>
        </w:rPr>
        <w:t xml:space="preserve"> иные расходы, не направленные </w:t>
      </w:r>
      <w:r w:rsidR="00F6474E" w:rsidRPr="00610DDD">
        <w:rPr>
          <w:sz w:val="24"/>
          <w:szCs w:val="24"/>
        </w:rPr>
        <w:lastRenderedPageBreak/>
        <w:t>на</w:t>
      </w:r>
      <w:r w:rsidR="002651AF">
        <w:rPr>
          <w:sz w:val="24"/>
          <w:szCs w:val="24"/>
        </w:rPr>
        <w:t> </w:t>
      </w:r>
      <w:r w:rsidR="00F6474E" w:rsidRPr="00610DDD">
        <w:rPr>
          <w:sz w:val="24"/>
          <w:szCs w:val="24"/>
        </w:rPr>
        <w:t xml:space="preserve">достижение целей </w:t>
      </w:r>
      <w:r w:rsidR="001F49B8" w:rsidRPr="00610DDD">
        <w:rPr>
          <w:sz w:val="24"/>
          <w:szCs w:val="24"/>
        </w:rPr>
        <w:t>муниципаль</w:t>
      </w:r>
      <w:r w:rsidR="00F6474E" w:rsidRPr="00610DDD">
        <w:rPr>
          <w:sz w:val="24"/>
          <w:szCs w:val="24"/>
        </w:rPr>
        <w:t>ных программ</w:t>
      </w:r>
      <w:r w:rsidR="00083401" w:rsidRPr="00610DDD">
        <w:rPr>
          <w:sz w:val="24"/>
          <w:szCs w:val="24"/>
          <w:lang w:eastAsia="ru-RU"/>
        </w:rPr>
        <w:t xml:space="preserve"> Подосиновского района</w:t>
      </w:r>
      <w:r w:rsidR="00F6474E" w:rsidRPr="00610DDD">
        <w:rPr>
          <w:sz w:val="24"/>
          <w:szCs w:val="24"/>
        </w:rPr>
        <w:t xml:space="preserve"> и решение задач структурных элементов </w:t>
      </w:r>
      <w:r w:rsidR="001F49B8" w:rsidRPr="00610DDD">
        <w:rPr>
          <w:sz w:val="24"/>
          <w:szCs w:val="24"/>
        </w:rPr>
        <w:t>муниципаль</w:t>
      </w:r>
      <w:r w:rsidR="00AE4C45" w:rsidRPr="00610DDD">
        <w:rPr>
          <w:sz w:val="24"/>
          <w:szCs w:val="24"/>
        </w:rPr>
        <w:t>ных программ</w:t>
      </w:r>
      <w:r w:rsidR="00083401" w:rsidRPr="00610DDD">
        <w:rPr>
          <w:sz w:val="24"/>
          <w:szCs w:val="24"/>
          <w:lang w:eastAsia="ru-RU"/>
        </w:rPr>
        <w:t xml:space="preserve"> Подосиновского района</w:t>
      </w:r>
      <w:r w:rsidR="00F6474E" w:rsidRPr="00610DDD">
        <w:rPr>
          <w:sz w:val="24"/>
          <w:szCs w:val="24"/>
        </w:rPr>
        <w:t>.</w:t>
      </w:r>
    </w:p>
    <w:p w:rsidR="00F6474E" w:rsidRPr="00610DDD" w:rsidRDefault="00F06C24" w:rsidP="00610DDD">
      <w:pPr>
        <w:pStyle w:val="a3"/>
        <w:spacing w:line="276" w:lineRule="auto"/>
        <w:ind w:left="0" w:right="0" w:firstLine="720"/>
        <w:rPr>
          <w:sz w:val="24"/>
          <w:szCs w:val="24"/>
        </w:rPr>
      </w:pPr>
      <w:r w:rsidRPr="00610DDD">
        <w:rPr>
          <w:sz w:val="24"/>
          <w:szCs w:val="24"/>
        </w:rPr>
        <w:t>2.7</w:t>
      </w:r>
      <w:r w:rsidR="00F6474E" w:rsidRPr="00610DDD">
        <w:rPr>
          <w:sz w:val="24"/>
          <w:szCs w:val="24"/>
        </w:rPr>
        <w:t xml:space="preserve">. Структурные элементы </w:t>
      </w:r>
      <w:r w:rsidR="001F49B8" w:rsidRPr="00610DDD">
        <w:rPr>
          <w:sz w:val="24"/>
          <w:szCs w:val="24"/>
        </w:rPr>
        <w:t>муниципаль</w:t>
      </w:r>
      <w:r w:rsidR="00F6474E" w:rsidRPr="00610DDD">
        <w:rPr>
          <w:sz w:val="24"/>
          <w:szCs w:val="24"/>
        </w:rPr>
        <w:t xml:space="preserve">ной программы </w:t>
      </w:r>
      <w:proofErr w:type="spellStart"/>
      <w:r w:rsidR="00083401" w:rsidRPr="00610DDD">
        <w:rPr>
          <w:sz w:val="24"/>
          <w:szCs w:val="24"/>
          <w:lang w:eastAsia="ru-RU"/>
        </w:rPr>
        <w:t>Подосиновского</w:t>
      </w:r>
      <w:proofErr w:type="spellEnd"/>
      <w:r w:rsidR="00083401" w:rsidRPr="00610DDD">
        <w:rPr>
          <w:sz w:val="24"/>
          <w:szCs w:val="24"/>
          <w:lang w:eastAsia="ru-RU"/>
        </w:rPr>
        <w:t xml:space="preserve"> района</w:t>
      </w:r>
      <w:r w:rsidR="00083401" w:rsidRPr="00610DDD">
        <w:rPr>
          <w:sz w:val="24"/>
          <w:szCs w:val="24"/>
        </w:rPr>
        <w:t xml:space="preserve"> </w:t>
      </w:r>
      <w:r w:rsidR="00F6474E" w:rsidRPr="00610DDD">
        <w:rPr>
          <w:sz w:val="24"/>
          <w:szCs w:val="24"/>
        </w:rPr>
        <w:t>в</w:t>
      </w:r>
      <w:r w:rsidR="00C7551A">
        <w:rPr>
          <w:sz w:val="24"/>
          <w:szCs w:val="24"/>
        </w:rPr>
        <w:t> </w:t>
      </w:r>
      <w:r w:rsidR="00F6474E" w:rsidRPr="00610DDD">
        <w:rPr>
          <w:sz w:val="24"/>
          <w:szCs w:val="24"/>
        </w:rPr>
        <w:t xml:space="preserve">паспорте </w:t>
      </w:r>
      <w:r w:rsidR="001F49B8" w:rsidRPr="00610DDD">
        <w:rPr>
          <w:sz w:val="24"/>
          <w:szCs w:val="24"/>
        </w:rPr>
        <w:t>муниципаль</w:t>
      </w:r>
      <w:r w:rsidR="00F6474E" w:rsidRPr="00610DDD">
        <w:rPr>
          <w:sz w:val="24"/>
          <w:szCs w:val="24"/>
        </w:rPr>
        <w:t xml:space="preserve">ной программы могут группироваться по направлениям (подпрограммам) </w:t>
      </w:r>
      <w:r w:rsidR="001F49B8" w:rsidRPr="00610DDD">
        <w:rPr>
          <w:sz w:val="24"/>
          <w:szCs w:val="24"/>
        </w:rPr>
        <w:t>муниципаль</w:t>
      </w:r>
      <w:r w:rsidR="00F6474E" w:rsidRPr="00610DDD">
        <w:rPr>
          <w:sz w:val="24"/>
          <w:szCs w:val="24"/>
        </w:rPr>
        <w:t>ной программы</w:t>
      </w:r>
      <w:r w:rsidR="00083401" w:rsidRPr="00610DDD">
        <w:rPr>
          <w:sz w:val="24"/>
          <w:szCs w:val="24"/>
          <w:lang w:eastAsia="ru-RU"/>
        </w:rPr>
        <w:t xml:space="preserve"> Подосиновского района</w:t>
      </w:r>
      <w:r w:rsidR="00F6474E" w:rsidRPr="00610DDD">
        <w:rPr>
          <w:sz w:val="24"/>
          <w:szCs w:val="24"/>
        </w:rPr>
        <w:t>. Выделение в</w:t>
      </w:r>
      <w:r w:rsidR="002651AF">
        <w:rPr>
          <w:sz w:val="24"/>
          <w:szCs w:val="24"/>
        </w:rPr>
        <w:t> </w:t>
      </w:r>
      <w:r w:rsidR="00F6474E" w:rsidRPr="00610DDD">
        <w:rPr>
          <w:sz w:val="24"/>
          <w:szCs w:val="24"/>
        </w:rPr>
        <w:t xml:space="preserve">паспорте </w:t>
      </w:r>
      <w:r w:rsidR="001F49B8" w:rsidRPr="00610DDD">
        <w:rPr>
          <w:sz w:val="24"/>
          <w:szCs w:val="24"/>
        </w:rPr>
        <w:t>муниципаль</w:t>
      </w:r>
      <w:r w:rsidR="00F6474E" w:rsidRPr="00610DDD">
        <w:rPr>
          <w:sz w:val="24"/>
          <w:szCs w:val="24"/>
        </w:rPr>
        <w:t>ной программы</w:t>
      </w:r>
      <w:r w:rsidR="00083401" w:rsidRPr="00610DDD">
        <w:rPr>
          <w:sz w:val="24"/>
          <w:szCs w:val="24"/>
          <w:lang w:eastAsia="ru-RU"/>
        </w:rPr>
        <w:t xml:space="preserve"> Подосиновского района</w:t>
      </w:r>
      <w:r w:rsidR="00F6474E" w:rsidRPr="00610DDD">
        <w:rPr>
          <w:sz w:val="24"/>
          <w:szCs w:val="24"/>
        </w:rPr>
        <w:t xml:space="preserve"> направлений (подпрограмм) </w:t>
      </w:r>
      <w:r w:rsidR="001F49B8" w:rsidRPr="00610DDD">
        <w:rPr>
          <w:sz w:val="24"/>
          <w:szCs w:val="24"/>
        </w:rPr>
        <w:t>муниципаль</w:t>
      </w:r>
      <w:r w:rsidR="00F6474E" w:rsidRPr="00610DDD">
        <w:rPr>
          <w:sz w:val="24"/>
          <w:szCs w:val="24"/>
        </w:rPr>
        <w:t>ной программы</w:t>
      </w:r>
      <w:r w:rsidR="00083401" w:rsidRPr="00610DDD">
        <w:rPr>
          <w:sz w:val="24"/>
          <w:szCs w:val="24"/>
          <w:lang w:eastAsia="ru-RU"/>
        </w:rPr>
        <w:t xml:space="preserve"> Подосиновского района</w:t>
      </w:r>
      <w:r w:rsidR="00F6474E" w:rsidRPr="00610DDD">
        <w:rPr>
          <w:sz w:val="24"/>
          <w:szCs w:val="24"/>
        </w:rPr>
        <w:t xml:space="preserve"> носит аналитический характер.</w:t>
      </w:r>
    </w:p>
    <w:p w:rsidR="001A09E4" w:rsidRPr="00610DDD" w:rsidRDefault="002B3552" w:rsidP="00610DDD">
      <w:pPr>
        <w:pStyle w:val="a3"/>
        <w:spacing w:line="276" w:lineRule="auto"/>
        <w:ind w:left="0" w:right="0" w:firstLine="720"/>
        <w:rPr>
          <w:sz w:val="24"/>
          <w:szCs w:val="24"/>
        </w:rPr>
      </w:pPr>
      <w:r w:rsidRPr="00610DDD">
        <w:rPr>
          <w:sz w:val="24"/>
          <w:szCs w:val="24"/>
        </w:rPr>
        <w:t>2.</w:t>
      </w:r>
      <w:r w:rsidR="00F06C24" w:rsidRPr="00610DDD">
        <w:rPr>
          <w:sz w:val="24"/>
          <w:szCs w:val="24"/>
        </w:rPr>
        <w:t>8</w:t>
      </w:r>
      <w:r w:rsidR="00620791" w:rsidRPr="00610DDD">
        <w:rPr>
          <w:sz w:val="24"/>
          <w:szCs w:val="24"/>
        </w:rPr>
        <w:t>.</w:t>
      </w:r>
      <w:r w:rsidR="004D03D6" w:rsidRPr="00610DDD">
        <w:rPr>
          <w:sz w:val="24"/>
          <w:szCs w:val="24"/>
        </w:rPr>
        <w:t xml:space="preserve"> </w:t>
      </w:r>
      <w:r w:rsidR="001A09E4" w:rsidRPr="00610DDD">
        <w:rPr>
          <w:sz w:val="24"/>
          <w:szCs w:val="24"/>
        </w:rPr>
        <w:t>Для каждой муниципальной программы</w:t>
      </w:r>
      <w:r w:rsidR="00083401" w:rsidRPr="00610DDD">
        <w:rPr>
          <w:sz w:val="24"/>
          <w:szCs w:val="24"/>
          <w:lang w:eastAsia="ru-RU"/>
        </w:rPr>
        <w:t xml:space="preserve"> Подосиновского района</w:t>
      </w:r>
      <w:r w:rsidR="001A09E4" w:rsidRPr="00610DDD">
        <w:rPr>
          <w:sz w:val="24"/>
          <w:szCs w:val="24"/>
        </w:rPr>
        <w:t xml:space="preserve"> устанавливается одна или несколько целей, которые должны соответствовать приоритетам и целям социально-экономического развития </w:t>
      </w:r>
      <w:r w:rsidR="00083401" w:rsidRPr="00610DDD">
        <w:rPr>
          <w:sz w:val="24"/>
          <w:szCs w:val="24"/>
          <w:lang w:eastAsia="ru-RU"/>
        </w:rPr>
        <w:t>Подосиновского района</w:t>
      </w:r>
      <w:r w:rsidR="00083401" w:rsidRPr="00610DDD">
        <w:rPr>
          <w:sz w:val="24"/>
          <w:szCs w:val="24"/>
        </w:rPr>
        <w:t xml:space="preserve"> </w:t>
      </w:r>
      <w:r w:rsidR="001A09E4" w:rsidRPr="00610DDD">
        <w:rPr>
          <w:sz w:val="24"/>
          <w:szCs w:val="24"/>
        </w:rPr>
        <w:t>в</w:t>
      </w:r>
      <w:r w:rsidR="000B02EB" w:rsidRPr="00610DDD">
        <w:rPr>
          <w:sz w:val="24"/>
          <w:szCs w:val="24"/>
        </w:rPr>
        <w:t> </w:t>
      </w:r>
      <w:r w:rsidR="001A09E4" w:rsidRPr="00610DDD">
        <w:rPr>
          <w:sz w:val="24"/>
          <w:szCs w:val="24"/>
        </w:rPr>
        <w:t>соответствующей сфере.</w:t>
      </w:r>
    </w:p>
    <w:p w:rsidR="001A09E4" w:rsidRPr="00610DDD" w:rsidRDefault="001A09E4" w:rsidP="00610DDD">
      <w:pPr>
        <w:pStyle w:val="a3"/>
        <w:spacing w:line="276" w:lineRule="auto"/>
        <w:ind w:left="0" w:right="0" w:firstLine="720"/>
        <w:rPr>
          <w:sz w:val="24"/>
          <w:szCs w:val="24"/>
        </w:rPr>
      </w:pPr>
      <w:r w:rsidRPr="00610DDD">
        <w:rPr>
          <w:sz w:val="24"/>
          <w:szCs w:val="24"/>
        </w:rPr>
        <w:t>Цель муниципальной программы</w:t>
      </w:r>
      <w:r w:rsidR="00083401" w:rsidRPr="00610DDD">
        <w:rPr>
          <w:sz w:val="24"/>
          <w:szCs w:val="24"/>
          <w:lang w:eastAsia="ru-RU"/>
        </w:rPr>
        <w:t xml:space="preserve"> Подосиновского района</w:t>
      </w:r>
      <w:r w:rsidRPr="00610DDD">
        <w:rPr>
          <w:sz w:val="24"/>
          <w:szCs w:val="24"/>
        </w:rPr>
        <w:t xml:space="preserve"> должна соответствовать следующим критериям:</w:t>
      </w:r>
    </w:p>
    <w:p w:rsidR="001A09E4" w:rsidRPr="00610DDD" w:rsidRDefault="001A09E4" w:rsidP="00610DDD">
      <w:pPr>
        <w:pStyle w:val="a3"/>
        <w:spacing w:line="276" w:lineRule="auto"/>
        <w:ind w:left="0" w:right="0" w:firstLine="720"/>
        <w:rPr>
          <w:sz w:val="24"/>
          <w:szCs w:val="24"/>
        </w:rPr>
      </w:pPr>
      <w:r w:rsidRPr="00610DDD">
        <w:rPr>
          <w:sz w:val="24"/>
          <w:szCs w:val="24"/>
        </w:rPr>
        <w:t xml:space="preserve">специфичность (цель должна соответствовать сфере </w:t>
      </w:r>
      <w:r w:rsidR="00EB09D1" w:rsidRPr="00610DDD">
        <w:rPr>
          <w:sz w:val="24"/>
          <w:szCs w:val="24"/>
        </w:rPr>
        <w:t xml:space="preserve">реализации </w:t>
      </w:r>
      <w:r w:rsidRPr="00610DDD">
        <w:rPr>
          <w:sz w:val="24"/>
          <w:szCs w:val="24"/>
        </w:rPr>
        <w:t>муниципальной программы</w:t>
      </w:r>
      <w:r w:rsidR="00083401" w:rsidRPr="00610DDD">
        <w:rPr>
          <w:sz w:val="24"/>
          <w:szCs w:val="24"/>
          <w:lang w:eastAsia="ru-RU"/>
        </w:rPr>
        <w:t xml:space="preserve"> Подосиновского района</w:t>
      </w:r>
      <w:r w:rsidRPr="00610DDD">
        <w:rPr>
          <w:sz w:val="24"/>
          <w:szCs w:val="24"/>
        </w:rPr>
        <w:t>);</w:t>
      </w:r>
    </w:p>
    <w:p w:rsidR="001A09E4" w:rsidRPr="00610DDD" w:rsidRDefault="001A09E4" w:rsidP="00610DDD">
      <w:pPr>
        <w:pStyle w:val="a3"/>
        <w:spacing w:line="276" w:lineRule="auto"/>
        <w:ind w:left="0" w:right="0" w:firstLine="720"/>
        <w:rPr>
          <w:sz w:val="24"/>
          <w:szCs w:val="24"/>
        </w:rPr>
      </w:pPr>
      <w:r w:rsidRPr="00610DDD">
        <w:rPr>
          <w:sz w:val="24"/>
          <w:szCs w:val="24"/>
        </w:rPr>
        <w:t>конкретность (формулировка цели должна быть четкой, не допускающей произвольного или неоднозначного толкования, должна быть краткой и ясной, без</w:t>
      </w:r>
      <w:r w:rsidR="002651AF">
        <w:rPr>
          <w:sz w:val="24"/>
          <w:szCs w:val="24"/>
        </w:rPr>
        <w:t> </w:t>
      </w:r>
      <w:r w:rsidRPr="00610DDD">
        <w:rPr>
          <w:sz w:val="24"/>
          <w:szCs w:val="24"/>
        </w:rPr>
        <w:t>описания путей, средств или методов достижения цели, не должна содержать специальных терминов, указаний на иные цели, задачи или результаты, которые являются следствием ее достижения);</w:t>
      </w:r>
    </w:p>
    <w:p w:rsidR="001A09E4" w:rsidRPr="00610DDD" w:rsidRDefault="001A09E4" w:rsidP="00610DDD">
      <w:pPr>
        <w:pStyle w:val="a3"/>
        <w:spacing w:line="276" w:lineRule="auto"/>
        <w:ind w:left="0" w:right="0" w:firstLine="720"/>
        <w:rPr>
          <w:sz w:val="24"/>
          <w:szCs w:val="24"/>
        </w:rPr>
      </w:pPr>
      <w:r w:rsidRPr="00610DDD">
        <w:rPr>
          <w:sz w:val="24"/>
          <w:szCs w:val="24"/>
        </w:rPr>
        <w:t>измеримость (должна быть возможность измерения (расчета) прогресса в</w:t>
      </w:r>
      <w:r w:rsidR="000B02EB" w:rsidRPr="00610DDD">
        <w:rPr>
          <w:sz w:val="24"/>
          <w:szCs w:val="24"/>
        </w:rPr>
        <w:t> </w:t>
      </w:r>
      <w:r w:rsidRPr="00610DDD">
        <w:rPr>
          <w:sz w:val="24"/>
          <w:szCs w:val="24"/>
        </w:rPr>
        <w:t>достижении цели, в том числе посредством достижения значений показателей муниципальной программы</w:t>
      </w:r>
      <w:r w:rsidR="00083401" w:rsidRPr="00610DDD">
        <w:rPr>
          <w:sz w:val="24"/>
          <w:szCs w:val="24"/>
          <w:lang w:eastAsia="ru-RU"/>
        </w:rPr>
        <w:t xml:space="preserve"> Подосиновского района</w:t>
      </w:r>
      <w:r w:rsidRPr="00610DDD">
        <w:rPr>
          <w:sz w:val="24"/>
          <w:szCs w:val="24"/>
        </w:rPr>
        <w:t>, характеризующих достижение цели);</w:t>
      </w:r>
    </w:p>
    <w:p w:rsidR="001A09E4" w:rsidRPr="00610DDD" w:rsidRDefault="001A09E4" w:rsidP="00610DDD">
      <w:pPr>
        <w:pStyle w:val="a3"/>
        <w:spacing w:line="276" w:lineRule="auto"/>
        <w:ind w:left="0" w:right="0" w:firstLine="720"/>
        <w:rPr>
          <w:sz w:val="24"/>
          <w:szCs w:val="24"/>
        </w:rPr>
      </w:pPr>
      <w:r w:rsidRPr="00610DDD">
        <w:rPr>
          <w:sz w:val="24"/>
          <w:szCs w:val="24"/>
        </w:rPr>
        <w:t>достижимость (цель должна быть достижима за период реализации муниципальной программы</w:t>
      </w:r>
      <w:r w:rsidR="00083401" w:rsidRPr="00610DDD">
        <w:rPr>
          <w:sz w:val="24"/>
          <w:szCs w:val="24"/>
          <w:lang w:eastAsia="ru-RU"/>
        </w:rPr>
        <w:t xml:space="preserve"> Подосиновского района</w:t>
      </w:r>
      <w:r w:rsidRPr="00610DDD">
        <w:rPr>
          <w:sz w:val="24"/>
          <w:szCs w:val="24"/>
        </w:rPr>
        <w:t>);</w:t>
      </w:r>
    </w:p>
    <w:p w:rsidR="001A09E4" w:rsidRPr="00610DDD" w:rsidRDefault="001A09E4" w:rsidP="00610DDD">
      <w:pPr>
        <w:pStyle w:val="a3"/>
        <w:spacing w:line="276" w:lineRule="auto"/>
        <w:ind w:left="0" w:right="0" w:firstLine="720"/>
        <w:rPr>
          <w:sz w:val="24"/>
          <w:szCs w:val="24"/>
        </w:rPr>
      </w:pPr>
      <w:r w:rsidRPr="00610DDD">
        <w:rPr>
          <w:sz w:val="24"/>
          <w:szCs w:val="24"/>
        </w:rPr>
        <w:t xml:space="preserve">актуальность (цель должна соответствовать уровню и текущей ситуации развития соответствующей сферы социально-экономического развития </w:t>
      </w:r>
      <w:r w:rsidR="00083401" w:rsidRPr="00610DDD">
        <w:rPr>
          <w:sz w:val="24"/>
          <w:szCs w:val="24"/>
          <w:lang w:eastAsia="ru-RU"/>
        </w:rPr>
        <w:t>Подосиновского района</w:t>
      </w:r>
      <w:r w:rsidRPr="00610DDD">
        <w:rPr>
          <w:sz w:val="24"/>
          <w:szCs w:val="24"/>
        </w:rPr>
        <w:t>);</w:t>
      </w:r>
    </w:p>
    <w:p w:rsidR="001A09E4" w:rsidRPr="00610DDD" w:rsidRDefault="001A09E4" w:rsidP="00610DDD">
      <w:pPr>
        <w:pStyle w:val="a3"/>
        <w:spacing w:line="276" w:lineRule="auto"/>
        <w:ind w:left="0" w:right="0" w:firstLine="720"/>
        <w:rPr>
          <w:sz w:val="24"/>
          <w:szCs w:val="24"/>
        </w:rPr>
      </w:pPr>
      <w:r w:rsidRPr="00610DDD">
        <w:rPr>
          <w:sz w:val="24"/>
          <w:szCs w:val="24"/>
        </w:rPr>
        <w:t>релевантность (соответствие формулировки цели конечным социально-экономическим эффектам от реализации муниципальной программы</w:t>
      </w:r>
      <w:r w:rsidR="00083401" w:rsidRPr="00610DDD">
        <w:rPr>
          <w:sz w:val="24"/>
          <w:szCs w:val="24"/>
          <w:lang w:eastAsia="ru-RU"/>
        </w:rPr>
        <w:t xml:space="preserve"> Подосиновского района</w:t>
      </w:r>
      <w:r w:rsidRPr="00610DDD">
        <w:rPr>
          <w:sz w:val="24"/>
          <w:szCs w:val="24"/>
        </w:rPr>
        <w:t>);</w:t>
      </w:r>
    </w:p>
    <w:p w:rsidR="001A09E4" w:rsidRPr="00610DDD" w:rsidRDefault="001A09E4" w:rsidP="00610DDD">
      <w:pPr>
        <w:pStyle w:val="a3"/>
        <w:spacing w:line="276" w:lineRule="auto"/>
        <w:ind w:left="0" w:right="0" w:firstLine="720"/>
        <w:rPr>
          <w:sz w:val="24"/>
          <w:szCs w:val="24"/>
        </w:rPr>
      </w:pPr>
      <w:r w:rsidRPr="00610DDD">
        <w:rPr>
          <w:sz w:val="24"/>
          <w:szCs w:val="24"/>
        </w:rPr>
        <w:t>ограниченность во времени (цель должна быть достигнута к</w:t>
      </w:r>
      <w:r w:rsidR="000B02EB" w:rsidRPr="00610DDD">
        <w:rPr>
          <w:sz w:val="24"/>
          <w:szCs w:val="24"/>
        </w:rPr>
        <w:t> </w:t>
      </w:r>
      <w:r w:rsidRPr="00610DDD">
        <w:rPr>
          <w:sz w:val="24"/>
          <w:szCs w:val="24"/>
        </w:rPr>
        <w:t>определенному моменту времени).</w:t>
      </w:r>
    </w:p>
    <w:p w:rsidR="001A09E4" w:rsidRPr="00610DDD" w:rsidRDefault="001A09E4" w:rsidP="00610DDD">
      <w:pPr>
        <w:pStyle w:val="a3"/>
        <w:spacing w:line="276" w:lineRule="auto"/>
        <w:ind w:left="0" w:right="0" w:firstLine="720"/>
        <w:rPr>
          <w:sz w:val="24"/>
          <w:szCs w:val="24"/>
        </w:rPr>
      </w:pPr>
      <w:r w:rsidRPr="00610DDD">
        <w:rPr>
          <w:sz w:val="24"/>
          <w:szCs w:val="24"/>
        </w:rPr>
        <w:t>Цель муниципальной программы</w:t>
      </w:r>
      <w:r w:rsidR="00083401" w:rsidRPr="00610DDD">
        <w:rPr>
          <w:sz w:val="24"/>
          <w:szCs w:val="24"/>
          <w:lang w:eastAsia="ru-RU"/>
        </w:rPr>
        <w:t xml:space="preserve"> Подосиновского района</w:t>
      </w:r>
      <w:r w:rsidRPr="00610DDD">
        <w:rPr>
          <w:sz w:val="24"/>
          <w:szCs w:val="24"/>
        </w:rPr>
        <w:t xml:space="preserve"> должна в</w:t>
      </w:r>
      <w:r w:rsidR="00083401" w:rsidRPr="00610DDD">
        <w:rPr>
          <w:sz w:val="24"/>
          <w:szCs w:val="24"/>
        </w:rPr>
        <w:t> </w:t>
      </w:r>
      <w:r w:rsidRPr="00610DDD">
        <w:rPr>
          <w:sz w:val="24"/>
          <w:szCs w:val="24"/>
        </w:rPr>
        <w:t xml:space="preserve">целом отражать основные направления муниципальной политики </w:t>
      </w:r>
      <w:r w:rsidR="00083401" w:rsidRPr="00610DDD">
        <w:rPr>
          <w:sz w:val="24"/>
          <w:szCs w:val="24"/>
        </w:rPr>
        <w:t>в </w:t>
      </w:r>
      <w:r w:rsidRPr="00610DDD">
        <w:rPr>
          <w:sz w:val="24"/>
          <w:szCs w:val="24"/>
        </w:rPr>
        <w:t>соответствующей сфере реализации муниципальной программы</w:t>
      </w:r>
      <w:r w:rsidR="00083401" w:rsidRPr="00610DDD">
        <w:rPr>
          <w:sz w:val="24"/>
          <w:szCs w:val="24"/>
          <w:lang w:eastAsia="ru-RU"/>
        </w:rPr>
        <w:t xml:space="preserve"> Подосиновского района</w:t>
      </w:r>
      <w:r w:rsidRPr="00610DDD">
        <w:rPr>
          <w:sz w:val="24"/>
          <w:szCs w:val="24"/>
        </w:rPr>
        <w:t>.</w:t>
      </w:r>
    </w:p>
    <w:p w:rsidR="001A09E4" w:rsidRPr="00610DDD" w:rsidRDefault="001A09E4" w:rsidP="00610DDD">
      <w:pPr>
        <w:pStyle w:val="a3"/>
        <w:spacing w:line="276" w:lineRule="auto"/>
        <w:ind w:left="0" w:right="0" w:firstLine="720"/>
        <w:rPr>
          <w:sz w:val="24"/>
          <w:szCs w:val="24"/>
        </w:rPr>
      </w:pPr>
      <w:r w:rsidRPr="00610DDD">
        <w:rPr>
          <w:sz w:val="24"/>
          <w:szCs w:val="24"/>
        </w:rPr>
        <w:t>Цель муниципальной программы</w:t>
      </w:r>
      <w:r w:rsidR="00083401" w:rsidRPr="00610DDD">
        <w:rPr>
          <w:sz w:val="24"/>
          <w:szCs w:val="24"/>
          <w:lang w:eastAsia="ru-RU"/>
        </w:rPr>
        <w:t xml:space="preserve"> Подосиновского района</w:t>
      </w:r>
      <w:r w:rsidRPr="00610DDD">
        <w:rPr>
          <w:sz w:val="24"/>
          <w:szCs w:val="24"/>
        </w:rPr>
        <w:t>, как правило, формулируется с указанием значения показателя муниципальной программы</w:t>
      </w:r>
      <w:r w:rsidR="00083401" w:rsidRPr="00610DDD">
        <w:rPr>
          <w:sz w:val="24"/>
          <w:szCs w:val="24"/>
          <w:lang w:eastAsia="ru-RU"/>
        </w:rPr>
        <w:t xml:space="preserve"> Подосиновского района</w:t>
      </w:r>
      <w:r w:rsidRPr="00610DDD">
        <w:rPr>
          <w:sz w:val="24"/>
          <w:szCs w:val="24"/>
        </w:rPr>
        <w:t>, отражающего конечный социально-экономический эффект от</w:t>
      </w:r>
      <w:r w:rsidR="002651AF">
        <w:rPr>
          <w:sz w:val="24"/>
          <w:szCs w:val="24"/>
        </w:rPr>
        <w:t> </w:t>
      </w:r>
      <w:r w:rsidRPr="00610DDD">
        <w:rPr>
          <w:sz w:val="24"/>
          <w:szCs w:val="24"/>
        </w:rPr>
        <w:t>реализации муниципальной программы</w:t>
      </w:r>
      <w:r w:rsidR="00083401" w:rsidRPr="00610DDD">
        <w:rPr>
          <w:sz w:val="24"/>
          <w:szCs w:val="24"/>
          <w:lang w:eastAsia="ru-RU"/>
        </w:rPr>
        <w:t xml:space="preserve"> Подосиновского района</w:t>
      </w:r>
      <w:r w:rsidRPr="00610DDD">
        <w:rPr>
          <w:sz w:val="24"/>
          <w:szCs w:val="24"/>
        </w:rPr>
        <w:t xml:space="preserve"> на</w:t>
      </w:r>
      <w:r w:rsidR="000B02EB" w:rsidRPr="00610DDD">
        <w:rPr>
          <w:sz w:val="24"/>
          <w:szCs w:val="24"/>
        </w:rPr>
        <w:t> </w:t>
      </w:r>
      <w:r w:rsidRPr="00610DDD">
        <w:rPr>
          <w:sz w:val="24"/>
          <w:szCs w:val="24"/>
        </w:rPr>
        <w:t>момент окончания ее реализации.</w:t>
      </w:r>
    </w:p>
    <w:p w:rsidR="002204D5" w:rsidRPr="00610DDD" w:rsidRDefault="002204D5" w:rsidP="00610DDD">
      <w:pPr>
        <w:pStyle w:val="a3"/>
        <w:spacing w:line="276" w:lineRule="auto"/>
        <w:ind w:left="0" w:right="0" w:firstLine="720"/>
        <w:rPr>
          <w:sz w:val="24"/>
          <w:szCs w:val="24"/>
        </w:rPr>
      </w:pPr>
      <w:r w:rsidRPr="00610DDD">
        <w:rPr>
          <w:sz w:val="24"/>
          <w:szCs w:val="24"/>
        </w:rPr>
        <w:t>Формулировки целей муниципальной программы</w:t>
      </w:r>
      <w:r w:rsidR="00083401" w:rsidRPr="00610DDD">
        <w:rPr>
          <w:sz w:val="24"/>
          <w:szCs w:val="24"/>
          <w:lang w:eastAsia="ru-RU"/>
        </w:rPr>
        <w:t xml:space="preserve"> Подосиновского района</w:t>
      </w:r>
      <w:r w:rsidRPr="00610DDD">
        <w:rPr>
          <w:sz w:val="24"/>
          <w:szCs w:val="24"/>
        </w:rPr>
        <w:t xml:space="preserve"> не</w:t>
      </w:r>
      <w:r w:rsidR="002651AF">
        <w:rPr>
          <w:sz w:val="24"/>
          <w:szCs w:val="24"/>
        </w:rPr>
        <w:t> </w:t>
      </w:r>
      <w:r w:rsidRPr="00610DDD">
        <w:rPr>
          <w:sz w:val="24"/>
          <w:szCs w:val="24"/>
        </w:rPr>
        <w:t xml:space="preserve">должны дублировать наименования ее задач, а </w:t>
      </w:r>
      <w:r w:rsidR="00A06A07" w:rsidRPr="00610DDD">
        <w:rPr>
          <w:sz w:val="24"/>
          <w:szCs w:val="24"/>
        </w:rPr>
        <w:t>также мероприятий (результатов)</w:t>
      </w:r>
      <w:r w:rsidRPr="00610DDD">
        <w:rPr>
          <w:sz w:val="24"/>
          <w:szCs w:val="24"/>
        </w:rPr>
        <w:t xml:space="preserve"> структурных элементов такой программы.</w:t>
      </w:r>
    </w:p>
    <w:p w:rsidR="001A09E4" w:rsidRPr="00610DDD" w:rsidRDefault="001A09E4" w:rsidP="00610DDD">
      <w:pPr>
        <w:pStyle w:val="a3"/>
        <w:spacing w:line="276" w:lineRule="auto"/>
        <w:ind w:left="0" w:right="0" w:firstLine="720"/>
        <w:rPr>
          <w:sz w:val="24"/>
          <w:szCs w:val="24"/>
        </w:rPr>
      </w:pPr>
      <w:r w:rsidRPr="00610DDD">
        <w:rPr>
          <w:sz w:val="24"/>
          <w:szCs w:val="24"/>
        </w:rPr>
        <w:t>Для каждой цели муниципальной программы</w:t>
      </w:r>
      <w:r w:rsidR="00083401" w:rsidRPr="00610DDD">
        <w:rPr>
          <w:sz w:val="24"/>
          <w:szCs w:val="24"/>
          <w:lang w:eastAsia="ru-RU"/>
        </w:rPr>
        <w:t xml:space="preserve"> Подосиновского района</w:t>
      </w:r>
      <w:r w:rsidRPr="00610DDD">
        <w:rPr>
          <w:sz w:val="24"/>
          <w:szCs w:val="24"/>
        </w:rPr>
        <w:t xml:space="preserve"> формируются показатели, отражающие конечные общественно значимые социально-</w:t>
      </w:r>
      <w:r w:rsidRPr="00610DDD">
        <w:rPr>
          <w:sz w:val="24"/>
          <w:szCs w:val="24"/>
        </w:rPr>
        <w:lastRenderedPageBreak/>
        <w:t xml:space="preserve">экономические эффекты от реализации муниципальной программы </w:t>
      </w:r>
      <w:r w:rsidR="00083401" w:rsidRPr="00610DDD">
        <w:rPr>
          <w:sz w:val="24"/>
          <w:szCs w:val="24"/>
          <w:lang w:eastAsia="ru-RU"/>
        </w:rPr>
        <w:t>Подосиновского района</w:t>
      </w:r>
      <w:r w:rsidR="00083401" w:rsidRPr="00610DDD">
        <w:rPr>
          <w:sz w:val="24"/>
          <w:szCs w:val="24"/>
        </w:rPr>
        <w:t xml:space="preserve"> </w:t>
      </w:r>
      <w:r w:rsidRPr="00610DDD">
        <w:rPr>
          <w:sz w:val="24"/>
          <w:szCs w:val="24"/>
        </w:rPr>
        <w:t>с учетом влияния всех применяемых в муниципальной программ</w:t>
      </w:r>
      <w:r w:rsidR="002204D5" w:rsidRPr="00610DDD">
        <w:rPr>
          <w:sz w:val="24"/>
          <w:szCs w:val="24"/>
        </w:rPr>
        <w:t>е</w:t>
      </w:r>
      <w:r w:rsidR="00083401" w:rsidRPr="00610DDD">
        <w:rPr>
          <w:sz w:val="24"/>
          <w:szCs w:val="24"/>
          <w:lang w:eastAsia="ru-RU"/>
        </w:rPr>
        <w:t xml:space="preserve"> Подосиновского района</w:t>
      </w:r>
      <w:r w:rsidRPr="00610DDD">
        <w:rPr>
          <w:sz w:val="24"/>
          <w:szCs w:val="24"/>
        </w:rPr>
        <w:t xml:space="preserve"> инструментов муниципальной политики и задач структурных элементов муниципальной программы</w:t>
      </w:r>
      <w:r w:rsidR="00083401" w:rsidRPr="00610DDD">
        <w:rPr>
          <w:sz w:val="24"/>
          <w:szCs w:val="24"/>
        </w:rPr>
        <w:t xml:space="preserve"> </w:t>
      </w:r>
      <w:r w:rsidR="00083401" w:rsidRPr="00610DDD">
        <w:rPr>
          <w:sz w:val="24"/>
          <w:szCs w:val="24"/>
          <w:lang w:eastAsia="ru-RU"/>
        </w:rPr>
        <w:t>Подосиновского района</w:t>
      </w:r>
      <w:r w:rsidRPr="00610DDD">
        <w:rPr>
          <w:sz w:val="24"/>
          <w:szCs w:val="24"/>
        </w:rPr>
        <w:t>.</w:t>
      </w:r>
    </w:p>
    <w:p w:rsidR="004D03D6" w:rsidRPr="00610DDD" w:rsidRDefault="00F06C24" w:rsidP="00610DDD">
      <w:pPr>
        <w:pStyle w:val="a3"/>
        <w:spacing w:line="276" w:lineRule="auto"/>
        <w:ind w:left="0" w:right="0" w:firstLine="720"/>
        <w:rPr>
          <w:sz w:val="24"/>
          <w:szCs w:val="24"/>
        </w:rPr>
      </w:pPr>
      <w:r w:rsidRPr="00610DDD">
        <w:rPr>
          <w:sz w:val="24"/>
          <w:szCs w:val="24"/>
        </w:rPr>
        <w:t>2.9</w:t>
      </w:r>
      <w:r w:rsidR="004D03D6" w:rsidRPr="00610DDD">
        <w:rPr>
          <w:sz w:val="24"/>
          <w:szCs w:val="24"/>
        </w:rPr>
        <w:t>.</w:t>
      </w:r>
      <w:r w:rsidR="004D3109" w:rsidRPr="00610DDD">
        <w:rPr>
          <w:sz w:val="24"/>
          <w:szCs w:val="24"/>
        </w:rPr>
        <w:t xml:space="preserve"> </w:t>
      </w:r>
      <w:r w:rsidR="001055B8" w:rsidRPr="00610DDD">
        <w:rPr>
          <w:sz w:val="24"/>
          <w:szCs w:val="24"/>
        </w:rPr>
        <w:t xml:space="preserve">В число показателей муниципальных программ </w:t>
      </w:r>
      <w:r w:rsidR="00083401" w:rsidRPr="00610DDD">
        <w:rPr>
          <w:sz w:val="24"/>
          <w:szCs w:val="24"/>
          <w:lang w:eastAsia="ru-RU"/>
        </w:rPr>
        <w:t>Подосиновского района</w:t>
      </w:r>
      <w:r w:rsidR="00083401" w:rsidRPr="00610DDD">
        <w:rPr>
          <w:sz w:val="24"/>
          <w:szCs w:val="24"/>
        </w:rPr>
        <w:t xml:space="preserve"> </w:t>
      </w:r>
      <w:r w:rsidR="001055B8" w:rsidRPr="00610DDD">
        <w:rPr>
          <w:sz w:val="24"/>
          <w:szCs w:val="24"/>
        </w:rPr>
        <w:t xml:space="preserve">включаются: </w:t>
      </w:r>
    </w:p>
    <w:p w:rsidR="00816DCE" w:rsidRPr="00610DDD" w:rsidRDefault="00816DCE" w:rsidP="00610DDD">
      <w:pPr>
        <w:pStyle w:val="a3"/>
        <w:spacing w:line="276" w:lineRule="auto"/>
        <w:ind w:left="0" w:right="0" w:firstLine="720"/>
        <w:rPr>
          <w:sz w:val="24"/>
          <w:szCs w:val="24"/>
        </w:rPr>
      </w:pPr>
      <w:r w:rsidRPr="00610DDD">
        <w:rPr>
          <w:sz w:val="24"/>
          <w:szCs w:val="24"/>
        </w:rPr>
        <w:t>а) показатели, характеризующие достижение национальных целей;</w:t>
      </w:r>
    </w:p>
    <w:p w:rsidR="00816DCE" w:rsidRPr="00610DDD" w:rsidRDefault="00816DCE" w:rsidP="00610DDD">
      <w:pPr>
        <w:pStyle w:val="a3"/>
        <w:spacing w:line="276" w:lineRule="auto"/>
        <w:ind w:left="0" w:right="0" w:firstLine="720"/>
        <w:rPr>
          <w:sz w:val="24"/>
          <w:szCs w:val="24"/>
        </w:rPr>
      </w:pPr>
      <w:r w:rsidRPr="00610DDD">
        <w:rPr>
          <w:sz w:val="24"/>
          <w:szCs w:val="24"/>
        </w:rPr>
        <w:t>б) показатели оценки эффективности деятельности органов местного самоуправления</w:t>
      </w:r>
      <w:r w:rsidR="00083401" w:rsidRPr="00610DDD">
        <w:rPr>
          <w:sz w:val="24"/>
          <w:szCs w:val="24"/>
          <w:lang w:eastAsia="ru-RU"/>
        </w:rPr>
        <w:t xml:space="preserve"> Подосиновского района</w:t>
      </w:r>
      <w:r w:rsidRPr="00610DDD">
        <w:rPr>
          <w:sz w:val="24"/>
          <w:szCs w:val="24"/>
        </w:rPr>
        <w:t>;</w:t>
      </w:r>
    </w:p>
    <w:p w:rsidR="00816DCE" w:rsidRPr="00610DDD" w:rsidRDefault="00816DCE" w:rsidP="00610DDD">
      <w:pPr>
        <w:pStyle w:val="a3"/>
        <w:spacing w:line="276" w:lineRule="auto"/>
        <w:ind w:left="0" w:right="0" w:firstLine="720"/>
        <w:rPr>
          <w:sz w:val="24"/>
          <w:szCs w:val="24"/>
        </w:rPr>
      </w:pPr>
      <w:r w:rsidRPr="00610DDD">
        <w:rPr>
          <w:sz w:val="24"/>
          <w:szCs w:val="24"/>
        </w:rPr>
        <w:t>в) показатели оценки эффективности деятельности высшего должностного лица Кировской области и деятельности исполнительных органов Кировской области (при</w:t>
      </w:r>
      <w:r w:rsidR="002651AF">
        <w:rPr>
          <w:sz w:val="24"/>
          <w:szCs w:val="24"/>
        </w:rPr>
        <w:t> </w:t>
      </w:r>
      <w:r w:rsidRPr="00610DDD">
        <w:rPr>
          <w:sz w:val="24"/>
          <w:szCs w:val="24"/>
        </w:rPr>
        <w:t>наличии декомпозиции на уровень муниципального образования);</w:t>
      </w:r>
    </w:p>
    <w:p w:rsidR="00816DCE" w:rsidRPr="00610DDD" w:rsidRDefault="00816DCE" w:rsidP="00610DDD">
      <w:pPr>
        <w:pStyle w:val="a3"/>
        <w:spacing w:line="276" w:lineRule="auto"/>
        <w:ind w:left="0" w:right="0" w:firstLine="720"/>
        <w:rPr>
          <w:sz w:val="24"/>
          <w:szCs w:val="24"/>
        </w:rPr>
      </w:pPr>
      <w:r w:rsidRPr="00610DDD">
        <w:rPr>
          <w:sz w:val="24"/>
          <w:szCs w:val="24"/>
        </w:rPr>
        <w:t xml:space="preserve">г) показатели уровня удовлетворенности граждан качеством предоставляемых муниципальных услуг в соответствующей сфере социально-экономического развития </w:t>
      </w:r>
      <w:r w:rsidR="00083401" w:rsidRPr="00610DDD">
        <w:rPr>
          <w:sz w:val="24"/>
          <w:szCs w:val="24"/>
          <w:lang w:eastAsia="ru-RU"/>
        </w:rPr>
        <w:t>Подосиновского района</w:t>
      </w:r>
      <w:r w:rsidR="00083401" w:rsidRPr="00610DDD">
        <w:rPr>
          <w:sz w:val="24"/>
          <w:szCs w:val="24"/>
        </w:rPr>
        <w:t xml:space="preserve"> </w:t>
      </w:r>
      <w:r w:rsidRPr="00610DDD">
        <w:rPr>
          <w:sz w:val="24"/>
          <w:szCs w:val="24"/>
        </w:rPr>
        <w:t>(при необходимости);</w:t>
      </w:r>
    </w:p>
    <w:p w:rsidR="00816DCE" w:rsidRPr="00610DDD" w:rsidRDefault="00816DCE" w:rsidP="00610DDD">
      <w:pPr>
        <w:pStyle w:val="a3"/>
        <w:spacing w:line="276" w:lineRule="auto"/>
        <w:ind w:left="0" w:right="0" w:firstLine="720"/>
        <w:rPr>
          <w:sz w:val="24"/>
          <w:szCs w:val="24"/>
        </w:rPr>
      </w:pPr>
      <w:r w:rsidRPr="00610DDD">
        <w:rPr>
          <w:sz w:val="24"/>
          <w:szCs w:val="24"/>
        </w:rPr>
        <w:t>д) показатели, отражающие конечные общественно значимые, социально значимые эффекты от реализации муниципальной программы</w:t>
      </w:r>
      <w:r w:rsidR="00083401" w:rsidRPr="00610DDD">
        <w:rPr>
          <w:sz w:val="24"/>
          <w:szCs w:val="24"/>
          <w:lang w:eastAsia="ru-RU"/>
        </w:rPr>
        <w:t xml:space="preserve"> Подосиновского района</w:t>
      </w:r>
      <w:r w:rsidRPr="00610DDD">
        <w:rPr>
          <w:sz w:val="24"/>
          <w:szCs w:val="24"/>
        </w:rPr>
        <w:t>.</w:t>
      </w:r>
    </w:p>
    <w:p w:rsidR="00816DCE" w:rsidRPr="00610DDD" w:rsidRDefault="00816DCE" w:rsidP="00610DDD">
      <w:pPr>
        <w:pStyle w:val="a3"/>
        <w:spacing w:line="276" w:lineRule="auto"/>
        <w:ind w:left="0" w:right="0" w:firstLine="720"/>
        <w:rPr>
          <w:sz w:val="24"/>
          <w:szCs w:val="24"/>
        </w:rPr>
      </w:pPr>
      <w:r w:rsidRPr="00610DDD">
        <w:rPr>
          <w:sz w:val="24"/>
          <w:szCs w:val="24"/>
        </w:rPr>
        <w:t xml:space="preserve">Показатели приоритетов социально-экономического развития </w:t>
      </w:r>
      <w:r w:rsidR="00083401" w:rsidRPr="00610DDD">
        <w:rPr>
          <w:sz w:val="24"/>
          <w:szCs w:val="24"/>
          <w:lang w:eastAsia="ru-RU"/>
        </w:rPr>
        <w:t>Подосиновского района</w:t>
      </w:r>
      <w:r w:rsidRPr="00610DDD">
        <w:rPr>
          <w:sz w:val="24"/>
          <w:szCs w:val="24"/>
        </w:rPr>
        <w:t>, определённых в документах стратегического планирования, разрабатываемых на</w:t>
      </w:r>
      <w:r w:rsidR="002651AF">
        <w:rPr>
          <w:sz w:val="24"/>
          <w:szCs w:val="24"/>
        </w:rPr>
        <w:t> </w:t>
      </w:r>
      <w:r w:rsidRPr="00610DDD">
        <w:rPr>
          <w:sz w:val="24"/>
          <w:szCs w:val="24"/>
        </w:rPr>
        <w:t xml:space="preserve">уровне </w:t>
      </w:r>
      <w:r w:rsidR="00083401" w:rsidRPr="00610DDD">
        <w:rPr>
          <w:sz w:val="24"/>
          <w:szCs w:val="24"/>
          <w:lang w:eastAsia="ru-RU"/>
        </w:rPr>
        <w:t>Подосиновского района</w:t>
      </w:r>
      <w:r w:rsidRPr="00610DDD">
        <w:rPr>
          <w:sz w:val="24"/>
          <w:szCs w:val="24"/>
        </w:rPr>
        <w:t>, показатели государстве</w:t>
      </w:r>
      <w:r w:rsidR="00ED5544" w:rsidRPr="00610DDD">
        <w:rPr>
          <w:sz w:val="24"/>
          <w:szCs w:val="24"/>
        </w:rPr>
        <w:t>нных программ Кировской области</w:t>
      </w:r>
      <w:r w:rsidR="00D31014" w:rsidRPr="00610DDD">
        <w:rPr>
          <w:sz w:val="24"/>
          <w:szCs w:val="24"/>
        </w:rPr>
        <w:t xml:space="preserve">, </w:t>
      </w:r>
      <w:r w:rsidR="00391A13" w:rsidRPr="00610DDD">
        <w:rPr>
          <w:sz w:val="24"/>
          <w:szCs w:val="24"/>
        </w:rPr>
        <w:t xml:space="preserve">декомпозированные </w:t>
      </w:r>
      <w:r w:rsidRPr="00610DDD">
        <w:rPr>
          <w:sz w:val="24"/>
          <w:szCs w:val="24"/>
        </w:rPr>
        <w:t xml:space="preserve">на уровень муниципального образования, </w:t>
      </w:r>
      <w:r w:rsidR="00391A13" w:rsidRPr="00610DDD">
        <w:rPr>
          <w:sz w:val="24"/>
          <w:szCs w:val="24"/>
        </w:rPr>
        <w:t xml:space="preserve">могут быть включены как </w:t>
      </w:r>
      <w:r w:rsidR="00916465" w:rsidRPr="00610DDD">
        <w:rPr>
          <w:sz w:val="24"/>
          <w:szCs w:val="24"/>
        </w:rPr>
        <w:t xml:space="preserve">в число </w:t>
      </w:r>
      <w:r w:rsidRPr="00610DDD">
        <w:rPr>
          <w:sz w:val="24"/>
          <w:szCs w:val="24"/>
        </w:rPr>
        <w:t>показателей муниципальных программ</w:t>
      </w:r>
      <w:r w:rsidR="00083401" w:rsidRPr="00610DDD">
        <w:rPr>
          <w:sz w:val="24"/>
          <w:szCs w:val="24"/>
          <w:lang w:eastAsia="ru-RU"/>
        </w:rPr>
        <w:t xml:space="preserve"> </w:t>
      </w:r>
      <w:proofErr w:type="spellStart"/>
      <w:r w:rsidR="00083401" w:rsidRPr="00610DDD">
        <w:rPr>
          <w:sz w:val="24"/>
          <w:szCs w:val="24"/>
          <w:lang w:eastAsia="ru-RU"/>
        </w:rPr>
        <w:t>Подосиновского</w:t>
      </w:r>
      <w:proofErr w:type="spellEnd"/>
      <w:r w:rsidR="00083401" w:rsidRPr="00610DDD">
        <w:rPr>
          <w:sz w:val="24"/>
          <w:szCs w:val="24"/>
          <w:lang w:eastAsia="ru-RU"/>
        </w:rPr>
        <w:t xml:space="preserve"> района</w:t>
      </w:r>
      <w:r w:rsidR="00391A13" w:rsidRPr="00610DDD">
        <w:rPr>
          <w:sz w:val="24"/>
          <w:szCs w:val="24"/>
        </w:rPr>
        <w:t>, так</w:t>
      </w:r>
      <w:r w:rsidR="00C7551A">
        <w:rPr>
          <w:sz w:val="24"/>
          <w:szCs w:val="24"/>
        </w:rPr>
        <w:t> </w:t>
      </w:r>
      <w:r w:rsidR="00916465" w:rsidRPr="00610DDD">
        <w:rPr>
          <w:sz w:val="24"/>
          <w:szCs w:val="24"/>
        </w:rPr>
        <w:t>и в число</w:t>
      </w:r>
      <w:r w:rsidRPr="00610DDD">
        <w:rPr>
          <w:sz w:val="24"/>
          <w:szCs w:val="24"/>
        </w:rPr>
        <w:t xml:space="preserve"> показателей их структурных элементов.</w:t>
      </w:r>
    </w:p>
    <w:p w:rsidR="00A9026A" w:rsidRPr="00610DDD" w:rsidRDefault="00A9026A" w:rsidP="00610DDD">
      <w:pPr>
        <w:pStyle w:val="a3"/>
        <w:spacing w:line="276" w:lineRule="auto"/>
        <w:ind w:left="0" w:right="0" w:firstLine="720"/>
        <w:rPr>
          <w:sz w:val="24"/>
          <w:szCs w:val="24"/>
        </w:rPr>
      </w:pPr>
      <w:r w:rsidRPr="00610DDD">
        <w:rPr>
          <w:sz w:val="24"/>
          <w:szCs w:val="24"/>
        </w:rPr>
        <w:t>Наименование показателя муниципальной программы</w:t>
      </w:r>
      <w:r w:rsidR="00083401" w:rsidRPr="00610DDD">
        <w:rPr>
          <w:sz w:val="24"/>
          <w:szCs w:val="24"/>
          <w:lang w:eastAsia="ru-RU"/>
        </w:rPr>
        <w:t xml:space="preserve"> </w:t>
      </w:r>
      <w:proofErr w:type="spellStart"/>
      <w:r w:rsidR="00083401" w:rsidRPr="00610DDD">
        <w:rPr>
          <w:sz w:val="24"/>
          <w:szCs w:val="24"/>
          <w:lang w:eastAsia="ru-RU"/>
        </w:rPr>
        <w:t>Подосиновского</w:t>
      </w:r>
      <w:proofErr w:type="spellEnd"/>
      <w:r w:rsidR="00083401" w:rsidRPr="00610DDD">
        <w:rPr>
          <w:sz w:val="24"/>
          <w:szCs w:val="24"/>
          <w:lang w:eastAsia="ru-RU"/>
        </w:rPr>
        <w:t xml:space="preserve"> района</w:t>
      </w:r>
      <w:r w:rsidRPr="00610DDD">
        <w:rPr>
          <w:sz w:val="24"/>
          <w:szCs w:val="24"/>
        </w:rPr>
        <w:t xml:space="preserve"> не</w:t>
      </w:r>
      <w:r w:rsidR="00C7551A">
        <w:rPr>
          <w:sz w:val="24"/>
          <w:szCs w:val="24"/>
        </w:rPr>
        <w:t> </w:t>
      </w:r>
      <w:r w:rsidRPr="00610DDD">
        <w:rPr>
          <w:sz w:val="24"/>
          <w:szCs w:val="24"/>
        </w:rPr>
        <w:t>должно дублировать наименования иных показателей, определенных в рамках указанной или иной муниципальной программы</w:t>
      </w:r>
      <w:r w:rsidR="00083401" w:rsidRPr="00610DDD">
        <w:rPr>
          <w:sz w:val="24"/>
          <w:szCs w:val="24"/>
          <w:lang w:eastAsia="ru-RU"/>
        </w:rPr>
        <w:t xml:space="preserve"> Подосиновского района</w:t>
      </w:r>
      <w:r w:rsidRPr="00610DDD">
        <w:rPr>
          <w:sz w:val="24"/>
          <w:szCs w:val="24"/>
        </w:rPr>
        <w:t>, а также наименования показателей структурных элементов указанной или иной муниципальной программы</w:t>
      </w:r>
      <w:r w:rsidR="00083401" w:rsidRPr="00610DDD">
        <w:rPr>
          <w:sz w:val="24"/>
          <w:szCs w:val="24"/>
          <w:lang w:eastAsia="ru-RU"/>
        </w:rPr>
        <w:t xml:space="preserve"> Подосиновского района</w:t>
      </w:r>
      <w:r w:rsidRPr="00610DDD">
        <w:rPr>
          <w:sz w:val="24"/>
          <w:szCs w:val="24"/>
        </w:rPr>
        <w:t>. Исключение могут составлять показатели муниципального проекта, направленного на достижение национального проекта, декомпозированные на</w:t>
      </w:r>
      <w:r w:rsidR="002E27A9" w:rsidRPr="00610DDD">
        <w:rPr>
          <w:sz w:val="24"/>
          <w:szCs w:val="24"/>
        </w:rPr>
        <w:t> </w:t>
      </w:r>
      <w:r w:rsidRPr="00610DDD">
        <w:rPr>
          <w:sz w:val="24"/>
          <w:szCs w:val="24"/>
        </w:rPr>
        <w:t xml:space="preserve">уровень муниципального образования. </w:t>
      </w:r>
    </w:p>
    <w:p w:rsidR="0054544F" w:rsidRPr="00610DDD" w:rsidRDefault="0054544F" w:rsidP="00610DDD">
      <w:pPr>
        <w:pStyle w:val="a3"/>
        <w:spacing w:line="276" w:lineRule="auto"/>
        <w:ind w:left="0" w:right="0" w:firstLine="720"/>
        <w:rPr>
          <w:sz w:val="24"/>
          <w:szCs w:val="24"/>
        </w:rPr>
      </w:pPr>
      <w:r w:rsidRPr="00610DDD">
        <w:rPr>
          <w:sz w:val="24"/>
          <w:szCs w:val="24"/>
        </w:rPr>
        <w:t>Показатели муниципальной программы</w:t>
      </w:r>
      <w:r w:rsidR="00083401" w:rsidRPr="00610DDD">
        <w:rPr>
          <w:sz w:val="24"/>
          <w:szCs w:val="24"/>
          <w:lang w:eastAsia="ru-RU"/>
        </w:rPr>
        <w:t xml:space="preserve"> Подосиновского района</w:t>
      </w:r>
      <w:r w:rsidRPr="00610DDD">
        <w:rPr>
          <w:sz w:val="24"/>
          <w:szCs w:val="24"/>
        </w:rPr>
        <w:t xml:space="preserve"> формируются с</w:t>
      </w:r>
      <w:r w:rsidR="002651AF">
        <w:rPr>
          <w:sz w:val="24"/>
          <w:szCs w:val="24"/>
        </w:rPr>
        <w:t> </w:t>
      </w:r>
      <w:r w:rsidRPr="00610DDD">
        <w:rPr>
          <w:sz w:val="24"/>
          <w:szCs w:val="24"/>
        </w:rPr>
        <w:t>учетом влияния на</w:t>
      </w:r>
      <w:r w:rsidR="002E27A9" w:rsidRPr="00610DDD">
        <w:rPr>
          <w:sz w:val="24"/>
          <w:szCs w:val="24"/>
        </w:rPr>
        <w:t> </w:t>
      </w:r>
      <w:r w:rsidRPr="00610DDD">
        <w:rPr>
          <w:sz w:val="24"/>
          <w:szCs w:val="24"/>
        </w:rPr>
        <w:t xml:space="preserve">их достижение задач их структурных элементов. Показатели структурных элементов муниципальной программы </w:t>
      </w:r>
      <w:r w:rsidR="00083401" w:rsidRPr="00610DDD">
        <w:rPr>
          <w:sz w:val="24"/>
          <w:szCs w:val="24"/>
          <w:lang w:eastAsia="ru-RU"/>
        </w:rPr>
        <w:t>Подосиновского района</w:t>
      </w:r>
      <w:r w:rsidR="00083401" w:rsidRPr="00610DDD">
        <w:rPr>
          <w:sz w:val="24"/>
          <w:szCs w:val="24"/>
        </w:rPr>
        <w:t xml:space="preserve"> </w:t>
      </w:r>
      <w:r w:rsidRPr="00610DDD">
        <w:rPr>
          <w:sz w:val="24"/>
          <w:szCs w:val="24"/>
        </w:rPr>
        <w:t>формируются с учетом влияния на их</w:t>
      </w:r>
      <w:r w:rsidR="002E27A9" w:rsidRPr="00610DDD">
        <w:rPr>
          <w:sz w:val="24"/>
          <w:szCs w:val="24"/>
        </w:rPr>
        <w:t> </w:t>
      </w:r>
      <w:r w:rsidRPr="00610DDD">
        <w:rPr>
          <w:sz w:val="24"/>
          <w:szCs w:val="24"/>
        </w:rPr>
        <w:t>достижение мероприятий (результатов) данных структурных элементов.</w:t>
      </w:r>
    </w:p>
    <w:p w:rsidR="00734EC5" w:rsidRPr="00610DDD" w:rsidRDefault="001055B8" w:rsidP="00610DDD">
      <w:pPr>
        <w:pStyle w:val="a3"/>
        <w:spacing w:line="276" w:lineRule="auto"/>
        <w:ind w:left="0" w:right="0" w:firstLine="720"/>
        <w:rPr>
          <w:sz w:val="24"/>
          <w:szCs w:val="24"/>
        </w:rPr>
      </w:pPr>
      <w:r w:rsidRPr="00610DDD">
        <w:rPr>
          <w:sz w:val="24"/>
          <w:szCs w:val="24"/>
        </w:rPr>
        <w:t xml:space="preserve">Показатели муниципальной программы </w:t>
      </w:r>
      <w:r w:rsidR="00083401" w:rsidRPr="00610DDD">
        <w:rPr>
          <w:sz w:val="24"/>
          <w:szCs w:val="24"/>
          <w:lang w:eastAsia="ru-RU"/>
        </w:rPr>
        <w:t>Подосиновского района</w:t>
      </w:r>
      <w:r w:rsidR="00083401" w:rsidRPr="00610DDD">
        <w:rPr>
          <w:sz w:val="24"/>
          <w:szCs w:val="24"/>
        </w:rPr>
        <w:t xml:space="preserve"> </w:t>
      </w:r>
      <w:r w:rsidR="005A69C6" w:rsidRPr="00610DDD">
        <w:rPr>
          <w:sz w:val="24"/>
          <w:szCs w:val="24"/>
        </w:rPr>
        <w:t xml:space="preserve">и ее структурных элементов </w:t>
      </w:r>
      <w:r w:rsidRPr="00610DDD">
        <w:rPr>
          <w:sz w:val="24"/>
          <w:szCs w:val="24"/>
        </w:rPr>
        <w:t>должны соответствовать одному из следующих условий:</w:t>
      </w:r>
    </w:p>
    <w:p w:rsidR="00E804E1" w:rsidRPr="00610DDD" w:rsidRDefault="00E804E1" w:rsidP="00610DDD">
      <w:pPr>
        <w:pStyle w:val="a3"/>
        <w:spacing w:line="276" w:lineRule="auto"/>
        <w:ind w:left="0" w:right="0" w:firstLine="720"/>
        <w:rPr>
          <w:sz w:val="24"/>
          <w:szCs w:val="24"/>
        </w:rPr>
      </w:pPr>
      <w:r w:rsidRPr="00610DDD">
        <w:rPr>
          <w:sz w:val="24"/>
          <w:szCs w:val="24"/>
        </w:rPr>
        <w:t>значения показателей рассчитываются по методикам, принятым в</w:t>
      </w:r>
      <w:r w:rsidR="002E27A9" w:rsidRPr="00610DDD">
        <w:rPr>
          <w:sz w:val="24"/>
          <w:szCs w:val="24"/>
        </w:rPr>
        <w:t> </w:t>
      </w:r>
      <w:r w:rsidRPr="00610DDD">
        <w:rPr>
          <w:sz w:val="24"/>
          <w:szCs w:val="24"/>
        </w:rPr>
        <w:t>установленном Правительством Российской Федерации порядке;</w:t>
      </w:r>
    </w:p>
    <w:p w:rsidR="00E804E1" w:rsidRPr="00610DDD" w:rsidRDefault="00E804E1" w:rsidP="00610DDD">
      <w:pPr>
        <w:pStyle w:val="a3"/>
        <w:spacing w:line="276" w:lineRule="auto"/>
        <w:ind w:left="0" w:right="0" w:firstLine="720"/>
        <w:rPr>
          <w:sz w:val="24"/>
          <w:szCs w:val="24"/>
        </w:rPr>
      </w:pPr>
      <w:r w:rsidRPr="00610DDD">
        <w:rPr>
          <w:sz w:val="24"/>
          <w:szCs w:val="24"/>
        </w:rPr>
        <w:t>значения показателей определяются на основе данных официального статистического наблюдения;</w:t>
      </w:r>
    </w:p>
    <w:p w:rsidR="007502EE" w:rsidRPr="00610DDD" w:rsidRDefault="00E804E1" w:rsidP="00610DDD">
      <w:pPr>
        <w:pStyle w:val="ConsPlusNormal"/>
        <w:spacing w:line="276" w:lineRule="auto"/>
        <w:ind w:firstLine="720"/>
        <w:jc w:val="both"/>
        <w:rPr>
          <w:rFonts w:ascii="Times New Roman" w:hAnsi="Times New Roman" w:cs="Times New Roman"/>
          <w:sz w:val="24"/>
          <w:szCs w:val="24"/>
        </w:rPr>
      </w:pPr>
      <w:r w:rsidRPr="00610DDD">
        <w:rPr>
          <w:rFonts w:ascii="Times New Roman" w:hAnsi="Times New Roman" w:cs="Times New Roman"/>
          <w:sz w:val="24"/>
          <w:szCs w:val="24"/>
        </w:rPr>
        <w:t>значения показателей рассчитываются по методикам, утвержденным ответственными исполнителями муниципальных программ</w:t>
      </w:r>
      <w:r w:rsidR="00083401" w:rsidRPr="00610DDD">
        <w:rPr>
          <w:rFonts w:ascii="Times New Roman" w:hAnsi="Times New Roman" w:cs="Times New Roman"/>
          <w:sz w:val="24"/>
          <w:szCs w:val="24"/>
        </w:rPr>
        <w:t xml:space="preserve"> Подосиновского района</w:t>
      </w:r>
      <w:r w:rsidR="007502EE" w:rsidRPr="00610DDD">
        <w:rPr>
          <w:rFonts w:ascii="Times New Roman" w:hAnsi="Times New Roman" w:cs="Times New Roman"/>
          <w:sz w:val="24"/>
          <w:szCs w:val="24"/>
        </w:rPr>
        <w:t>, согласованным с управлением экономики и прогнозирования Администрации Подосиновского района.</w:t>
      </w:r>
    </w:p>
    <w:p w:rsidR="00734EC5" w:rsidRPr="00610DDD" w:rsidRDefault="001055B8" w:rsidP="00610DDD">
      <w:pPr>
        <w:pStyle w:val="a3"/>
        <w:spacing w:line="276" w:lineRule="auto"/>
        <w:ind w:left="0" w:right="0" w:firstLine="720"/>
        <w:rPr>
          <w:sz w:val="24"/>
          <w:szCs w:val="24"/>
        </w:rPr>
      </w:pPr>
      <w:r w:rsidRPr="00610DDD">
        <w:rPr>
          <w:sz w:val="24"/>
          <w:szCs w:val="24"/>
        </w:rPr>
        <w:t xml:space="preserve">Показатели муниципальной программы </w:t>
      </w:r>
      <w:r w:rsidR="007502EE" w:rsidRPr="00610DDD">
        <w:rPr>
          <w:sz w:val="24"/>
          <w:szCs w:val="24"/>
          <w:lang w:eastAsia="ru-RU"/>
        </w:rPr>
        <w:t>Подосиновского района</w:t>
      </w:r>
      <w:r w:rsidR="007502EE" w:rsidRPr="00610DDD">
        <w:rPr>
          <w:sz w:val="24"/>
          <w:szCs w:val="24"/>
        </w:rPr>
        <w:t xml:space="preserve"> </w:t>
      </w:r>
      <w:r w:rsidRPr="00610DDD">
        <w:rPr>
          <w:sz w:val="24"/>
          <w:szCs w:val="24"/>
        </w:rPr>
        <w:t xml:space="preserve">и ее структурных </w:t>
      </w:r>
      <w:r w:rsidRPr="00610DDD">
        <w:rPr>
          <w:sz w:val="24"/>
          <w:szCs w:val="24"/>
        </w:rPr>
        <w:lastRenderedPageBreak/>
        <w:t>элементов должны отвечать критериям точности, однозначности, измеримости (счетности), сопоставимости, достоверности, своевременности, регулярности</w:t>
      </w:r>
      <w:r w:rsidR="0054544F" w:rsidRPr="00610DDD">
        <w:rPr>
          <w:sz w:val="24"/>
          <w:szCs w:val="24"/>
        </w:rPr>
        <w:t>.</w:t>
      </w:r>
    </w:p>
    <w:p w:rsidR="00A36645" w:rsidRPr="00610DDD" w:rsidRDefault="00A36645" w:rsidP="00610DDD">
      <w:pPr>
        <w:pStyle w:val="a3"/>
        <w:spacing w:line="276" w:lineRule="auto"/>
        <w:ind w:left="0" w:right="0" w:firstLine="720"/>
        <w:rPr>
          <w:sz w:val="24"/>
          <w:szCs w:val="24"/>
        </w:rPr>
      </w:pPr>
      <w:r w:rsidRPr="00610DDD">
        <w:rPr>
          <w:sz w:val="24"/>
          <w:szCs w:val="24"/>
        </w:rPr>
        <w:t>При формировании показателей муниципальной программы</w:t>
      </w:r>
      <w:r w:rsidR="007502EE" w:rsidRPr="00610DDD">
        <w:rPr>
          <w:sz w:val="24"/>
          <w:szCs w:val="24"/>
          <w:lang w:eastAsia="ru-RU"/>
        </w:rPr>
        <w:t xml:space="preserve"> Подосиновского района</w:t>
      </w:r>
      <w:r w:rsidRPr="00610DDD">
        <w:rPr>
          <w:sz w:val="24"/>
          <w:szCs w:val="24"/>
        </w:rPr>
        <w:t>, характеризующих достижение целей муниципальной программы</w:t>
      </w:r>
      <w:r w:rsidR="007502EE" w:rsidRPr="00610DDD">
        <w:rPr>
          <w:sz w:val="24"/>
          <w:szCs w:val="24"/>
          <w:lang w:eastAsia="ru-RU"/>
        </w:rPr>
        <w:t xml:space="preserve"> Подосиновского района</w:t>
      </w:r>
      <w:r w:rsidRPr="00610DDD">
        <w:rPr>
          <w:sz w:val="24"/>
          <w:szCs w:val="24"/>
        </w:rPr>
        <w:t xml:space="preserve">, значения показателей должны быть запланированы на весь период действия соответствующих целей. </w:t>
      </w:r>
    </w:p>
    <w:p w:rsidR="00A36645" w:rsidRPr="00610DDD" w:rsidRDefault="00A36645" w:rsidP="00610DDD">
      <w:pPr>
        <w:pStyle w:val="a3"/>
        <w:spacing w:line="276" w:lineRule="auto"/>
        <w:ind w:left="0" w:right="0" w:firstLine="720"/>
        <w:rPr>
          <w:sz w:val="24"/>
          <w:szCs w:val="24"/>
        </w:rPr>
      </w:pPr>
      <w:r w:rsidRPr="00610DDD">
        <w:rPr>
          <w:sz w:val="24"/>
          <w:szCs w:val="24"/>
        </w:rPr>
        <w:t>При формировании показателей структурн</w:t>
      </w:r>
      <w:r w:rsidR="00887580" w:rsidRPr="00610DDD">
        <w:rPr>
          <w:sz w:val="24"/>
          <w:szCs w:val="24"/>
        </w:rPr>
        <w:t>ого</w:t>
      </w:r>
      <w:r w:rsidRPr="00610DDD">
        <w:rPr>
          <w:sz w:val="24"/>
          <w:szCs w:val="24"/>
        </w:rPr>
        <w:t xml:space="preserve"> элемент</w:t>
      </w:r>
      <w:r w:rsidR="00887580" w:rsidRPr="00610DDD">
        <w:rPr>
          <w:sz w:val="24"/>
          <w:szCs w:val="24"/>
        </w:rPr>
        <w:t>а</w:t>
      </w:r>
      <w:r w:rsidR="007502EE" w:rsidRPr="00610DDD">
        <w:rPr>
          <w:sz w:val="24"/>
          <w:szCs w:val="24"/>
        </w:rPr>
        <w:t xml:space="preserve"> муниципальной программы</w:t>
      </w:r>
      <w:r w:rsidR="007502EE" w:rsidRPr="00610DDD">
        <w:rPr>
          <w:sz w:val="24"/>
          <w:szCs w:val="24"/>
          <w:lang w:eastAsia="ru-RU"/>
        </w:rPr>
        <w:t xml:space="preserve"> Подосиновского района</w:t>
      </w:r>
      <w:r w:rsidRPr="00610DDD">
        <w:rPr>
          <w:sz w:val="24"/>
          <w:szCs w:val="24"/>
        </w:rPr>
        <w:t xml:space="preserve">, характеризующих решение его задач, значения показателей должны быть запланированы на период действия соответствующих задач. </w:t>
      </w:r>
    </w:p>
    <w:p w:rsidR="00444F29" w:rsidRPr="00610DDD" w:rsidRDefault="00444F29" w:rsidP="00610DDD">
      <w:pPr>
        <w:pStyle w:val="a3"/>
        <w:spacing w:line="276" w:lineRule="auto"/>
        <w:ind w:left="0" w:right="0" w:firstLine="720"/>
        <w:rPr>
          <w:sz w:val="24"/>
          <w:szCs w:val="24"/>
        </w:rPr>
      </w:pPr>
      <w:r w:rsidRPr="00610DDD">
        <w:rPr>
          <w:sz w:val="24"/>
          <w:szCs w:val="24"/>
        </w:rPr>
        <w:t xml:space="preserve">В ходе реализации муниципальной программы </w:t>
      </w:r>
      <w:r w:rsidR="007502EE" w:rsidRPr="00610DDD">
        <w:rPr>
          <w:sz w:val="24"/>
          <w:szCs w:val="24"/>
          <w:lang w:eastAsia="ru-RU"/>
        </w:rPr>
        <w:t>Подосиновского района</w:t>
      </w:r>
      <w:r w:rsidR="007502EE" w:rsidRPr="00610DDD">
        <w:rPr>
          <w:sz w:val="24"/>
          <w:szCs w:val="24"/>
        </w:rPr>
        <w:t xml:space="preserve"> </w:t>
      </w:r>
      <w:r w:rsidR="00E804E1" w:rsidRPr="00610DDD">
        <w:rPr>
          <w:sz w:val="24"/>
          <w:szCs w:val="24"/>
        </w:rPr>
        <w:t>не</w:t>
      </w:r>
      <w:r w:rsidR="002651AF">
        <w:rPr>
          <w:sz w:val="24"/>
          <w:szCs w:val="24"/>
        </w:rPr>
        <w:t> </w:t>
      </w:r>
      <w:r w:rsidR="00E804E1" w:rsidRPr="00610DDD">
        <w:rPr>
          <w:sz w:val="24"/>
          <w:szCs w:val="24"/>
        </w:rPr>
        <w:t>допускается исключение показателей муниципальной программы</w:t>
      </w:r>
      <w:r w:rsidR="007502EE" w:rsidRPr="00610DDD">
        <w:rPr>
          <w:sz w:val="24"/>
          <w:szCs w:val="24"/>
          <w:lang w:eastAsia="ru-RU"/>
        </w:rPr>
        <w:t xml:space="preserve"> Подосиновского района</w:t>
      </w:r>
      <w:r w:rsidR="00E804E1" w:rsidRPr="00610DDD">
        <w:rPr>
          <w:sz w:val="24"/>
          <w:szCs w:val="24"/>
        </w:rPr>
        <w:t xml:space="preserve"> и ее структурных элементов и их замена на другие, </w:t>
      </w:r>
      <w:r w:rsidRPr="00610DDD">
        <w:rPr>
          <w:sz w:val="24"/>
          <w:szCs w:val="24"/>
        </w:rPr>
        <w:t>корректировка наименования показателя, которая может повлиять на</w:t>
      </w:r>
      <w:r w:rsidR="002E27A9" w:rsidRPr="00610DDD">
        <w:rPr>
          <w:sz w:val="24"/>
          <w:szCs w:val="24"/>
        </w:rPr>
        <w:t> </w:t>
      </w:r>
      <w:r w:rsidRPr="00610DDD">
        <w:rPr>
          <w:sz w:val="24"/>
          <w:szCs w:val="24"/>
        </w:rPr>
        <w:t>его смысловое значение или изменить методику его расчета.</w:t>
      </w:r>
    </w:p>
    <w:p w:rsidR="00444F29" w:rsidRPr="00610DDD" w:rsidRDefault="00444F29" w:rsidP="00610DDD">
      <w:pPr>
        <w:pStyle w:val="a3"/>
        <w:spacing w:line="276" w:lineRule="auto"/>
        <w:ind w:left="0" w:right="0" w:firstLine="720"/>
        <w:rPr>
          <w:sz w:val="24"/>
          <w:szCs w:val="24"/>
        </w:rPr>
      </w:pPr>
      <w:r w:rsidRPr="00610DDD">
        <w:rPr>
          <w:sz w:val="24"/>
          <w:szCs w:val="24"/>
        </w:rPr>
        <w:t>В случае невозможности ежеквартального расчета значений показателя муниципальной программы</w:t>
      </w:r>
      <w:r w:rsidR="007502EE" w:rsidRPr="00610DDD">
        <w:rPr>
          <w:sz w:val="24"/>
          <w:szCs w:val="24"/>
          <w:lang w:eastAsia="ru-RU"/>
        </w:rPr>
        <w:t xml:space="preserve"> Подосиновского района</w:t>
      </w:r>
      <w:r w:rsidR="007D5707" w:rsidRPr="00610DDD">
        <w:rPr>
          <w:sz w:val="24"/>
          <w:szCs w:val="24"/>
        </w:rPr>
        <w:t>, структурного элемента муниципальной программы</w:t>
      </w:r>
      <w:r w:rsidR="007502EE" w:rsidRPr="00610DDD">
        <w:rPr>
          <w:sz w:val="24"/>
          <w:szCs w:val="24"/>
          <w:lang w:eastAsia="ru-RU"/>
        </w:rPr>
        <w:t xml:space="preserve"> Подосиновского района</w:t>
      </w:r>
      <w:r w:rsidR="007D5707" w:rsidRPr="00610DDD">
        <w:rPr>
          <w:sz w:val="24"/>
          <w:szCs w:val="24"/>
        </w:rPr>
        <w:t xml:space="preserve"> </w:t>
      </w:r>
      <w:r w:rsidRPr="00610DDD">
        <w:rPr>
          <w:sz w:val="24"/>
          <w:szCs w:val="24"/>
        </w:rPr>
        <w:t>устанавливаются прокси-показатели. Прокси-показатель формируется с</w:t>
      </w:r>
      <w:r w:rsidR="002E27A9" w:rsidRPr="00610DDD">
        <w:rPr>
          <w:sz w:val="24"/>
          <w:szCs w:val="24"/>
        </w:rPr>
        <w:t> </w:t>
      </w:r>
      <w:r w:rsidRPr="00610DDD">
        <w:rPr>
          <w:sz w:val="24"/>
          <w:szCs w:val="24"/>
        </w:rPr>
        <w:t>ежеквартальной периодичностью расчета его плановых и фактических значений и возможностью расчета его фактических значений до</w:t>
      </w:r>
      <w:r w:rsidR="00C7551A">
        <w:rPr>
          <w:sz w:val="24"/>
          <w:szCs w:val="24"/>
        </w:rPr>
        <w:t> </w:t>
      </w:r>
      <w:r w:rsidR="007D5707" w:rsidRPr="00610DDD">
        <w:rPr>
          <w:sz w:val="24"/>
          <w:szCs w:val="24"/>
        </w:rPr>
        <w:t xml:space="preserve">установленного </w:t>
      </w:r>
      <w:r w:rsidRPr="00610DDD">
        <w:rPr>
          <w:sz w:val="24"/>
          <w:szCs w:val="24"/>
        </w:rPr>
        <w:t>срока формирования и утверждения годового отчета о ходе реализации муниципальной</w:t>
      </w:r>
      <w:r w:rsidR="00735244" w:rsidRPr="00610DDD">
        <w:rPr>
          <w:sz w:val="24"/>
          <w:szCs w:val="24"/>
        </w:rPr>
        <w:t xml:space="preserve"> программы</w:t>
      </w:r>
      <w:r w:rsidR="007502EE" w:rsidRPr="00610DDD">
        <w:rPr>
          <w:sz w:val="24"/>
          <w:szCs w:val="24"/>
          <w:lang w:eastAsia="ru-RU"/>
        </w:rPr>
        <w:t xml:space="preserve"> Подосиновского района</w:t>
      </w:r>
      <w:r w:rsidR="00735244" w:rsidRPr="00610DDD">
        <w:rPr>
          <w:sz w:val="24"/>
          <w:szCs w:val="24"/>
        </w:rPr>
        <w:t>.</w:t>
      </w:r>
    </w:p>
    <w:p w:rsidR="008B146D" w:rsidRPr="00610DDD" w:rsidRDefault="00735244" w:rsidP="00610DDD">
      <w:pPr>
        <w:pStyle w:val="a3"/>
        <w:spacing w:line="276" w:lineRule="auto"/>
        <w:ind w:left="0" w:right="0" w:firstLine="720"/>
        <w:rPr>
          <w:sz w:val="24"/>
          <w:szCs w:val="24"/>
        </w:rPr>
      </w:pPr>
      <w:r w:rsidRPr="00610DDD">
        <w:rPr>
          <w:sz w:val="24"/>
          <w:szCs w:val="24"/>
        </w:rPr>
        <w:t>2.1</w:t>
      </w:r>
      <w:r w:rsidR="00F06C24" w:rsidRPr="00610DDD">
        <w:rPr>
          <w:sz w:val="24"/>
          <w:szCs w:val="24"/>
        </w:rPr>
        <w:t>0</w:t>
      </w:r>
      <w:r w:rsidRPr="00610DDD">
        <w:rPr>
          <w:sz w:val="24"/>
          <w:szCs w:val="24"/>
        </w:rPr>
        <w:t>. Задачи структурных элементов муниципальной программы</w:t>
      </w:r>
      <w:r w:rsidR="007502EE" w:rsidRPr="00610DDD">
        <w:rPr>
          <w:sz w:val="24"/>
          <w:szCs w:val="24"/>
          <w:lang w:eastAsia="ru-RU"/>
        </w:rPr>
        <w:t xml:space="preserve"> Подосиновского района</w:t>
      </w:r>
      <w:r w:rsidRPr="00610DDD">
        <w:rPr>
          <w:sz w:val="24"/>
          <w:szCs w:val="24"/>
        </w:rPr>
        <w:t xml:space="preserve"> должны соответствовать критериям специфичности, конкретности, достижимости, актуальности, релевантности и ограниченности во времени. </w:t>
      </w:r>
    </w:p>
    <w:p w:rsidR="009716F6" w:rsidRPr="00610DDD" w:rsidRDefault="009716F6" w:rsidP="00610DDD">
      <w:pPr>
        <w:pStyle w:val="a3"/>
        <w:spacing w:line="276" w:lineRule="auto"/>
        <w:ind w:left="0" w:right="0" w:firstLine="720"/>
        <w:rPr>
          <w:sz w:val="24"/>
          <w:szCs w:val="24"/>
        </w:rPr>
      </w:pPr>
      <w:r w:rsidRPr="00610DDD">
        <w:rPr>
          <w:sz w:val="24"/>
          <w:szCs w:val="24"/>
        </w:rPr>
        <w:t xml:space="preserve">Задача структурного элемента муниципальной программы </w:t>
      </w:r>
      <w:r w:rsidR="007502EE" w:rsidRPr="00610DDD">
        <w:rPr>
          <w:sz w:val="24"/>
          <w:szCs w:val="24"/>
          <w:lang w:eastAsia="ru-RU"/>
        </w:rPr>
        <w:t>Подосиновского района</w:t>
      </w:r>
      <w:r w:rsidR="007502EE" w:rsidRPr="00610DDD">
        <w:rPr>
          <w:sz w:val="24"/>
          <w:szCs w:val="24"/>
        </w:rPr>
        <w:t xml:space="preserve"> </w:t>
      </w:r>
      <w:r w:rsidRPr="00610DDD">
        <w:rPr>
          <w:sz w:val="24"/>
          <w:szCs w:val="24"/>
        </w:rPr>
        <w:t>должна быть связан</w:t>
      </w:r>
      <w:r w:rsidR="00D27500" w:rsidRPr="00610DDD">
        <w:rPr>
          <w:sz w:val="24"/>
          <w:szCs w:val="24"/>
        </w:rPr>
        <w:t>а</w:t>
      </w:r>
      <w:r w:rsidR="00C35923" w:rsidRPr="00610DDD">
        <w:rPr>
          <w:sz w:val="24"/>
          <w:szCs w:val="24"/>
        </w:rPr>
        <w:t xml:space="preserve"> минимум</w:t>
      </w:r>
      <w:r w:rsidRPr="00610DDD">
        <w:rPr>
          <w:sz w:val="24"/>
          <w:szCs w:val="24"/>
        </w:rPr>
        <w:t xml:space="preserve"> с одним показателем муниципальной программы</w:t>
      </w:r>
      <w:r w:rsidR="007502EE" w:rsidRPr="00610DDD">
        <w:rPr>
          <w:sz w:val="24"/>
          <w:szCs w:val="24"/>
          <w:lang w:eastAsia="ru-RU"/>
        </w:rPr>
        <w:t xml:space="preserve"> Подосиновского района</w:t>
      </w:r>
      <w:r w:rsidRPr="00610DDD">
        <w:rPr>
          <w:sz w:val="24"/>
          <w:szCs w:val="24"/>
        </w:rPr>
        <w:t xml:space="preserve">. </w:t>
      </w:r>
    </w:p>
    <w:p w:rsidR="00735244" w:rsidRPr="00610DDD" w:rsidRDefault="00EB7040" w:rsidP="00610DDD">
      <w:pPr>
        <w:pStyle w:val="a3"/>
        <w:spacing w:line="276" w:lineRule="auto"/>
        <w:ind w:left="0" w:right="0" w:firstLine="720"/>
        <w:rPr>
          <w:sz w:val="24"/>
          <w:szCs w:val="24"/>
        </w:rPr>
      </w:pPr>
      <w:r w:rsidRPr="00610DDD">
        <w:rPr>
          <w:sz w:val="24"/>
          <w:szCs w:val="24"/>
        </w:rPr>
        <w:t>2.1</w:t>
      </w:r>
      <w:r w:rsidR="00F06C24" w:rsidRPr="00610DDD">
        <w:rPr>
          <w:sz w:val="24"/>
          <w:szCs w:val="24"/>
        </w:rPr>
        <w:t>1</w:t>
      </w:r>
      <w:r w:rsidR="004D3109" w:rsidRPr="00610DDD">
        <w:rPr>
          <w:sz w:val="24"/>
          <w:szCs w:val="24"/>
        </w:rPr>
        <w:t>.</w:t>
      </w:r>
      <w:r w:rsidR="00F72DE2" w:rsidRPr="00610DDD">
        <w:rPr>
          <w:sz w:val="24"/>
          <w:szCs w:val="24"/>
        </w:rPr>
        <w:t xml:space="preserve"> В п</w:t>
      </w:r>
      <w:r w:rsidR="00735244" w:rsidRPr="00610DDD">
        <w:rPr>
          <w:sz w:val="24"/>
          <w:szCs w:val="24"/>
        </w:rPr>
        <w:t>аспорт</w:t>
      </w:r>
      <w:r w:rsidR="00F72DE2" w:rsidRPr="00610DDD">
        <w:rPr>
          <w:sz w:val="24"/>
          <w:szCs w:val="24"/>
        </w:rPr>
        <w:t>е</w:t>
      </w:r>
      <w:r w:rsidR="00735244" w:rsidRPr="00610DDD">
        <w:rPr>
          <w:sz w:val="24"/>
          <w:szCs w:val="24"/>
        </w:rPr>
        <w:t xml:space="preserve"> структурного элемента муниципальной программы </w:t>
      </w:r>
      <w:r w:rsidR="007502EE" w:rsidRPr="00610DDD">
        <w:rPr>
          <w:sz w:val="24"/>
          <w:szCs w:val="24"/>
          <w:lang w:eastAsia="ru-RU"/>
        </w:rPr>
        <w:t>Подосиновского района</w:t>
      </w:r>
      <w:r w:rsidR="007502EE" w:rsidRPr="00610DDD">
        <w:rPr>
          <w:sz w:val="24"/>
          <w:szCs w:val="24"/>
        </w:rPr>
        <w:t xml:space="preserve"> </w:t>
      </w:r>
      <w:r w:rsidR="00735244" w:rsidRPr="00610DDD">
        <w:rPr>
          <w:sz w:val="24"/>
          <w:szCs w:val="24"/>
        </w:rPr>
        <w:t xml:space="preserve">для решения </w:t>
      </w:r>
      <w:r w:rsidR="00F72DE2" w:rsidRPr="00610DDD">
        <w:rPr>
          <w:sz w:val="24"/>
          <w:szCs w:val="24"/>
        </w:rPr>
        <w:t>задач</w:t>
      </w:r>
      <w:r w:rsidR="00735244" w:rsidRPr="00610DDD">
        <w:rPr>
          <w:sz w:val="24"/>
          <w:szCs w:val="24"/>
        </w:rPr>
        <w:t xml:space="preserve"> </w:t>
      </w:r>
      <w:r w:rsidR="00F72DE2" w:rsidRPr="00610DDD">
        <w:rPr>
          <w:sz w:val="24"/>
          <w:szCs w:val="24"/>
        </w:rPr>
        <w:t>структурного элемента</w:t>
      </w:r>
      <w:r w:rsidR="007502EE" w:rsidRPr="00610DDD">
        <w:rPr>
          <w:sz w:val="24"/>
          <w:szCs w:val="24"/>
        </w:rPr>
        <w:t xml:space="preserve"> муниципальной программы</w:t>
      </w:r>
      <w:r w:rsidR="007502EE" w:rsidRPr="00610DDD">
        <w:rPr>
          <w:sz w:val="24"/>
          <w:szCs w:val="24"/>
          <w:lang w:eastAsia="ru-RU"/>
        </w:rPr>
        <w:t xml:space="preserve"> Подосиновского района</w:t>
      </w:r>
      <w:r w:rsidR="00F72DE2" w:rsidRPr="00610DDD">
        <w:rPr>
          <w:sz w:val="24"/>
          <w:szCs w:val="24"/>
        </w:rPr>
        <w:t xml:space="preserve"> </w:t>
      </w:r>
      <w:r w:rsidR="00735244" w:rsidRPr="00610DDD">
        <w:rPr>
          <w:sz w:val="24"/>
          <w:szCs w:val="24"/>
        </w:rPr>
        <w:t>предусматриваются мероприятия (результаты).</w:t>
      </w:r>
    </w:p>
    <w:p w:rsidR="00735244" w:rsidRPr="00610DDD" w:rsidRDefault="00735244" w:rsidP="00610DDD">
      <w:pPr>
        <w:pStyle w:val="a3"/>
        <w:spacing w:line="276" w:lineRule="auto"/>
        <w:ind w:left="0" w:right="0" w:firstLine="720"/>
        <w:rPr>
          <w:sz w:val="24"/>
          <w:szCs w:val="24"/>
        </w:rPr>
      </w:pPr>
      <w:r w:rsidRPr="00610DDD">
        <w:rPr>
          <w:sz w:val="24"/>
          <w:szCs w:val="24"/>
        </w:rPr>
        <w:t xml:space="preserve">Мероприятие (результат) структурного элемента муниципальной программы </w:t>
      </w:r>
      <w:r w:rsidR="007502EE" w:rsidRPr="00610DDD">
        <w:rPr>
          <w:sz w:val="24"/>
          <w:szCs w:val="24"/>
          <w:lang w:eastAsia="ru-RU"/>
        </w:rPr>
        <w:t>Подосиновского района</w:t>
      </w:r>
      <w:r w:rsidR="007502EE" w:rsidRPr="00610DDD">
        <w:rPr>
          <w:sz w:val="24"/>
          <w:szCs w:val="24"/>
        </w:rPr>
        <w:t xml:space="preserve"> </w:t>
      </w:r>
      <w:r w:rsidRPr="00610DDD">
        <w:rPr>
          <w:sz w:val="24"/>
          <w:szCs w:val="24"/>
        </w:rPr>
        <w:t>формируется исходя из принципов конкретности, точности, достоверности, измеримости (счетности), возможности мониторинга и</w:t>
      </w:r>
      <w:r w:rsidR="002E27A9" w:rsidRPr="00610DDD">
        <w:rPr>
          <w:sz w:val="24"/>
          <w:szCs w:val="24"/>
        </w:rPr>
        <w:t> </w:t>
      </w:r>
      <w:r w:rsidRPr="00610DDD">
        <w:rPr>
          <w:sz w:val="24"/>
          <w:szCs w:val="24"/>
        </w:rPr>
        <w:t>выполнения задач структурного элемента муниципальной программы</w:t>
      </w:r>
      <w:r w:rsidR="007502EE" w:rsidRPr="00610DDD">
        <w:rPr>
          <w:sz w:val="24"/>
          <w:szCs w:val="24"/>
          <w:lang w:eastAsia="ru-RU"/>
        </w:rPr>
        <w:t xml:space="preserve"> Подосиновского района</w:t>
      </w:r>
      <w:r w:rsidRPr="00610DDD">
        <w:rPr>
          <w:sz w:val="24"/>
          <w:szCs w:val="24"/>
        </w:rPr>
        <w:t>.</w:t>
      </w:r>
    </w:p>
    <w:p w:rsidR="00735244" w:rsidRPr="00610DDD" w:rsidRDefault="00735244" w:rsidP="00610DDD">
      <w:pPr>
        <w:pStyle w:val="a3"/>
        <w:spacing w:line="276" w:lineRule="auto"/>
        <w:ind w:left="0" w:right="0" w:firstLine="720"/>
        <w:rPr>
          <w:sz w:val="24"/>
          <w:szCs w:val="24"/>
        </w:rPr>
      </w:pPr>
      <w:r w:rsidRPr="00610DDD">
        <w:rPr>
          <w:sz w:val="24"/>
          <w:szCs w:val="24"/>
        </w:rPr>
        <w:t>Позиция паспорта структурного элемента муниципальной программы</w:t>
      </w:r>
      <w:r w:rsidR="007502EE" w:rsidRPr="00610DDD">
        <w:rPr>
          <w:sz w:val="24"/>
          <w:szCs w:val="24"/>
        </w:rPr>
        <w:t xml:space="preserve"> </w:t>
      </w:r>
      <w:r w:rsidR="007502EE" w:rsidRPr="00610DDD">
        <w:rPr>
          <w:sz w:val="24"/>
          <w:szCs w:val="24"/>
          <w:lang w:eastAsia="ru-RU"/>
        </w:rPr>
        <w:t>Подосиновского района</w:t>
      </w:r>
      <w:r w:rsidRPr="00610DDD">
        <w:rPr>
          <w:sz w:val="24"/>
          <w:szCs w:val="24"/>
        </w:rPr>
        <w:t xml:space="preserve">, касающаяся мероприятия (результата), в том числе содержит наименование, срок реализации, указание о должностном лице, ответственном за его реализацию, объем финансового обеспечения по годам реализации, базовое </w:t>
      </w:r>
      <w:r w:rsidR="001C135A" w:rsidRPr="00610DDD">
        <w:rPr>
          <w:sz w:val="24"/>
          <w:szCs w:val="24"/>
        </w:rPr>
        <w:t xml:space="preserve">фактическое </w:t>
      </w:r>
      <w:r w:rsidRPr="00610DDD">
        <w:rPr>
          <w:sz w:val="24"/>
          <w:szCs w:val="24"/>
        </w:rPr>
        <w:t xml:space="preserve">значение мероприятия (результата) </w:t>
      </w:r>
      <w:r w:rsidR="000E02A7" w:rsidRPr="00610DDD">
        <w:rPr>
          <w:sz w:val="24"/>
          <w:szCs w:val="24"/>
        </w:rPr>
        <w:t>за год, предшествующий началу реализации муниципальной программы</w:t>
      </w:r>
      <w:r w:rsidR="007502EE" w:rsidRPr="00610DDD">
        <w:rPr>
          <w:sz w:val="24"/>
          <w:szCs w:val="24"/>
          <w:lang w:eastAsia="ru-RU"/>
        </w:rPr>
        <w:t xml:space="preserve"> Подосиновского района</w:t>
      </w:r>
      <w:r w:rsidR="000E02A7" w:rsidRPr="00610DDD">
        <w:rPr>
          <w:sz w:val="24"/>
          <w:szCs w:val="24"/>
        </w:rPr>
        <w:t>, или за год, определенный федеральным исполнительным органом или исполнительным органом Кировской области в составе декомпозированного мероприятия (результата),</w:t>
      </w:r>
      <w:r w:rsidR="00C35923" w:rsidRPr="00610DDD">
        <w:rPr>
          <w:sz w:val="24"/>
          <w:szCs w:val="24"/>
        </w:rPr>
        <w:t xml:space="preserve"> </w:t>
      </w:r>
      <w:r w:rsidRPr="00610DDD">
        <w:rPr>
          <w:sz w:val="24"/>
          <w:szCs w:val="24"/>
        </w:rPr>
        <w:t xml:space="preserve">и плановые значения </w:t>
      </w:r>
      <w:r w:rsidR="000E02A7" w:rsidRPr="00610DDD">
        <w:rPr>
          <w:sz w:val="24"/>
          <w:szCs w:val="24"/>
        </w:rPr>
        <w:t xml:space="preserve">мероприятия (результата) </w:t>
      </w:r>
      <w:r w:rsidRPr="00610DDD">
        <w:rPr>
          <w:sz w:val="24"/>
          <w:szCs w:val="24"/>
        </w:rPr>
        <w:t>по годам реализации мероприятия (результата).</w:t>
      </w:r>
    </w:p>
    <w:p w:rsidR="00735244" w:rsidRPr="00610DDD" w:rsidRDefault="00735244" w:rsidP="00610DDD">
      <w:pPr>
        <w:pStyle w:val="a3"/>
        <w:spacing w:line="276" w:lineRule="auto"/>
        <w:ind w:left="0" w:right="0" w:firstLine="720"/>
        <w:rPr>
          <w:sz w:val="24"/>
          <w:szCs w:val="24"/>
        </w:rPr>
      </w:pPr>
      <w:r w:rsidRPr="00610DDD">
        <w:rPr>
          <w:sz w:val="24"/>
          <w:szCs w:val="24"/>
        </w:rPr>
        <w:t>Наименование мероприятия (результата) структурного элемента муниципальной программы</w:t>
      </w:r>
      <w:r w:rsidR="007502EE" w:rsidRPr="00610DDD">
        <w:rPr>
          <w:sz w:val="24"/>
          <w:szCs w:val="24"/>
          <w:lang w:eastAsia="ru-RU"/>
        </w:rPr>
        <w:t xml:space="preserve"> Подосиновского района</w:t>
      </w:r>
      <w:r w:rsidRPr="00610DDD">
        <w:rPr>
          <w:sz w:val="24"/>
          <w:szCs w:val="24"/>
        </w:rPr>
        <w:t xml:space="preserve"> формулируется в виде завершенного действия по</w:t>
      </w:r>
      <w:r w:rsidR="002651AF">
        <w:rPr>
          <w:sz w:val="24"/>
          <w:szCs w:val="24"/>
        </w:rPr>
        <w:t> </w:t>
      </w:r>
      <w:r w:rsidRPr="00610DDD">
        <w:rPr>
          <w:sz w:val="24"/>
          <w:szCs w:val="24"/>
        </w:rPr>
        <w:t xml:space="preserve">созданию (строительству, приобретению, оснащению, реконструкции и т.п.) </w:t>
      </w:r>
      <w:r w:rsidRPr="00610DDD">
        <w:rPr>
          <w:sz w:val="24"/>
          <w:szCs w:val="24"/>
        </w:rPr>
        <w:lastRenderedPageBreak/>
        <w:t>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rsidR="002D5E66" w:rsidRPr="00610DDD" w:rsidRDefault="00916491" w:rsidP="00610DDD">
      <w:pPr>
        <w:pStyle w:val="a3"/>
        <w:spacing w:line="276" w:lineRule="auto"/>
        <w:ind w:left="0" w:right="0" w:firstLine="720"/>
        <w:rPr>
          <w:sz w:val="24"/>
          <w:szCs w:val="24"/>
        </w:rPr>
      </w:pPr>
      <w:r w:rsidRPr="00610DDD">
        <w:rPr>
          <w:sz w:val="24"/>
          <w:szCs w:val="24"/>
        </w:rPr>
        <w:t>Структурный элемент муниципальной программы</w:t>
      </w:r>
      <w:r w:rsidR="007502EE" w:rsidRPr="00610DDD">
        <w:rPr>
          <w:sz w:val="24"/>
          <w:szCs w:val="24"/>
          <w:lang w:eastAsia="ru-RU"/>
        </w:rPr>
        <w:t xml:space="preserve"> Подосиновского района</w:t>
      </w:r>
      <w:r w:rsidRPr="00610DDD">
        <w:rPr>
          <w:sz w:val="24"/>
          <w:szCs w:val="24"/>
        </w:rPr>
        <w:t xml:space="preserve"> </w:t>
      </w:r>
      <w:r w:rsidR="001055B8" w:rsidRPr="00610DDD">
        <w:rPr>
          <w:sz w:val="24"/>
          <w:szCs w:val="24"/>
        </w:rPr>
        <w:t>включа</w:t>
      </w:r>
      <w:r w:rsidRPr="00610DDD">
        <w:rPr>
          <w:sz w:val="24"/>
          <w:szCs w:val="24"/>
        </w:rPr>
        <w:t>е</w:t>
      </w:r>
      <w:r w:rsidR="001055B8" w:rsidRPr="00610DDD">
        <w:rPr>
          <w:sz w:val="24"/>
          <w:szCs w:val="24"/>
        </w:rPr>
        <w:t>т мероприятия (результаты), отражающие непосредственный итог действий, совершаемых для решения задач соответствующего структурного элемента</w:t>
      </w:r>
      <w:r w:rsidR="007502EE" w:rsidRPr="00610DDD">
        <w:rPr>
          <w:sz w:val="24"/>
          <w:szCs w:val="24"/>
        </w:rPr>
        <w:t xml:space="preserve"> муниципальной программы</w:t>
      </w:r>
      <w:r w:rsidR="007502EE" w:rsidRPr="00610DDD">
        <w:rPr>
          <w:sz w:val="24"/>
          <w:szCs w:val="24"/>
          <w:lang w:eastAsia="ru-RU"/>
        </w:rPr>
        <w:t xml:space="preserve"> Подосиновского района</w:t>
      </w:r>
      <w:r w:rsidR="001055B8" w:rsidRPr="00610DDD">
        <w:rPr>
          <w:sz w:val="24"/>
          <w:szCs w:val="24"/>
        </w:rPr>
        <w:t>. Плановые значения для</w:t>
      </w:r>
      <w:r w:rsidR="002651AF">
        <w:rPr>
          <w:sz w:val="24"/>
          <w:szCs w:val="24"/>
        </w:rPr>
        <w:t> </w:t>
      </w:r>
      <w:r w:rsidR="001055B8" w:rsidRPr="00610DDD">
        <w:rPr>
          <w:sz w:val="24"/>
          <w:szCs w:val="24"/>
        </w:rPr>
        <w:t xml:space="preserve">мероприятий (результатов) </w:t>
      </w:r>
      <w:r w:rsidRPr="00610DDD">
        <w:rPr>
          <w:sz w:val="24"/>
          <w:szCs w:val="24"/>
        </w:rPr>
        <w:t xml:space="preserve">структурного элемента муниципальной программы </w:t>
      </w:r>
      <w:r w:rsidR="007502EE" w:rsidRPr="00610DDD">
        <w:rPr>
          <w:sz w:val="24"/>
          <w:szCs w:val="24"/>
          <w:lang w:eastAsia="ru-RU"/>
        </w:rPr>
        <w:t>Подосиновского района</w:t>
      </w:r>
      <w:r w:rsidR="007502EE" w:rsidRPr="00610DDD">
        <w:rPr>
          <w:sz w:val="24"/>
          <w:szCs w:val="24"/>
        </w:rPr>
        <w:t xml:space="preserve"> </w:t>
      </w:r>
      <w:r w:rsidR="001055B8" w:rsidRPr="00610DDD">
        <w:rPr>
          <w:sz w:val="24"/>
          <w:szCs w:val="24"/>
        </w:rPr>
        <w:t>устанавливаются по годам реализации эт</w:t>
      </w:r>
      <w:r w:rsidRPr="00610DDD">
        <w:rPr>
          <w:sz w:val="24"/>
          <w:szCs w:val="24"/>
        </w:rPr>
        <w:t>ого структурного элемента муниципальной программы</w:t>
      </w:r>
      <w:r w:rsidR="007502EE" w:rsidRPr="00610DDD">
        <w:rPr>
          <w:sz w:val="24"/>
          <w:szCs w:val="24"/>
          <w:lang w:eastAsia="ru-RU"/>
        </w:rPr>
        <w:t xml:space="preserve"> Подосиновского района</w:t>
      </w:r>
      <w:r w:rsidR="001055B8" w:rsidRPr="00610DDD">
        <w:rPr>
          <w:sz w:val="24"/>
          <w:szCs w:val="24"/>
        </w:rPr>
        <w:t>.</w:t>
      </w:r>
      <w:r w:rsidR="00B05616" w:rsidRPr="00610DDD">
        <w:rPr>
          <w:sz w:val="24"/>
          <w:szCs w:val="24"/>
        </w:rPr>
        <w:t xml:space="preserve"> </w:t>
      </w:r>
      <w:r w:rsidR="002D5E66" w:rsidRPr="00610DDD">
        <w:rPr>
          <w:sz w:val="24"/>
          <w:szCs w:val="24"/>
        </w:rPr>
        <w:t>По мероприятия</w:t>
      </w:r>
      <w:r w:rsidR="00744797" w:rsidRPr="00610DDD">
        <w:rPr>
          <w:sz w:val="24"/>
          <w:szCs w:val="24"/>
        </w:rPr>
        <w:t>м</w:t>
      </w:r>
      <w:r w:rsidR="002D5E66" w:rsidRPr="00610DDD">
        <w:rPr>
          <w:sz w:val="24"/>
          <w:szCs w:val="24"/>
        </w:rPr>
        <w:t xml:space="preserve"> (результатам) комплекса процессных мероприятий, предусматривающим осуществление текущей деятельности казенных учреждений с типом «Обеспечение текущей деятельности», допускается отсутствие количественно измеримых итогов их реализации.</w:t>
      </w:r>
    </w:p>
    <w:p w:rsidR="00734EC5" w:rsidRPr="00610DDD" w:rsidRDefault="001055B8" w:rsidP="00610DDD">
      <w:pPr>
        <w:pStyle w:val="a3"/>
        <w:spacing w:line="276" w:lineRule="auto"/>
        <w:ind w:left="0" w:right="0" w:firstLine="720"/>
        <w:rPr>
          <w:sz w:val="24"/>
          <w:szCs w:val="24"/>
        </w:rPr>
      </w:pPr>
      <w:r w:rsidRPr="00610DDD">
        <w:rPr>
          <w:sz w:val="24"/>
          <w:szCs w:val="24"/>
        </w:rPr>
        <w:t xml:space="preserve">Параметры финансового обеспечения реализации структурных элементов муниципальной программы </w:t>
      </w:r>
      <w:r w:rsidR="007502EE" w:rsidRPr="00610DDD">
        <w:rPr>
          <w:sz w:val="24"/>
          <w:szCs w:val="24"/>
          <w:lang w:eastAsia="ru-RU"/>
        </w:rPr>
        <w:t>Подосиновского района</w:t>
      </w:r>
      <w:r w:rsidR="007502EE" w:rsidRPr="00610DDD">
        <w:rPr>
          <w:sz w:val="24"/>
          <w:szCs w:val="24"/>
        </w:rPr>
        <w:t xml:space="preserve"> </w:t>
      </w:r>
      <w:r w:rsidRPr="00610DDD">
        <w:rPr>
          <w:sz w:val="24"/>
          <w:szCs w:val="24"/>
        </w:rPr>
        <w:t>планируются в разрезе мероприятий (результатов).</w:t>
      </w:r>
    </w:p>
    <w:p w:rsidR="00895E66" w:rsidRPr="00610DDD" w:rsidRDefault="00895E66" w:rsidP="00610DDD">
      <w:pPr>
        <w:pStyle w:val="a3"/>
        <w:spacing w:line="276" w:lineRule="auto"/>
        <w:ind w:left="0" w:right="0" w:firstLine="720"/>
        <w:rPr>
          <w:sz w:val="24"/>
          <w:szCs w:val="24"/>
        </w:rPr>
      </w:pPr>
    </w:p>
    <w:p w:rsidR="00734EC5" w:rsidRPr="00610DDD" w:rsidRDefault="00B80987" w:rsidP="00610DDD">
      <w:pPr>
        <w:pStyle w:val="1"/>
        <w:tabs>
          <w:tab w:val="left" w:pos="709"/>
        </w:tabs>
        <w:spacing w:line="276" w:lineRule="auto"/>
        <w:ind w:left="0" w:firstLine="720"/>
        <w:jc w:val="both"/>
        <w:rPr>
          <w:sz w:val="24"/>
          <w:szCs w:val="24"/>
        </w:rPr>
      </w:pPr>
      <w:r w:rsidRPr="00610DDD">
        <w:rPr>
          <w:sz w:val="24"/>
          <w:szCs w:val="24"/>
        </w:rPr>
        <w:t>3.</w:t>
      </w:r>
      <w:r w:rsidR="002E4727" w:rsidRPr="00610DDD">
        <w:rPr>
          <w:sz w:val="24"/>
          <w:szCs w:val="24"/>
        </w:rPr>
        <w:t xml:space="preserve"> </w:t>
      </w:r>
      <w:r w:rsidR="001055B8" w:rsidRPr="00610DDD">
        <w:rPr>
          <w:sz w:val="24"/>
          <w:szCs w:val="24"/>
        </w:rPr>
        <w:t>Требования</w:t>
      </w:r>
      <w:r w:rsidR="001055B8" w:rsidRPr="00610DDD">
        <w:rPr>
          <w:spacing w:val="-3"/>
          <w:sz w:val="24"/>
          <w:szCs w:val="24"/>
        </w:rPr>
        <w:t xml:space="preserve"> </w:t>
      </w:r>
      <w:r w:rsidR="001055B8" w:rsidRPr="00610DDD">
        <w:rPr>
          <w:sz w:val="24"/>
          <w:szCs w:val="24"/>
        </w:rPr>
        <w:t>к</w:t>
      </w:r>
      <w:r w:rsidR="001055B8" w:rsidRPr="00610DDD">
        <w:rPr>
          <w:spacing w:val="-2"/>
          <w:sz w:val="24"/>
          <w:szCs w:val="24"/>
        </w:rPr>
        <w:t xml:space="preserve"> </w:t>
      </w:r>
      <w:r w:rsidR="001055B8" w:rsidRPr="00610DDD">
        <w:rPr>
          <w:sz w:val="24"/>
          <w:szCs w:val="24"/>
        </w:rPr>
        <w:t>содержанию</w:t>
      </w:r>
      <w:r w:rsidR="001055B8" w:rsidRPr="00610DDD">
        <w:rPr>
          <w:spacing w:val="-3"/>
          <w:sz w:val="24"/>
          <w:szCs w:val="24"/>
        </w:rPr>
        <w:t xml:space="preserve"> </w:t>
      </w:r>
      <w:r w:rsidR="001055B8" w:rsidRPr="00610DDD">
        <w:rPr>
          <w:sz w:val="24"/>
          <w:szCs w:val="24"/>
        </w:rPr>
        <w:t>муниципальных</w:t>
      </w:r>
      <w:r w:rsidR="001055B8" w:rsidRPr="00610DDD">
        <w:rPr>
          <w:spacing w:val="-2"/>
          <w:sz w:val="24"/>
          <w:szCs w:val="24"/>
        </w:rPr>
        <w:t xml:space="preserve"> программ</w:t>
      </w:r>
      <w:r w:rsidR="007502EE" w:rsidRPr="00610DDD">
        <w:rPr>
          <w:sz w:val="24"/>
          <w:szCs w:val="24"/>
          <w:lang w:eastAsia="ru-RU"/>
        </w:rPr>
        <w:t xml:space="preserve"> Подосиновского района</w:t>
      </w:r>
    </w:p>
    <w:p w:rsidR="00734EC5" w:rsidRPr="00610DDD" w:rsidRDefault="00734EC5" w:rsidP="00610DDD">
      <w:pPr>
        <w:pStyle w:val="a3"/>
        <w:spacing w:line="276" w:lineRule="auto"/>
        <w:ind w:left="0" w:right="0" w:firstLine="720"/>
        <w:jc w:val="left"/>
        <w:rPr>
          <w:b/>
          <w:sz w:val="24"/>
          <w:szCs w:val="24"/>
        </w:rPr>
      </w:pPr>
    </w:p>
    <w:p w:rsidR="00734EC5" w:rsidRPr="00610DDD" w:rsidRDefault="00B80987" w:rsidP="00610DDD">
      <w:pPr>
        <w:pStyle w:val="a3"/>
        <w:spacing w:line="276" w:lineRule="auto"/>
        <w:ind w:left="0" w:right="0" w:firstLine="720"/>
        <w:rPr>
          <w:sz w:val="24"/>
          <w:szCs w:val="24"/>
        </w:rPr>
      </w:pPr>
      <w:r w:rsidRPr="00610DDD">
        <w:rPr>
          <w:sz w:val="24"/>
          <w:szCs w:val="24"/>
        </w:rPr>
        <w:t>3.1.</w:t>
      </w:r>
      <w:r w:rsidR="00BB3000" w:rsidRPr="00610DDD">
        <w:rPr>
          <w:sz w:val="24"/>
          <w:szCs w:val="24"/>
        </w:rPr>
        <w:t xml:space="preserve"> </w:t>
      </w:r>
      <w:r w:rsidR="001055B8" w:rsidRPr="00610DDD">
        <w:rPr>
          <w:sz w:val="24"/>
          <w:szCs w:val="24"/>
        </w:rPr>
        <w:t xml:space="preserve">Стратегические приоритеты </w:t>
      </w:r>
      <w:r w:rsidR="00D279FA" w:rsidRPr="00610DDD">
        <w:rPr>
          <w:sz w:val="24"/>
          <w:szCs w:val="24"/>
        </w:rPr>
        <w:t xml:space="preserve">и цели муниципальной политики в сфере реализации муниципальной программы </w:t>
      </w:r>
      <w:r w:rsidR="007502EE" w:rsidRPr="00610DDD">
        <w:rPr>
          <w:sz w:val="24"/>
          <w:szCs w:val="24"/>
          <w:lang w:eastAsia="ru-RU"/>
        </w:rPr>
        <w:t>Подосиновского района</w:t>
      </w:r>
      <w:r w:rsidR="007502EE" w:rsidRPr="00610DDD">
        <w:rPr>
          <w:sz w:val="24"/>
          <w:szCs w:val="24"/>
        </w:rPr>
        <w:t xml:space="preserve"> </w:t>
      </w:r>
      <w:r w:rsidR="00D279FA" w:rsidRPr="00610DDD">
        <w:rPr>
          <w:sz w:val="24"/>
          <w:szCs w:val="24"/>
        </w:rPr>
        <w:t xml:space="preserve">(далее – стратегические приоритеты) </w:t>
      </w:r>
      <w:r w:rsidR="001055B8" w:rsidRPr="00610DDD">
        <w:rPr>
          <w:sz w:val="24"/>
          <w:szCs w:val="24"/>
        </w:rPr>
        <w:t>включают:</w:t>
      </w:r>
    </w:p>
    <w:p w:rsidR="00E82789" w:rsidRPr="00610DDD" w:rsidRDefault="00E82789" w:rsidP="00610DDD">
      <w:pPr>
        <w:pStyle w:val="a3"/>
        <w:spacing w:line="276" w:lineRule="auto"/>
        <w:ind w:left="0" w:right="0" w:firstLine="720"/>
        <w:rPr>
          <w:sz w:val="24"/>
          <w:szCs w:val="24"/>
        </w:rPr>
      </w:pPr>
      <w:r w:rsidRPr="00610DDD">
        <w:rPr>
          <w:sz w:val="24"/>
          <w:szCs w:val="24"/>
        </w:rPr>
        <w:t>оценку текущего состояния соответствующей сферы реализации муниципальной программы</w:t>
      </w:r>
      <w:r w:rsidR="007502EE" w:rsidRPr="00610DDD">
        <w:rPr>
          <w:sz w:val="24"/>
          <w:szCs w:val="24"/>
          <w:lang w:eastAsia="ru-RU"/>
        </w:rPr>
        <w:t xml:space="preserve"> Подосиновского района</w:t>
      </w:r>
      <w:r w:rsidRPr="00610DDD">
        <w:rPr>
          <w:sz w:val="24"/>
          <w:szCs w:val="24"/>
        </w:rPr>
        <w:t>, тенденции, факторы и проблемные вопросы, определяющие направления развития данной сферы;</w:t>
      </w:r>
    </w:p>
    <w:p w:rsidR="00734EC5" w:rsidRPr="00610DDD" w:rsidRDefault="0066724E" w:rsidP="00610DDD">
      <w:pPr>
        <w:pStyle w:val="a3"/>
        <w:spacing w:line="276" w:lineRule="auto"/>
        <w:ind w:left="0" w:right="0" w:firstLine="720"/>
        <w:rPr>
          <w:sz w:val="24"/>
          <w:szCs w:val="24"/>
        </w:rPr>
      </w:pPr>
      <w:r w:rsidRPr="00610DDD">
        <w:rPr>
          <w:sz w:val="24"/>
          <w:szCs w:val="24"/>
        </w:rPr>
        <w:t>о</w:t>
      </w:r>
      <w:r w:rsidR="001055B8" w:rsidRPr="00610DDD">
        <w:rPr>
          <w:sz w:val="24"/>
          <w:szCs w:val="24"/>
        </w:rPr>
        <w:t xml:space="preserve">писание приоритетов </w:t>
      </w:r>
      <w:r w:rsidRPr="00610DDD">
        <w:rPr>
          <w:sz w:val="24"/>
          <w:szCs w:val="24"/>
        </w:rPr>
        <w:t xml:space="preserve">социально-экономического развития </w:t>
      </w:r>
      <w:r w:rsidR="007502EE" w:rsidRPr="00610DDD">
        <w:rPr>
          <w:sz w:val="24"/>
          <w:szCs w:val="24"/>
          <w:lang w:eastAsia="ru-RU"/>
        </w:rPr>
        <w:t>Подосиновского района</w:t>
      </w:r>
      <w:r w:rsidR="007502EE" w:rsidRPr="00610DDD">
        <w:rPr>
          <w:sz w:val="24"/>
          <w:szCs w:val="24"/>
        </w:rPr>
        <w:t xml:space="preserve"> </w:t>
      </w:r>
      <w:r w:rsidR="002215DE" w:rsidRPr="00610DDD">
        <w:rPr>
          <w:sz w:val="24"/>
          <w:szCs w:val="24"/>
        </w:rPr>
        <w:t>в сфере реализации муниципальной программы</w:t>
      </w:r>
      <w:r w:rsidR="007502EE" w:rsidRPr="00610DDD">
        <w:rPr>
          <w:sz w:val="24"/>
          <w:szCs w:val="24"/>
          <w:lang w:eastAsia="ru-RU"/>
        </w:rPr>
        <w:t xml:space="preserve"> Подосиновского района</w:t>
      </w:r>
      <w:r w:rsidR="002215DE" w:rsidRPr="00610DDD">
        <w:rPr>
          <w:sz w:val="24"/>
          <w:szCs w:val="24"/>
        </w:rPr>
        <w:t xml:space="preserve"> и</w:t>
      </w:r>
      <w:r w:rsidR="002E27A9" w:rsidRPr="00610DDD">
        <w:rPr>
          <w:sz w:val="24"/>
          <w:szCs w:val="24"/>
        </w:rPr>
        <w:t> </w:t>
      </w:r>
      <w:r w:rsidR="002215DE" w:rsidRPr="00610DDD">
        <w:rPr>
          <w:sz w:val="24"/>
          <w:szCs w:val="24"/>
        </w:rPr>
        <w:t>целей муниципальной программы</w:t>
      </w:r>
      <w:r w:rsidR="007502EE" w:rsidRPr="00610DDD">
        <w:rPr>
          <w:sz w:val="24"/>
          <w:szCs w:val="24"/>
          <w:lang w:eastAsia="ru-RU"/>
        </w:rPr>
        <w:t xml:space="preserve"> Подосиновского района</w:t>
      </w:r>
      <w:r w:rsidR="002215DE" w:rsidRPr="00610DDD">
        <w:rPr>
          <w:sz w:val="24"/>
          <w:szCs w:val="24"/>
        </w:rPr>
        <w:t xml:space="preserve"> во взаимосвязи с приоритетами социально-экономического развития </w:t>
      </w:r>
      <w:r w:rsidR="007502EE" w:rsidRPr="00610DDD">
        <w:rPr>
          <w:sz w:val="24"/>
          <w:szCs w:val="24"/>
          <w:lang w:eastAsia="ru-RU"/>
        </w:rPr>
        <w:t>Подосиновского района</w:t>
      </w:r>
      <w:r w:rsidR="002215DE" w:rsidRPr="00610DDD">
        <w:rPr>
          <w:sz w:val="24"/>
          <w:szCs w:val="24"/>
        </w:rPr>
        <w:t xml:space="preserve">, </w:t>
      </w:r>
      <w:r w:rsidRPr="00610DDD">
        <w:rPr>
          <w:sz w:val="24"/>
          <w:szCs w:val="24"/>
        </w:rPr>
        <w:t>установленны</w:t>
      </w:r>
      <w:r w:rsidR="002215DE" w:rsidRPr="00610DDD">
        <w:rPr>
          <w:sz w:val="24"/>
          <w:szCs w:val="24"/>
        </w:rPr>
        <w:t>ми</w:t>
      </w:r>
      <w:r w:rsidRPr="00610DDD">
        <w:rPr>
          <w:sz w:val="24"/>
          <w:szCs w:val="24"/>
        </w:rPr>
        <w:t xml:space="preserve"> документами стратегического планирования </w:t>
      </w:r>
      <w:r w:rsidR="007502EE" w:rsidRPr="00610DDD">
        <w:rPr>
          <w:sz w:val="24"/>
          <w:szCs w:val="24"/>
          <w:lang w:eastAsia="ru-RU"/>
        </w:rPr>
        <w:t>Подосиновского района</w:t>
      </w:r>
      <w:r w:rsidRPr="00610DDD">
        <w:rPr>
          <w:sz w:val="24"/>
          <w:szCs w:val="24"/>
        </w:rPr>
        <w:t>,</w:t>
      </w:r>
      <w:r w:rsidR="00BA2E2D" w:rsidRPr="00610DDD">
        <w:rPr>
          <w:sz w:val="24"/>
          <w:szCs w:val="24"/>
        </w:rPr>
        <w:t xml:space="preserve"> </w:t>
      </w:r>
      <w:r w:rsidRPr="00610DDD">
        <w:rPr>
          <w:sz w:val="24"/>
          <w:szCs w:val="24"/>
        </w:rPr>
        <w:t>с</w:t>
      </w:r>
      <w:r w:rsidR="002E27A9" w:rsidRPr="00610DDD">
        <w:rPr>
          <w:sz w:val="24"/>
          <w:szCs w:val="24"/>
        </w:rPr>
        <w:t> </w:t>
      </w:r>
      <w:r w:rsidRPr="00610DDD">
        <w:rPr>
          <w:sz w:val="24"/>
          <w:szCs w:val="24"/>
        </w:rPr>
        <w:t>национальными целями, с целями и (или) показателями</w:t>
      </w:r>
      <w:r w:rsidR="001055B8" w:rsidRPr="00610DDD">
        <w:rPr>
          <w:sz w:val="24"/>
          <w:szCs w:val="24"/>
        </w:rPr>
        <w:t xml:space="preserve"> государственных программ </w:t>
      </w:r>
      <w:r w:rsidRPr="00610DDD">
        <w:rPr>
          <w:sz w:val="24"/>
          <w:szCs w:val="24"/>
        </w:rPr>
        <w:t>Киров</w:t>
      </w:r>
      <w:r w:rsidR="001055B8" w:rsidRPr="00610DDD">
        <w:rPr>
          <w:sz w:val="24"/>
          <w:szCs w:val="24"/>
        </w:rPr>
        <w:t>ской области;</w:t>
      </w:r>
    </w:p>
    <w:p w:rsidR="00734EC5" w:rsidRPr="00610DDD" w:rsidRDefault="0066724E" w:rsidP="00610DDD">
      <w:pPr>
        <w:pStyle w:val="a3"/>
        <w:spacing w:line="276" w:lineRule="auto"/>
        <w:ind w:left="0" w:right="0" w:firstLine="720"/>
        <w:rPr>
          <w:sz w:val="24"/>
          <w:szCs w:val="24"/>
        </w:rPr>
      </w:pPr>
      <w:r w:rsidRPr="00610DDD">
        <w:rPr>
          <w:sz w:val="24"/>
          <w:szCs w:val="24"/>
        </w:rPr>
        <w:t>з</w:t>
      </w:r>
      <w:r w:rsidR="001055B8" w:rsidRPr="00610DDD">
        <w:rPr>
          <w:sz w:val="24"/>
          <w:szCs w:val="24"/>
        </w:rPr>
        <w:t xml:space="preserve">адачи муниципального управления </w:t>
      </w:r>
      <w:r w:rsidR="00E80542" w:rsidRPr="00610DDD">
        <w:rPr>
          <w:sz w:val="24"/>
          <w:szCs w:val="24"/>
        </w:rPr>
        <w:t>в соответствующей сфере реализации муниципальной программы</w:t>
      </w:r>
      <w:r w:rsidR="007502EE" w:rsidRPr="00610DDD">
        <w:rPr>
          <w:sz w:val="24"/>
          <w:szCs w:val="24"/>
          <w:lang w:eastAsia="ru-RU"/>
        </w:rPr>
        <w:t xml:space="preserve"> Подосиновского района</w:t>
      </w:r>
      <w:r w:rsidR="008465F4" w:rsidRPr="00610DDD">
        <w:rPr>
          <w:sz w:val="24"/>
          <w:szCs w:val="24"/>
        </w:rPr>
        <w:t>.</w:t>
      </w:r>
    </w:p>
    <w:p w:rsidR="003C160C" w:rsidRPr="00610DDD" w:rsidRDefault="003C160C" w:rsidP="00610DDD">
      <w:pPr>
        <w:pStyle w:val="a3"/>
        <w:spacing w:line="276" w:lineRule="auto"/>
        <w:ind w:left="0" w:right="0" w:firstLine="720"/>
        <w:rPr>
          <w:sz w:val="24"/>
          <w:szCs w:val="24"/>
        </w:rPr>
      </w:pPr>
      <w:r w:rsidRPr="00610DDD">
        <w:rPr>
          <w:sz w:val="24"/>
          <w:szCs w:val="24"/>
        </w:rPr>
        <w:t xml:space="preserve">Стратегические приоритеты утверждаются постановлением </w:t>
      </w:r>
      <w:r w:rsidR="007502EE" w:rsidRPr="00610DDD">
        <w:rPr>
          <w:sz w:val="24"/>
          <w:szCs w:val="24"/>
        </w:rPr>
        <w:t>А</w:t>
      </w:r>
      <w:r w:rsidRPr="00610DDD">
        <w:rPr>
          <w:sz w:val="24"/>
          <w:szCs w:val="24"/>
        </w:rPr>
        <w:t xml:space="preserve">дминистрации </w:t>
      </w:r>
      <w:r w:rsidR="007502EE" w:rsidRPr="00610DDD">
        <w:rPr>
          <w:sz w:val="24"/>
          <w:szCs w:val="24"/>
          <w:lang w:eastAsia="ru-RU"/>
        </w:rPr>
        <w:t>Подосиновского района</w:t>
      </w:r>
      <w:r w:rsidR="007502EE" w:rsidRPr="00610DDD">
        <w:rPr>
          <w:sz w:val="24"/>
          <w:szCs w:val="24"/>
        </w:rPr>
        <w:t xml:space="preserve"> </w:t>
      </w:r>
      <w:r w:rsidRPr="00610DDD">
        <w:rPr>
          <w:sz w:val="24"/>
          <w:szCs w:val="24"/>
        </w:rPr>
        <w:t>об</w:t>
      </w:r>
      <w:r w:rsidR="00C36F78" w:rsidRPr="00610DDD">
        <w:rPr>
          <w:sz w:val="24"/>
          <w:szCs w:val="24"/>
        </w:rPr>
        <w:t> </w:t>
      </w:r>
      <w:r w:rsidRPr="00610DDD">
        <w:rPr>
          <w:sz w:val="24"/>
          <w:szCs w:val="24"/>
        </w:rPr>
        <w:t>утверждении муниципальной программы.</w:t>
      </w:r>
    </w:p>
    <w:p w:rsidR="00734EC5" w:rsidRPr="00610DDD" w:rsidRDefault="0066724E" w:rsidP="00610DDD">
      <w:pPr>
        <w:pStyle w:val="a3"/>
        <w:spacing w:line="276" w:lineRule="auto"/>
        <w:ind w:left="0" w:right="0" w:firstLine="720"/>
        <w:rPr>
          <w:sz w:val="24"/>
          <w:szCs w:val="24"/>
        </w:rPr>
      </w:pPr>
      <w:r w:rsidRPr="00610DDD">
        <w:rPr>
          <w:sz w:val="24"/>
          <w:szCs w:val="24"/>
        </w:rPr>
        <w:t>3.2.</w:t>
      </w:r>
      <w:r w:rsidR="00BB3000" w:rsidRPr="00610DDD">
        <w:rPr>
          <w:sz w:val="24"/>
          <w:szCs w:val="24"/>
        </w:rPr>
        <w:t xml:space="preserve"> </w:t>
      </w:r>
      <w:r w:rsidR="001055B8" w:rsidRPr="00610DDD">
        <w:rPr>
          <w:sz w:val="24"/>
          <w:szCs w:val="24"/>
        </w:rPr>
        <w:t xml:space="preserve">Паспорт муниципальной программы </w:t>
      </w:r>
      <w:r w:rsidR="007502EE" w:rsidRPr="00610DDD">
        <w:rPr>
          <w:sz w:val="24"/>
          <w:szCs w:val="24"/>
          <w:lang w:eastAsia="ru-RU"/>
        </w:rPr>
        <w:t>Подосиновского района</w:t>
      </w:r>
      <w:r w:rsidR="007502EE" w:rsidRPr="00610DDD">
        <w:rPr>
          <w:sz w:val="24"/>
          <w:szCs w:val="24"/>
        </w:rPr>
        <w:t xml:space="preserve"> </w:t>
      </w:r>
      <w:r w:rsidR="001055B8" w:rsidRPr="00610DDD">
        <w:rPr>
          <w:sz w:val="24"/>
          <w:szCs w:val="24"/>
        </w:rPr>
        <w:t>содержит:</w:t>
      </w:r>
    </w:p>
    <w:p w:rsidR="002921D9" w:rsidRPr="00610DDD" w:rsidRDefault="0066724E" w:rsidP="00610DDD">
      <w:pPr>
        <w:pStyle w:val="a3"/>
        <w:spacing w:line="276" w:lineRule="auto"/>
        <w:ind w:left="0" w:right="0" w:firstLine="720"/>
        <w:rPr>
          <w:sz w:val="24"/>
          <w:szCs w:val="24"/>
        </w:rPr>
      </w:pPr>
      <w:r w:rsidRPr="00610DDD">
        <w:rPr>
          <w:sz w:val="24"/>
          <w:szCs w:val="24"/>
        </w:rPr>
        <w:t>3.2.1.</w:t>
      </w:r>
      <w:r w:rsidR="002921D9" w:rsidRPr="00610DDD">
        <w:rPr>
          <w:sz w:val="24"/>
          <w:szCs w:val="24"/>
        </w:rPr>
        <w:t xml:space="preserve"> </w:t>
      </w:r>
      <w:proofErr w:type="gramStart"/>
      <w:r w:rsidR="002921D9" w:rsidRPr="00610DDD">
        <w:rPr>
          <w:sz w:val="24"/>
          <w:szCs w:val="24"/>
        </w:rPr>
        <w:t xml:space="preserve">Основные положения о муниципальной программе </w:t>
      </w:r>
      <w:proofErr w:type="spellStart"/>
      <w:r w:rsidR="007502EE" w:rsidRPr="00610DDD">
        <w:rPr>
          <w:sz w:val="24"/>
          <w:szCs w:val="24"/>
          <w:lang w:eastAsia="ru-RU"/>
        </w:rPr>
        <w:t>Подосиновского</w:t>
      </w:r>
      <w:proofErr w:type="spellEnd"/>
      <w:r w:rsidR="007502EE" w:rsidRPr="00610DDD">
        <w:rPr>
          <w:sz w:val="24"/>
          <w:szCs w:val="24"/>
          <w:lang w:eastAsia="ru-RU"/>
        </w:rPr>
        <w:t xml:space="preserve"> района</w:t>
      </w:r>
      <w:r w:rsidR="007502EE" w:rsidRPr="00610DDD">
        <w:rPr>
          <w:sz w:val="24"/>
          <w:szCs w:val="24"/>
        </w:rPr>
        <w:t xml:space="preserve"> </w:t>
      </w:r>
      <w:r w:rsidR="002921D9" w:rsidRPr="00610DDD">
        <w:rPr>
          <w:sz w:val="24"/>
          <w:szCs w:val="24"/>
        </w:rPr>
        <w:t>с</w:t>
      </w:r>
      <w:r w:rsidR="00C7551A">
        <w:rPr>
          <w:sz w:val="24"/>
          <w:szCs w:val="24"/>
        </w:rPr>
        <w:t> </w:t>
      </w:r>
      <w:r w:rsidR="002921D9" w:rsidRPr="00610DDD">
        <w:rPr>
          <w:sz w:val="24"/>
          <w:szCs w:val="24"/>
        </w:rPr>
        <w:t>указанием ее</w:t>
      </w:r>
      <w:r w:rsidR="002E27A9" w:rsidRPr="00610DDD">
        <w:rPr>
          <w:sz w:val="24"/>
          <w:szCs w:val="24"/>
        </w:rPr>
        <w:t> </w:t>
      </w:r>
      <w:r w:rsidR="002921D9" w:rsidRPr="00610DDD">
        <w:rPr>
          <w:sz w:val="24"/>
          <w:szCs w:val="24"/>
        </w:rPr>
        <w:t>наименования, куратора муниципальной программы</w:t>
      </w:r>
      <w:r w:rsidR="003711EF" w:rsidRPr="00610DDD">
        <w:rPr>
          <w:sz w:val="24"/>
          <w:szCs w:val="24"/>
          <w:lang w:eastAsia="ru-RU"/>
        </w:rPr>
        <w:t xml:space="preserve"> Подосиновского района</w:t>
      </w:r>
      <w:r w:rsidR="002921D9" w:rsidRPr="00610DDD">
        <w:rPr>
          <w:sz w:val="24"/>
          <w:szCs w:val="24"/>
        </w:rPr>
        <w:t>, ответственного исполнителя муниципальной программы</w:t>
      </w:r>
      <w:r w:rsidR="003711EF" w:rsidRPr="00610DDD">
        <w:rPr>
          <w:sz w:val="24"/>
          <w:szCs w:val="24"/>
          <w:lang w:eastAsia="ru-RU"/>
        </w:rPr>
        <w:t xml:space="preserve"> Подосиновского района</w:t>
      </w:r>
      <w:r w:rsidR="002921D9" w:rsidRPr="00610DDD">
        <w:rPr>
          <w:sz w:val="24"/>
          <w:szCs w:val="24"/>
        </w:rPr>
        <w:t>, периода реализации, цели, направлений (подпрограмм), объема финансового обеспечения муниципальной программы</w:t>
      </w:r>
      <w:r w:rsidR="003711EF" w:rsidRPr="00610DDD">
        <w:rPr>
          <w:sz w:val="24"/>
          <w:szCs w:val="24"/>
          <w:lang w:eastAsia="ru-RU"/>
        </w:rPr>
        <w:t xml:space="preserve"> Подосиновского района</w:t>
      </w:r>
      <w:r w:rsidR="002921D9" w:rsidRPr="00610DDD">
        <w:rPr>
          <w:sz w:val="24"/>
          <w:szCs w:val="24"/>
        </w:rPr>
        <w:t xml:space="preserve"> за весь период ее реализации, а также влияния реализации муниципальной программы </w:t>
      </w:r>
      <w:r w:rsidR="003711EF" w:rsidRPr="00610DDD">
        <w:rPr>
          <w:sz w:val="24"/>
          <w:szCs w:val="24"/>
          <w:lang w:eastAsia="ru-RU"/>
        </w:rPr>
        <w:t>Подосиновского района</w:t>
      </w:r>
      <w:r w:rsidR="003711EF" w:rsidRPr="00610DDD">
        <w:rPr>
          <w:sz w:val="24"/>
          <w:szCs w:val="24"/>
        </w:rPr>
        <w:t xml:space="preserve"> </w:t>
      </w:r>
      <w:r w:rsidR="002921D9" w:rsidRPr="00610DDD">
        <w:rPr>
          <w:sz w:val="24"/>
          <w:szCs w:val="24"/>
        </w:rPr>
        <w:t>на достижение национальных целей (показателей, характеризующих достижение национальных целей), связи с</w:t>
      </w:r>
      <w:r w:rsidR="00C36F78" w:rsidRPr="00610DDD">
        <w:rPr>
          <w:sz w:val="24"/>
          <w:szCs w:val="24"/>
        </w:rPr>
        <w:t> </w:t>
      </w:r>
      <w:r w:rsidR="002921D9" w:rsidRPr="00610DDD">
        <w:rPr>
          <w:sz w:val="24"/>
          <w:szCs w:val="24"/>
        </w:rPr>
        <w:t>государственными программами</w:t>
      </w:r>
      <w:proofErr w:type="gramEnd"/>
      <w:r w:rsidR="002921D9" w:rsidRPr="00610DDD">
        <w:rPr>
          <w:sz w:val="24"/>
          <w:szCs w:val="24"/>
        </w:rPr>
        <w:t xml:space="preserve"> Кировской области (при</w:t>
      </w:r>
      <w:r w:rsidR="002651AF">
        <w:rPr>
          <w:sz w:val="24"/>
          <w:szCs w:val="24"/>
        </w:rPr>
        <w:t> </w:t>
      </w:r>
      <w:r w:rsidR="002921D9" w:rsidRPr="00610DDD">
        <w:rPr>
          <w:sz w:val="24"/>
          <w:szCs w:val="24"/>
        </w:rPr>
        <w:t>наличии).</w:t>
      </w:r>
    </w:p>
    <w:p w:rsidR="00F75ED1" w:rsidRPr="00610DDD" w:rsidRDefault="002215DE" w:rsidP="008A133F">
      <w:pPr>
        <w:pStyle w:val="a3"/>
        <w:spacing w:line="276" w:lineRule="auto"/>
        <w:ind w:left="0" w:right="0" w:firstLine="720"/>
        <w:rPr>
          <w:sz w:val="24"/>
          <w:szCs w:val="24"/>
        </w:rPr>
      </w:pPr>
      <w:r w:rsidRPr="00610DDD">
        <w:rPr>
          <w:sz w:val="24"/>
          <w:szCs w:val="24"/>
        </w:rPr>
        <w:t>3.2.2.</w:t>
      </w:r>
      <w:r w:rsidR="00BB3000" w:rsidRPr="00610DDD">
        <w:rPr>
          <w:sz w:val="24"/>
          <w:szCs w:val="24"/>
        </w:rPr>
        <w:t xml:space="preserve"> </w:t>
      </w:r>
      <w:r w:rsidR="001055B8" w:rsidRPr="00610DDD">
        <w:rPr>
          <w:sz w:val="24"/>
          <w:szCs w:val="24"/>
        </w:rPr>
        <w:t xml:space="preserve">Показатели муниципальной программы </w:t>
      </w:r>
      <w:proofErr w:type="spellStart"/>
      <w:r w:rsidR="003711EF" w:rsidRPr="00610DDD">
        <w:rPr>
          <w:sz w:val="24"/>
          <w:szCs w:val="24"/>
          <w:lang w:eastAsia="ru-RU"/>
        </w:rPr>
        <w:t>Подосиновского</w:t>
      </w:r>
      <w:proofErr w:type="spellEnd"/>
      <w:r w:rsidR="003711EF" w:rsidRPr="00610DDD">
        <w:rPr>
          <w:sz w:val="24"/>
          <w:szCs w:val="24"/>
          <w:lang w:eastAsia="ru-RU"/>
        </w:rPr>
        <w:t xml:space="preserve"> района</w:t>
      </w:r>
      <w:r w:rsidR="003711EF" w:rsidRPr="00610DDD">
        <w:rPr>
          <w:sz w:val="24"/>
          <w:szCs w:val="24"/>
        </w:rPr>
        <w:t xml:space="preserve"> </w:t>
      </w:r>
      <w:r w:rsidR="00F75ED1" w:rsidRPr="00610DDD">
        <w:rPr>
          <w:sz w:val="24"/>
          <w:szCs w:val="24"/>
        </w:rPr>
        <w:t>по годам</w:t>
      </w:r>
      <w:r w:rsidR="008A133F">
        <w:rPr>
          <w:sz w:val="24"/>
          <w:szCs w:val="24"/>
        </w:rPr>
        <w:t xml:space="preserve"> </w:t>
      </w:r>
      <w:r w:rsidR="00F75ED1" w:rsidRPr="00610DDD">
        <w:rPr>
          <w:sz w:val="24"/>
          <w:szCs w:val="24"/>
        </w:rPr>
        <w:lastRenderedPageBreak/>
        <w:t>реализации, сгруппированные по ее целям, с указанием связи с</w:t>
      </w:r>
      <w:r w:rsidR="00C36F78" w:rsidRPr="00610DDD">
        <w:rPr>
          <w:sz w:val="24"/>
          <w:szCs w:val="24"/>
        </w:rPr>
        <w:t> </w:t>
      </w:r>
      <w:r w:rsidR="00F75ED1" w:rsidRPr="00610DDD">
        <w:rPr>
          <w:sz w:val="24"/>
          <w:szCs w:val="24"/>
        </w:rPr>
        <w:t>показателями, характеризующими достижение национальных целей.</w:t>
      </w:r>
    </w:p>
    <w:p w:rsidR="002921D9" w:rsidRPr="00610DDD" w:rsidRDefault="00F75ED1" w:rsidP="00610DDD">
      <w:pPr>
        <w:pStyle w:val="a3"/>
        <w:spacing w:line="276" w:lineRule="auto"/>
        <w:ind w:left="0" w:right="0" w:firstLine="720"/>
        <w:rPr>
          <w:sz w:val="24"/>
          <w:szCs w:val="24"/>
        </w:rPr>
      </w:pPr>
      <w:r w:rsidRPr="00610DDD">
        <w:rPr>
          <w:sz w:val="24"/>
          <w:szCs w:val="24"/>
        </w:rPr>
        <w:t xml:space="preserve">3.2.3. </w:t>
      </w:r>
      <w:proofErr w:type="gramStart"/>
      <w:r w:rsidR="002921D9" w:rsidRPr="00610DDD">
        <w:rPr>
          <w:sz w:val="24"/>
          <w:szCs w:val="24"/>
        </w:rPr>
        <w:t xml:space="preserve">Перечень структурных элементов муниципальной программы </w:t>
      </w:r>
      <w:r w:rsidR="003711EF" w:rsidRPr="00610DDD">
        <w:rPr>
          <w:sz w:val="24"/>
          <w:szCs w:val="24"/>
          <w:lang w:eastAsia="ru-RU"/>
        </w:rPr>
        <w:t>Подосиновского района</w:t>
      </w:r>
      <w:r w:rsidR="003711EF" w:rsidRPr="00610DDD">
        <w:rPr>
          <w:sz w:val="24"/>
          <w:szCs w:val="24"/>
        </w:rPr>
        <w:t xml:space="preserve"> </w:t>
      </w:r>
      <w:r w:rsidR="002921D9" w:rsidRPr="00610DDD">
        <w:rPr>
          <w:sz w:val="24"/>
          <w:szCs w:val="24"/>
        </w:rPr>
        <w:t>с</w:t>
      </w:r>
      <w:r w:rsidR="002E27A9" w:rsidRPr="00610DDD">
        <w:rPr>
          <w:sz w:val="24"/>
          <w:szCs w:val="24"/>
        </w:rPr>
        <w:t> </w:t>
      </w:r>
      <w:r w:rsidR="002921D9" w:rsidRPr="00610DDD">
        <w:rPr>
          <w:sz w:val="24"/>
          <w:szCs w:val="24"/>
        </w:rPr>
        <w:t>указанием задач и кратким описанием ожидаемых эффектов от</w:t>
      </w:r>
      <w:r w:rsidR="00C7551A">
        <w:rPr>
          <w:sz w:val="24"/>
          <w:szCs w:val="24"/>
        </w:rPr>
        <w:t> </w:t>
      </w:r>
      <w:r w:rsidR="002921D9" w:rsidRPr="00610DDD">
        <w:rPr>
          <w:sz w:val="24"/>
          <w:szCs w:val="24"/>
        </w:rPr>
        <w:t>реализации этих задач, сроков реализации структурных элементов муниципальной программы</w:t>
      </w:r>
      <w:r w:rsidR="003711EF" w:rsidRPr="00610DDD">
        <w:rPr>
          <w:sz w:val="24"/>
          <w:szCs w:val="24"/>
        </w:rPr>
        <w:t xml:space="preserve"> </w:t>
      </w:r>
      <w:r w:rsidR="003711EF" w:rsidRPr="00610DDD">
        <w:rPr>
          <w:sz w:val="24"/>
          <w:szCs w:val="24"/>
          <w:lang w:eastAsia="ru-RU"/>
        </w:rPr>
        <w:t>Подосиновского района</w:t>
      </w:r>
      <w:r w:rsidR="002921D9" w:rsidRPr="00610DDD">
        <w:rPr>
          <w:sz w:val="24"/>
          <w:szCs w:val="24"/>
        </w:rPr>
        <w:t>, ответственного за реализацию соответствующего структурного элемента муниципальной программы</w:t>
      </w:r>
      <w:r w:rsidR="003711EF" w:rsidRPr="00610DDD">
        <w:rPr>
          <w:sz w:val="24"/>
          <w:szCs w:val="24"/>
        </w:rPr>
        <w:t xml:space="preserve"> </w:t>
      </w:r>
      <w:r w:rsidR="003711EF" w:rsidRPr="00610DDD">
        <w:rPr>
          <w:sz w:val="24"/>
          <w:szCs w:val="24"/>
          <w:lang w:eastAsia="ru-RU"/>
        </w:rPr>
        <w:t>Подосиновского района</w:t>
      </w:r>
      <w:r w:rsidR="002921D9" w:rsidRPr="00610DDD">
        <w:rPr>
          <w:sz w:val="24"/>
          <w:szCs w:val="24"/>
        </w:rPr>
        <w:t>, а также связи задач структурных элементов муниципальной программы</w:t>
      </w:r>
      <w:r w:rsidR="003711EF" w:rsidRPr="00610DDD">
        <w:rPr>
          <w:sz w:val="24"/>
          <w:szCs w:val="24"/>
        </w:rPr>
        <w:t xml:space="preserve"> </w:t>
      </w:r>
      <w:proofErr w:type="spellStart"/>
      <w:r w:rsidR="003711EF" w:rsidRPr="00610DDD">
        <w:rPr>
          <w:sz w:val="24"/>
          <w:szCs w:val="24"/>
          <w:lang w:eastAsia="ru-RU"/>
        </w:rPr>
        <w:t>Подосиновского</w:t>
      </w:r>
      <w:proofErr w:type="spellEnd"/>
      <w:r w:rsidR="003711EF" w:rsidRPr="00610DDD">
        <w:rPr>
          <w:sz w:val="24"/>
          <w:szCs w:val="24"/>
          <w:lang w:eastAsia="ru-RU"/>
        </w:rPr>
        <w:t xml:space="preserve"> района</w:t>
      </w:r>
      <w:r w:rsidR="002921D9" w:rsidRPr="00610DDD">
        <w:rPr>
          <w:sz w:val="24"/>
          <w:szCs w:val="24"/>
        </w:rPr>
        <w:t xml:space="preserve"> с</w:t>
      </w:r>
      <w:r w:rsidR="00C7551A">
        <w:rPr>
          <w:sz w:val="24"/>
          <w:szCs w:val="24"/>
        </w:rPr>
        <w:t> </w:t>
      </w:r>
      <w:r w:rsidR="002921D9" w:rsidRPr="00610DDD">
        <w:rPr>
          <w:sz w:val="24"/>
          <w:szCs w:val="24"/>
        </w:rPr>
        <w:t>показателями муниципальной программы</w:t>
      </w:r>
      <w:r w:rsidR="003711EF" w:rsidRPr="00610DDD">
        <w:rPr>
          <w:sz w:val="24"/>
          <w:szCs w:val="24"/>
          <w:lang w:eastAsia="ru-RU"/>
        </w:rPr>
        <w:t xml:space="preserve"> </w:t>
      </w:r>
      <w:proofErr w:type="spellStart"/>
      <w:r w:rsidR="003711EF" w:rsidRPr="00610DDD">
        <w:rPr>
          <w:sz w:val="24"/>
          <w:szCs w:val="24"/>
          <w:lang w:eastAsia="ru-RU"/>
        </w:rPr>
        <w:t>Подосиновского</w:t>
      </w:r>
      <w:proofErr w:type="spellEnd"/>
      <w:r w:rsidR="003711EF" w:rsidRPr="00610DDD">
        <w:rPr>
          <w:sz w:val="24"/>
          <w:szCs w:val="24"/>
          <w:lang w:eastAsia="ru-RU"/>
        </w:rPr>
        <w:t xml:space="preserve"> района</w:t>
      </w:r>
      <w:r w:rsidR="002921D9" w:rsidRPr="00610DDD">
        <w:rPr>
          <w:sz w:val="24"/>
          <w:szCs w:val="24"/>
        </w:rPr>
        <w:t>.</w:t>
      </w:r>
      <w:proofErr w:type="gramEnd"/>
    </w:p>
    <w:p w:rsidR="002921D9" w:rsidRPr="003C758C" w:rsidRDefault="00F75ED1" w:rsidP="00610DDD">
      <w:pPr>
        <w:pStyle w:val="a3"/>
        <w:spacing w:line="276" w:lineRule="auto"/>
        <w:ind w:left="0" w:right="0" w:firstLine="720"/>
        <w:rPr>
          <w:sz w:val="24"/>
          <w:szCs w:val="24"/>
        </w:rPr>
      </w:pPr>
      <w:r w:rsidRPr="00610DDD">
        <w:rPr>
          <w:sz w:val="24"/>
          <w:szCs w:val="24"/>
        </w:rPr>
        <w:t xml:space="preserve">3.2.4. </w:t>
      </w:r>
      <w:proofErr w:type="gramStart"/>
      <w:r w:rsidR="002921D9" w:rsidRPr="00610DDD">
        <w:rPr>
          <w:sz w:val="24"/>
          <w:szCs w:val="24"/>
        </w:rPr>
        <w:t>Параметры финансового обеспечения реализации муниципальной программы</w:t>
      </w:r>
      <w:r w:rsidR="003711EF" w:rsidRPr="00610DDD">
        <w:rPr>
          <w:sz w:val="24"/>
          <w:szCs w:val="24"/>
          <w:lang w:eastAsia="ru-RU"/>
        </w:rPr>
        <w:t xml:space="preserve"> Подосиновского района</w:t>
      </w:r>
      <w:r w:rsidR="002921D9" w:rsidRPr="00610DDD">
        <w:rPr>
          <w:sz w:val="24"/>
          <w:szCs w:val="24"/>
        </w:rPr>
        <w:t>, которые</w:t>
      </w:r>
      <w:r w:rsidR="00BA2E2D" w:rsidRPr="00610DDD">
        <w:rPr>
          <w:sz w:val="24"/>
          <w:szCs w:val="24"/>
        </w:rPr>
        <w:t>,</w:t>
      </w:r>
      <w:r w:rsidR="002921D9" w:rsidRPr="00610DDD">
        <w:rPr>
          <w:sz w:val="24"/>
          <w:szCs w:val="24"/>
        </w:rPr>
        <w:t xml:space="preserve"> в свою очередь, содержат информацию о</w:t>
      </w:r>
      <w:r w:rsidR="002651AF">
        <w:rPr>
          <w:sz w:val="24"/>
          <w:szCs w:val="24"/>
        </w:rPr>
        <w:t> </w:t>
      </w:r>
      <w:r w:rsidR="002921D9" w:rsidRPr="00610DDD">
        <w:rPr>
          <w:sz w:val="24"/>
          <w:szCs w:val="24"/>
        </w:rPr>
        <w:t>финансовом обеспечении реализации муниципальной программы</w:t>
      </w:r>
      <w:r w:rsidR="003711EF" w:rsidRPr="00610DDD">
        <w:rPr>
          <w:sz w:val="24"/>
          <w:szCs w:val="24"/>
          <w:lang w:eastAsia="ru-RU"/>
        </w:rPr>
        <w:t xml:space="preserve"> Подосиновского района</w:t>
      </w:r>
      <w:r w:rsidR="002921D9" w:rsidRPr="00610DDD">
        <w:rPr>
          <w:sz w:val="24"/>
          <w:szCs w:val="24"/>
        </w:rPr>
        <w:t xml:space="preserve"> за счет всех источников </w:t>
      </w:r>
      <w:r w:rsidR="002921D9" w:rsidRPr="003C758C">
        <w:rPr>
          <w:sz w:val="24"/>
          <w:szCs w:val="24"/>
        </w:rPr>
        <w:t xml:space="preserve">финансирования, включающих средства федерального бюджета, областного бюджета, </w:t>
      </w:r>
      <w:r w:rsidR="003C758C" w:rsidRPr="003C758C">
        <w:rPr>
          <w:sz w:val="24"/>
          <w:szCs w:val="24"/>
        </w:rPr>
        <w:t>бюджет района</w:t>
      </w:r>
      <w:r w:rsidR="002921D9" w:rsidRPr="003C758C">
        <w:rPr>
          <w:sz w:val="24"/>
          <w:szCs w:val="24"/>
        </w:rPr>
        <w:t>, внебюджетных источников по годам реализации как в целом по</w:t>
      </w:r>
      <w:r w:rsidR="00C7551A">
        <w:rPr>
          <w:sz w:val="24"/>
          <w:szCs w:val="24"/>
        </w:rPr>
        <w:t> </w:t>
      </w:r>
      <w:r w:rsidR="002921D9" w:rsidRPr="003C758C">
        <w:rPr>
          <w:sz w:val="24"/>
          <w:szCs w:val="24"/>
        </w:rPr>
        <w:t>муниципальной программе</w:t>
      </w:r>
      <w:r w:rsidR="003711EF" w:rsidRPr="003C758C">
        <w:rPr>
          <w:sz w:val="24"/>
          <w:szCs w:val="24"/>
        </w:rPr>
        <w:t xml:space="preserve"> </w:t>
      </w:r>
      <w:proofErr w:type="spellStart"/>
      <w:r w:rsidR="003711EF" w:rsidRPr="003C758C">
        <w:rPr>
          <w:sz w:val="24"/>
          <w:szCs w:val="24"/>
          <w:lang w:eastAsia="ru-RU"/>
        </w:rPr>
        <w:t>Подосиновского</w:t>
      </w:r>
      <w:proofErr w:type="spellEnd"/>
      <w:r w:rsidR="003711EF" w:rsidRPr="003C758C">
        <w:rPr>
          <w:sz w:val="24"/>
          <w:szCs w:val="24"/>
          <w:lang w:eastAsia="ru-RU"/>
        </w:rPr>
        <w:t xml:space="preserve"> района</w:t>
      </w:r>
      <w:r w:rsidR="002921D9" w:rsidRPr="003C758C">
        <w:rPr>
          <w:sz w:val="24"/>
          <w:szCs w:val="24"/>
        </w:rPr>
        <w:t>, так и</w:t>
      </w:r>
      <w:r w:rsidR="00C7551A">
        <w:rPr>
          <w:sz w:val="24"/>
          <w:szCs w:val="24"/>
        </w:rPr>
        <w:t xml:space="preserve"> </w:t>
      </w:r>
      <w:r w:rsidR="002921D9" w:rsidRPr="003C758C">
        <w:rPr>
          <w:sz w:val="24"/>
          <w:szCs w:val="24"/>
        </w:rPr>
        <w:t>с</w:t>
      </w:r>
      <w:r w:rsidR="002651AF" w:rsidRPr="003C758C">
        <w:rPr>
          <w:sz w:val="24"/>
          <w:szCs w:val="24"/>
        </w:rPr>
        <w:t> </w:t>
      </w:r>
      <w:r w:rsidR="002921D9" w:rsidRPr="003C758C">
        <w:rPr>
          <w:sz w:val="24"/>
          <w:szCs w:val="24"/>
        </w:rPr>
        <w:t>детализацией по</w:t>
      </w:r>
      <w:r w:rsidR="002E27A9" w:rsidRPr="003C758C">
        <w:rPr>
          <w:sz w:val="24"/>
          <w:szCs w:val="24"/>
        </w:rPr>
        <w:t> </w:t>
      </w:r>
      <w:r w:rsidR="002921D9" w:rsidRPr="003C758C">
        <w:rPr>
          <w:sz w:val="24"/>
          <w:szCs w:val="24"/>
        </w:rPr>
        <w:t>ее</w:t>
      </w:r>
      <w:r w:rsidR="002E27A9" w:rsidRPr="003C758C">
        <w:rPr>
          <w:sz w:val="24"/>
          <w:szCs w:val="24"/>
        </w:rPr>
        <w:t> </w:t>
      </w:r>
      <w:r w:rsidR="002921D9" w:rsidRPr="003C758C">
        <w:rPr>
          <w:sz w:val="24"/>
          <w:szCs w:val="24"/>
        </w:rPr>
        <w:t>структурным элементам</w:t>
      </w:r>
      <w:r w:rsidR="002921D9" w:rsidRPr="00610DDD">
        <w:rPr>
          <w:sz w:val="24"/>
          <w:szCs w:val="24"/>
        </w:rPr>
        <w:t>.</w:t>
      </w:r>
      <w:proofErr w:type="gramEnd"/>
      <w:r w:rsidR="002921D9" w:rsidRPr="00610DDD">
        <w:rPr>
          <w:sz w:val="24"/>
          <w:szCs w:val="24"/>
        </w:rPr>
        <w:t xml:space="preserve"> Также в виде справочной информации указывается </w:t>
      </w:r>
      <w:r w:rsidR="002921D9" w:rsidRPr="003C758C">
        <w:rPr>
          <w:sz w:val="24"/>
          <w:szCs w:val="24"/>
        </w:rPr>
        <w:t xml:space="preserve">общий объем налоговых расходов, включающий объем выпадающих доходов </w:t>
      </w:r>
      <w:r w:rsidR="003C758C" w:rsidRPr="003C758C">
        <w:rPr>
          <w:sz w:val="24"/>
          <w:szCs w:val="24"/>
        </w:rPr>
        <w:t xml:space="preserve">бюджет района </w:t>
      </w:r>
      <w:r w:rsidR="002921D9" w:rsidRPr="003C758C">
        <w:rPr>
          <w:sz w:val="24"/>
          <w:szCs w:val="24"/>
        </w:rPr>
        <w:t>в</w:t>
      </w:r>
      <w:r w:rsidR="00C7551A">
        <w:rPr>
          <w:sz w:val="24"/>
          <w:szCs w:val="24"/>
        </w:rPr>
        <w:t> </w:t>
      </w:r>
      <w:r w:rsidR="002921D9" w:rsidRPr="003C758C">
        <w:rPr>
          <w:sz w:val="24"/>
          <w:szCs w:val="24"/>
        </w:rPr>
        <w:t>рамках реализации муниципальной программы</w:t>
      </w:r>
      <w:r w:rsidR="003711EF" w:rsidRPr="003C758C">
        <w:rPr>
          <w:sz w:val="24"/>
          <w:szCs w:val="24"/>
          <w:lang w:eastAsia="ru-RU"/>
        </w:rPr>
        <w:t xml:space="preserve"> Подосиновского района</w:t>
      </w:r>
      <w:r w:rsidR="002921D9" w:rsidRPr="003C758C">
        <w:rPr>
          <w:sz w:val="24"/>
          <w:szCs w:val="24"/>
        </w:rPr>
        <w:t xml:space="preserve"> (при наличии), который в объем финансового обеспечения реализации муниципальной программы </w:t>
      </w:r>
      <w:r w:rsidR="00A733A5" w:rsidRPr="003C758C">
        <w:rPr>
          <w:sz w:val="24"/>
          <w:szCs w:val="24"/>
          <w:lang w:eastAsia="ru-RU"/>
        </w:rPr>
        <w:t>Подосиновского района</w:t>
      </w:r>
      <w:r w:rsidR="00A733A5" w:rsidRPr="003C758C">
        <w:rPr>
          <w:sz w:val="24"/>
          <w:szCs w:val="24"/>
        </w:rPr>
        <w:t xml:space="preserve"> </w:t>
      </w:r>
      <w:r w:rsidR="002921D9" w:rsidRPr="003C758C">
        <w:rPr>
          <w:sz w:val="24"/>
          <w:szCs w:val="24"/>
        </w:rPr>
        <w:t>не включается.</w:t>
      </w:r>
    </w:p>
    <w:p w:rsidR="002B70D4" w:rsidRPr="00610DDD" w:rsidRDefault="00BF41DF" w:rsidP="00610DDD">
      <w:pPr>
        <w:pStyle w:val="a3"/>
        <w:spacing w:line="276" w:lineRule="auto"/>
        <w:ind w:left="0" w:right="0" w:firstLine="720"/>
        <w:rPr>
          <w:sz w:val="24"/>
          <w:szCs w:val="24"/>
        </w:rPr>
      </w:pPr>
      <w:r w:rsidRPr="003C758C">
        <w:rPr>
          <w:sz w:val="24"/>
          <w:szCs w:val="24"/>
        </w:rPr>
        <w:t xml:space="preserve">Паспорт муниципальной </w:t>
      </w:r>
      <w:r w:rsidRPr="00610DDD">
        <w:rPr>
          <w:sz w:val="24"/>
          <w:szCs w:val="24"/>
        </w:rPr>
        <w:t>программы</w:t>
      </w:r>
      <w:r w:rsidR="00A733A5" w:rsidRPr="00610DDD">
        <w:rPr>
          <w:sz w:val="24"/>
          <w:szCs w:val="24"/>
          <w:lang w:eastAsia="ru-RU"/>
        </w:rPr>
        <w:t xml:space="preserve"> Подосиновского района</w:t>
      </w:r>
      <w:r w:rsidR="007B2E14" w:rsidRPr="00610DDD">
        <w:rPr>
          <w:sz w:val="24"/>
          <w:szCs w:val="24"/>
        </w:rPr>
        <w:t xml:space="preserve"> </w:t>
      </w:r>
      <w:r w:rsidR="00CF2A6A" w:rsidRPr="00610DDD">
        <w:rPr>
          <w:sz w:val="24"/>
          <w:szCs w:val="24"/>
        </w:rPr>
        <w:t>формируе</w:t>
      </w:r>
      <w:r w:rsidR="007B2E14" w:rsidRPr="00610DDD">
        <w:rPr>
          <w:sz w:val="24"/>
          <w:szCs w:val="24"/>
        </w:rPr>
        <w:t>тся</w:t>
      </w:r>
      <w:r w:rsidR="00CF2A6A" w:rsidRPr="00610DDD">
        <w:rPr>
          <w:sz w:val="24"/>
          <w:szCs w:val="24"/>
        </w:rPr>
        <w:t xml:space="preserve"> </w:t>
      </w:r>
      <w:r w:rsidR="007B2E14" w:rsidRPr="00610DDD">
        <w:rPr>
          <w:sz w:val="24"/>
          <w:szCs w:val="24"/>
        </w:rPr>
        <w:t>ответственным исполнителем муниципальной программы</w:t>
      </w:r>
      <w:r w:rsidR="00A733A5" w:rsidRPr="00610DDD">
        <w:rPr>
          <w:sz w:val="24"/>
          <w:szCs w:val="24"/>
        </w:rPr>
        <w:t xml:space="preserve"> </w:t>
      </w:r>
      <w:r w:rsidR="00A733A5" w:rsidRPr="00610DDD">
        <w:rPr>
          <w:sz w:val="24"/>
          <w:szCs w:val="24"/>
          <w:lang w:eastAsia="ru-RU"/>
        </w:rPr>
        <w:t>Подосиновского района</w:t>
      </w:r>
      <w:r w:rsidR="007B2E14" w:rsidRPr="00610DDD">
        <w:rPr>
          <w:sz w:val="24"/>
          <w:szCs w:val="24"/>
        </w:rPr>
        <w:t xml:space="preserve"> </w:t>
      </w:r>
      <w:r w:rsidR="00CF2A6A" w:rsidRPr="00610DDD">
        <w:rPr>
          <w:sz w:val="24"/>
          <w:szCs w:val="24"/>
        </w:rPr>
        <w:t>по</w:t>
      </w:r>
      <w:r w:rsidR="002651AF">
        <w:rPr>
          <w:sz w:val="24"/>
          <w:szCs w:val="24"/>
        </w:rPr>
        <w:t> </w:t>
      </w:r>
      <w:r w:rsidR="00CF2A6A" w:rsidRPr="00610DDD">
        <w:rPr>
          <w:sz w:val="24"/>
          <w:szCs w:val="24"/>
        </w:rPr>
        <w:t>форме согласно приложению № 2 к настоящему Порядку</w:t>
      </w:r>
      <w:r w:rsidR="007B2E14" w:rsidRPr="00610DDD">
        <w:rPr>
          <w:sz w:val="24"/>
          <w:szCs w:val="24"/>
        </w:rPr>
        <w:t xml:space="preserve"> и</w:t>
      </w:r>
      <w:r w:rsidR="00CF2A6A" w:rsidRPr="00610DDD">
        <w:rPr>
          <w:sz w:val="24"/>
          <w:szCs w:val="24"/>
        </w:rPr>
        <w:t xml:space="preserve"> </w:t>
      </w:r>
      <w:r w:rsidR="003C160C" w:rsidRPr="00610DDD">
        <w:rPr>
          <w:sz w:val="24"/>
          <w:szCs w:val="24"/>
        </w:rPr>
        <w:t xml:space="preserve">утверждается постановлением </w:t>
      </w:r>
      <w:r w:rsidR="00A733A5" w:rsidRPr="00610DDD">
        <w:rPr>
          <w:sz w:val="24"/>
          <w:szCs w:val="24"/>
        </w:rPr>
        <w:t>А</w:t>
      </w:r>
      <w:r w:rsidR="003C160C" w:rsidRPr="00610DDD">
        <w:rPr>
          <w:sz w:val="24"/>
          <w:szCs w:val="24"/>
        </w:rPr>
        <w:t xml:space="preserve">дминистрации </w:t>
      </w:r>
      <w:r w:rsidR="00A733A5" w:rsidRPr="00610DDD">
        <w:rPr>
          <w:sz w:val="24"/>
          <w:szCs w:val="24"/>
          <w:lang w:eastAsia="ru-RU"/>
        </w:rPr>
        <w:t>Подосиновского района</w:t>
      </w:r>
      <w:r w:rsidR="003C160C" w:rsidRPr="00610DDD">
        <w:rPr>
          <w:sz w:val="24"/>
          <w:szCs w:val="24"/>
        </w:rPr>
        <w:t xml:space="preserve"> об утверждении муниципальной программы</w:t>
      </w:r>
      <w:r w:rsidR="002B70D4" w:rsidRPr="00610DDD">
        <w:rPr>
          <w:sz w:val="24"/>
          <w:szCs w:val="24"/>
        </w:rPr>
        <w:t>.</w:t>
      </w:r>
    </w:p>
    <w:p w:rsidR="00B05616" w:rsidRPr="00610DDD" w:rsidRDefault="008A744F" w:rsidP="00610DDD">
      <w:pPr>
        <w:pStyle w:val="a3"/>
        <w:spacing w:line="276" w:lineRule="auto"/>
        <w:ind w:left="0" w:right="0" w:firstLine="720"/>
        <w:rPr>
          <w:sz w:val="24"/>
          <w:szCs w:val="24"/>
        </w:rPr>
      </w:pPr>
      <w:r w:rsidRPr="00610DDD">
        <w:rPr>
          <w:sz w:val="24"/>
          <w:szCs w:val="24"/>
        </w:rPr>
        <w:t>3.</w:t>
      </w:r>
      <w:r w:rsidR="00507A76" w:rsidRPr="00610DDD">
        <w:rPr>
          <w:sz w:val="24"/>
          <w:szCs w:val="24"/>
        </w:rPr>
        <w:t>3</w:t>
      </w:r>
      <w:r w:rsidRPr="00610DDD">
        <w:rPr>
          <w:sz w:val="24"/>
          <w:szCs w:val="24"/>
        </w:rPr>
        <w:t xml:space="preserve">. </w:t>
      </w:r>
      <w:r w:rsidR="00B05616" w:rsidRPr="00610DDD">
        <w:rPr>
          <w:sz w:val="24"/>
          <w:szCs w:val="24"/>
        </w:rPr>
        <w:t>Паспорта структурных элементов муниципальной программы</w:t>
      </w:r>
      <w:r w:rsidR="0046727B" w:rsidRPr="00610DDD">
        <w:rPr>
          <w:sz w:val="24"/>
          <w:szCs w:val="24"/>
          <w:lang w:eastAsia="ru-RU"/>
        </w:rPr>
        <w:t xml:space="preserve"> Подосиновского района</w:t>
      </w:r>
      <w:r w:rsidR="0046727B" w:rsidRPr="00610DDD">
        <w:rPr>
          <w:sz w:val="24"/>
          <w:szCs w:val="24"/>
        </w:rPr>
        <w:t xml:space="preserve"> Кировской области</w:t>
      </w:r>
      <w:r w:rsidR="00B05616" w:rsidRPr="00610DDD">
        <w:rPr>
          <w:sz w:val="24"/>
          <w:szCs w:val="24"/>
        </w:rPr>
        <w:t xml:space="preserve"> подразделяются на паспорт муниципального проекта и паспорт комплекса процессных мероприятий.</w:t>
      </w:r>
    </w:p>
    <w:p w:rsidR="004C0DC1" w:rsidRPr="00610DDD" w:rsidRDefault="00507A76" w:rsidP="00610DDD">
      <w:pPr>
        <w:pStyle w:val="a3"/>
        <w:spacing w:line="276" w:lineRule="auto"/>
        <w:ind w:left="0" w:right="0" w:firstLine="720"/>
        <w:rPr>
          <w:sz w:val="24"/>
          <w:szCs w:val="24"/>
        </w:rPr>
      </w:pPr>
      <w:r w:rsidRPr="00610DDD">
        <w:rPr>
          <w:sz w:val="24"/>
          <w:szCs w:val="24"/>
        </w:rPr>
        <w:t>3.3</w:t>
      </w:r>
      <w:r w:rsidR="00B05616" w:rsidRPr="00610DDD">
        <w:rPr>
          <w:sz w:val="24"/>
          <w:szCs w:val="24"/>
        </w:rPr>
        <w:t>.1.</w:t>
      </w:r>
      <w:r w:rsidR="004C10D5" w:rsidRPr="00610DDD">
        <w:rPr>
          <w:sz w:val="24"/>
          <w:szCs w:val="24"/>
        </w:rPr>
        <w:t xml:space="preserve"> </w:t>
      </w:r>
      <w:r w:rsidR="004C0DC1" w:rsidRPr="00610DDD">
        <w:rPr>
          <w:sz w:val="24"/>
          <w:szCs w:val="24"/>
        </w:rPr>
        <w:t>Паспорт муниципальн</w:t>
      </w:r>
      <w:r w:rsidR="00EB7040" w:rsidRPr="00610DDD">
        <w:rPr>
          <w:sz w:val="24"/>
          <w:szCs w:val="24"/>
        </w:rPr>
        <w:t>ого</w:t>
      </w:r>
      <w:r w:rsidR="004C0DC1" w:rsidRPr="00610DDD">
        <w:rPr>
          <w:sz w:val="24"/>
          <w:szCs w:val="24"/>
        </w:rPr>
        <w:t xml:space="preserve"> проект</w:t>
      </w:r>
      <w:r w:rsidR="00EB7040" w:rsidRPr="00610DDD">
        <w:rPr>
          <w:sz w:val="24"/>
          <w:szCs w:val="24"/>
        </w:rPr>
        <w:t>а</w:t>
      </w:r>
      <w:r w:rsidR="00B05616" w:rsidRPr="00610DDD">
        <w:rPr>
          <w:sz w:val="24"/>
          <w:szCs w:val="24"/>
        </w:rPr>
        <w:t xml:space="preserve"> </w:t>
      </w:r>
      <w:r w:rsidR="004C0DC1" w:rsidRPr="00610DDD">
        <w:rPr>
          <w:sz w:val="24"/>
          <w:szCs w:val="24"/>
        </w:rPr>
        <w:t>формиру</w:t>
      </w:r>
      <w:r w:rsidR="00EB7040" w:rsidRPr="00610DDD">
        <w:rPr>
          <w:sz w:val="24"/>
          <w:szCs w:val="24"/>
        </w:rPr>
        <w:t>е</w:t>
      </w:r>
      <w:r w:rsidR="004C0DC1" w:rsidRPr="00610DDD">
        <w:rPr>
          <w:sz w:val="24"/>
          <w:szCs w:val="24"/>
        </w:rPr>
        <w:t xml:space="preserve">тся </w:t>
      </w:r>
      <w:r w:rsidR="00430CBB" w:rsidRPr="00610DDD">
        <w:rPr>
          <w:sz w:val="24"/>
          <w:szCs w:val="24"/>
        </w:rPr>
        <w:t xml:space="preserve">руководителем муниципального проекта </w:t>
      </w:r>
      <w:r w:rsidR="004C0DC1" w:rsidRPr="00610DDD">
        <w:rPr>
          <w:sz w:val="24"/>
          <w:szCs w:val="24"/>
        </w:rPr>
        <w:t xml:space="preserve">в соответствии с </w:t>
      </w:r>
      <w:r w:rsidR="004C10D5" w:rsidRPr="00610DDD">
        <w:rPr>
          <w:sz w:val="24"/>
          <w:szCs w:val="24"/>
        </w:rPr>
        <w:t>требованиями настоящего Порядка и</w:t>
      </w:r>
      <w:r w:rsidR="002E27A9" w:rsidRPr="00610DDD">
        <w:rPr>
          <w:sz w:val="24"/>
          <w:szCs w:val="24"/>
        </w:rPr>
        <w:t> </w:t>
      </w:r>
      <w:r w:rsidR="004C0DC1" w:rsidRPr="00610DDD">
        <w:rPr>
          <w:sz w:val="24"/>
          <w:szCs w:val="24"/>
        </w:rPr>
        <w:t>Положением об организации проектной деятельности.</w:t>
      </w:r>
    </w:p>
    <w:p w:rsidR="003C160C" w:rsidRPr="00610DDD" w:rsidRDefault="003C160C" w:rsidP="00610DDD">
      <w:pPr>
        <w:pStyle w:val="a3"/>
        <w:spacing w:line="276" w:lineRule="auto"/>
        <w:ind w:left="0" w:right="0" w:firstLine="720"/>
        <w:rPr>
          <w:sz w:val="24"/>
          <w:szCs w:val="24"/>
        </w:rPr>
      </w:pPr>
      <w:r w:rsidRPr="00610DDD">
        <w:rPr>
          <w:sz w:val="24"/>
          <w:szCs w:val="24"/>
        </w:rPr>
        <w:t xml:space="preserve">Паспорт муниципального проекта </w:t>
      </w:r>
      <w:r w:rsidR="007B2E14" w:rsidRPr="00610DDD">
        <w:rPr>
          <w:sz w:val="24"/>
          <w:szCs w:val="24"/>
        </w:rPr>
        <w:t>формируется по форме согласно приложению №</w:t>
      </w:r>
      <w:r w:rsidR="001A5839">
        <w:rPr>
          <w:sz w:val="24"/>
          <w:szCs w:val="24"/>
        </w:rPr>
        <w:t> </w:t>
      </w:r>
      <w:r w:rsidR="007B2E14" w:rsidRPr="00610DDD">
        <w:rPr>
          <w:sz w:val="24"/>
          <w:szCs w:val="24"/>
        </w:rPr>
        <w:t xml:space="preserve">3 к настоящему Порядку и </w:t>
      </w:r>
      <w:r w:rsidRPr="00610DDD">
        <w:rPr>
          <w:sz w:val="24"/>
          <w:szCs w:val="24"/>
        </w:rPr>
        <w:t>утверждается распоря</w:t>
      </w:r>
      <w:r w:rsidR="000C53CD" w:rsidRPr="00610DDD">
        <w:rPr>
          <w:sz w:val="24"/>
          <w:szCs w:val="24"/>
        </w:rPr>
        <w:t>жением</w:t>
      </w:r>
      <w:r w:rsidRPr="00610DDD">
        <w:rPr>
          <w:sz w:val="24"/>
          <w:szCs w:val="24"/>
        </w:rPr>
        <w:t xml:space="preserve"> </w:t>
      </w:r>
      <w:r w:rsidR="0046727B" w:rsidRPr="00610DDD">
        <w:rPr>
          <w:sz w:val="24"/>
          <w:szCs w:val="24"/>
        </w:rPr>
        <w:t>А</w:t>
      </w:r>
      <w:r w:rsidRPr="00610DDD">
        <w:rPr>
          <w:sz w:val="24"/>
          <w:szCs w:val="24"/>
        </w:rPr>
        <w:t xml:space="preserve">дминистрации </w:t>
      </w:r>
      <w:r w:rsidR="0046727B" w:rsidRPr="00610DDD">
        <w:rPr>
          <w:sz w:val="24"/>
          <w:szCs w:val="24"/>
          <w:lang w:eastAsia="ru-RU"/>
        </w:rPr>
        <w:t>Подосиновского района</w:t>
      </w:r>
      <w:r w:rsidR="0046727B" w:rsidRPr="00610DDD">
        <w:rPr>
          <w:sz w:val="24"/>
          <w:szCs w:val="24"/>
        </w:rPr>
        <w:t xml:space="preserve"> </w:t>
      </w:r>
      <w:r w:rsidRPr="00610DDD">
        <w:rPr>
          <w:sz w:val="24"/>
          <w:szCs w:val="24"/>
        </w:rPr>
        <w:t>об</w:t>
      </w:r>
      <w:r w:rsidR="00C36F78" w:rsidRPr="00610DDD">
        <w:rPr>
          <w:sz w:val="24"/>
          <w:szCs w:val="24"/>
        </w:rPr>
        <w:t> </w:t>
      </w:r>
      <w:r w:rsidRPr="00610DDD">
        <w:rPr>
          <w:sz w:val="24"/>
          <w:szCs w:val="24"/>
        </w:rPr>
        <w:t>утверждении муниципального проекта.</w:t>
      </w:r>
    </w:p>
    <w:p w:rsidR="00FA7170" w:rsidRPr="00610DDD" w:rsidRDefault="00BE152C" w:rsidP="00610DDD">
      <w:pPr>
        <w:pStyle w:val="a3"/>
        <w:spacing w:line="276" w:lineRule="auto"/>
        <w:ind w:left="0" w:right="0" w:firstLine="720"/>
        <w:rPr>
          <w:sz w:val="24"/>
          <w:szCs w:val="24"/>
        </w:rPr>
      </w:pPr>
      <w:r w:rsidRPr="00610DDD">
        <w:rPr>
          <w:sz w:val="24"/>
          <w:szCs w:val="24"/>
        </w:rPr>
        <w:t xml:space="preserve">Муниципальный проект может быть реализован в рамках только одной </w:t>
      </w:r>
      <w:r w:rsidR="002E27A9" w:rsidRPr="00610DDD">
        <w:rPr>
          <w:sz w:val="24"/>
          <w:szCs w:val="24"/>
        </w:rPr>
        <w:t>муниципальной программы</w:t>
      </w:r>
      <w:r w:rsidR="0046727B" w:rsidRPr="00610DDD">
        <w:rPr>
          <w:sz w:val="24"/>
          <w:szCs w:val="24"/>
          <w:lang w:eastAsia="ru-RU"/>
        </w:rPr>
        <w:t xml:space="preserve"> Подосиновского района</w:t>
      </w:r>
      <w:r w:rsidR="002E27A9" w:rsidRPr="00610DDD">
        <w:rPr>
          <w:sz w:val="24"/>
          <w:szCs w:val="24"/>
        </w:rPr>
        <w:t>.</w:t>
      </w:r>
    </w:p>
    <w:p w:rsidR="00430CBB" w:rsidRPr="00610DDD" w:rsidRDefault="00507A76" w:rsidP="00610DDD">
      <w:pPr>
        <w:pStyle w:val="a3"/>
        <w:spacing w:line="276" w:lineRule="auto"/>
        <w:ind w:left="0" w:right="0" w:firstLine="720"/>
        <w:rPr>
          <w:sz w:val="24"/>
          <w:szCs w:val="24"/>
        </w:rPr>
      </w:pPr>
      <w:r w:rsidRPr="00610DDD">
        <w:rPr>
          <w:sz w:val="24"/>
          <w:szCs w:val="24"/>
        </w:rPr>
        <w:t>3.3</w:t>
      </w:r>
      <w:r w:rsidR="00B05616" w:rsidRPr="00610DDD">
        <w:rPr>
          <w:sz w:val="24"/>
          <w:szCs w:val="24"/>
        </w:rPr>
        <w:t>.2</w:t>
      </w:r>
      <w:r w:rsidR="00EB7040" w:rsidRPr="00610DDD">
        <w:rPr>
          <w:sz w:val="24"/>
          <w:szCs w:val="24"/>
        </w:rPr>
        <w:t>.</w:t>
      </w:r>
      <w:r w:rsidR="004C10D5" w:rsidRPr="00610DDD">
        <w:rPr>
          <w:sz w:val="24"/>
          <w:szCs w:val="24"/>
        </w:rPr>
        <w:t xml:space="preserve"> Паспорт комплекса процессных мероприятий </w:t>
      </w:r>
      <w:r w:rsidR="002B70D4" w:rsidRPr="00610DDD">
        <w:rPr>
          <w:sz w:val="24"/>
          <w:szCs w:val="24"/>
        </w:rPr>
        <w:t xml:space="preserve">формируется </w:t>
      </w:r>
      <w:r w:rsidR="00FD7A81" w:rsidRPr="00610DDD">
        <w:rPr>
          <w:sz w:val="24"/>
          <w:szCs w:val="24"/>
        </w:rPr>
        <w:t>ответственным за</w:t>
      </w:r>
      <w:r w:rsidR="001A5839">
        <w:rPr>
          <w:sz w:val="24"/>
          <w:szCs w:val="24"/>
        </w:rPr>
        <w:t> </w:t>
      </w:r>
      <w:r w:rsidR="00FD7A81" w:rsidRPr="00610DDD">
        <w:rPr>
          <w:sz w:val="24"/>
          <w:szCs w:val="24"/>
        </w:rPr>
        <w:t xml:space="preserve">разработку и реализацию комплекса процессных мероприятий – </w:t>
      </w:r>
      <w:r w:rsidR="00430CBB" w:rsidRPr="00610DDD">
        <w:rPr>
          <w:sz w:val="24"/>
          <w:szCs w:val="24"/>
        </w:rPr>
        <w:t xml:space="preserve">ответственным исполнителем муниципальной программы </w:t>
      </w:r>
      <w:r w:rsidR="0046727B" w:rsidRPr="00610DDD">
        <w:rPr>
          <w:sz w:val="24"/>
          <w:szCs w:val="24"/>
          <w:lang w:eastAsia="ru-RU"/>
        </w:rPr>
        <w:t>Подосиновского района</w:t>
      </w:r>
      <w:r w:rsidR="0046727B" w:rsidRPr="00610DDD">
        <w:rPr>
          <w:sz w:val="24"/>
          <w:szCs w:val="24"/>
        </w:rPr>
        <w:t xml:space="preserve"> </w:t>
      </w:r>
      <w:r w:rsidR="00430CBB" w:rsidRPr="00610DDD">
        <w:rPr>
          <w:sz w:val="24"/>
          <w:szCs w:val="24"/>
        </w:rPr>
        <w:t>или соисполнителем муниципальной программы</w:t>
      </w:r>
      <w:r w:rsidR="0046727B" w:rsidRPr="00610DDD">
        <w:rPr>
          <w:sz w:val="24"/>
          <w:szCs w:val="24"/>
          <w:lang w:eastAsia="ru-RU"/>
        </w:rPr>
        <w:t xml:space="preserve"> Подосиновского района</w:t>
      </w:r>
      <w:r w:rsidR="002B70D4" w:rsidRPr="00610DDD">
        <w:rPr>
          <w:sz w:val="24"/>
          <w:szCs w:val="24"/>
        </w:rPr>
        <w:t xml:space="preserve">, </w:t>
      </w:r>
      <w:r w:rsidR="00430CBB" w:rsidRPr="00610DDD">
        <w:rPr>
          <w:sz w:val="24"/>
          <w:szCs w:val="24"/>
        </w:rPr>
        <w:t>определенным куратором муниципальной программы</w:t>
      </w:r>
      <w:r w:rsidR="0046727B" w:rsidRPr="00610DDD">
        <w:rPr>
          <w:sz w:val="24"/>
          <w:szCs w:val="24"/>
          <w:lang w:eastAsia="ru-RU"/>
        </w:rPr>
        <w:t xml:space="preserve"> Подосиновского района</w:t>
      </w:r>
      <w:r w:rsidR="00430CBB" w:rsidRPr="00610DDD">
        <w:rPr>
          <w:sz w:val="24"/>
          <w:szCs w:val="24"/>
        </w:rPr>
        <w:t xml:space="preserve">. </w:t>
      </w:r>
    </w:p>
    <w:p w:rsidR="002B70D4" w:rsidRPr="00610DDD" w:rsidRDefault="00430CBB" w:rsidP="00610DDD">
      <w:pPr>
        <w:pStyle w:val="a3"/>
        <w:spacing w:line="276" w:lineRule="auto"/>
        <w:ind w:left="0" w:right="0" w:firstLine="720"/>
        <w:rPr>
          <w:sz w:val="24"/>
          <w:szCs w:val="24"/>
        </w:rPr>
      </w:pPr>
      <w:r w:rsidRPr="00610DDD">
        <w:rPr>
          <w:sz w:val="24"/>
          <w:szCs w:val="24"/>
        </w:rPr>
        <w:t>Паспорт комплекса процессных мероприятий формируется</w:t>
      </w:r>
      <w:r w:rsidR="002B70D4" w:rsidRPr="00610DDD">
        <w:rPr>
          <w:sz w:val="24"/>
          <w:szCs w:val="24"/>
        </w:rPr>
        <w:t xml:space="preserve"> по форме согласно приложению № 4 к настоящему Порядку и утверждается распоряжением </w:t>
      </w:r>
      <w:r w:rsidR="0046727B" w:rsidRPr="00610DDD">
        <w:rPr>
          <w:sz w:val="24"/>
          <w:szCs w:val="24"/>
        </w:rPr>
        <w:t xml:space="preserve">Администрации </w:t>
      </w:r>
      <w:r w:rsidR="0046727B" w:rsidRPr="00610DDD">
        <w:rPr>
          <w:sz w:val="24"/>
          <w:szCs w:val="24"/>
          <w:lang w:eastAsia="ru-RU"/>
        </w:rPr>
        <w:t>Подосиновского района</w:t>
      </w:r>
      <w:r w:rsidR="0046727B" w:rsidRPr="00610DDD">
        <w:rPr>
          <w:sz w:val="24"/>
          <w:szCs w:val="24"/>
        </w:rPr>
        <w:t xml:space="preserve"> Кировской области </w:t>
      </w:r>
      <w:r w:rsidR="002B70D4" w:rsidRPr="00610DDD">
        <w:rPr>
          <w:sz w:val="24"/>
          <w:szCs w:val="24"/>
        </w:rPr>
        <w:t xml:space="preserve">об утверждении </w:t>
      </w:r>
      <w:r w:rsidR="00DF2EFF" w:rsidRPr="00610DDD">
        <w:rPr>
          <w:sz w:val="24"/>
          <w:szCs w:val="24"/>
        </w:rPr>
        <w:t>комплекса процессных мероприятий</w:t>
      </w:r>
      <w:r w:rsidR="002B70D4" w:rsidRPr="00610DDD">
        <w:rPr>
          <w:sz w:val="24"/>
          <w:szCs w:val="24"/>
        </w:rPr>
        <w:t>.</w:t>
      </w:r>
    </w:p>
    <w:p w:rsidR="002B70D4" w:rsidRPr="00610DDD" w:rsidRDefault="002B70D4" w:rsidP="00610DDD">
      <w:pPr>
        <w:pStyle w:val="a3"/>
        <w:spacing w:line="276" w:lineRule="auto"/>
        <w:ind w:left="0" w:right="0" w:firstLine="720"/>
        <w:rPr>
          <w:sz w:val="24"/>
          <w:szCs w:val="24"/>
        </w:rPr>
      </w:pPr>
      <w:r w:rsidRPr="00610DDD">
        <w:rPr>
          <w:sz w:val="24"/>
          <w:szCs w:val="24"/>
        </w:rPr>
        <w:t>Комплекс процессных мероприятий, как правило, разрабатывается на</w:t>
      </w:r>
      <w:r w:rsidR="002E27A9" w:rsidRPr="00610DDD">
        <w:rPr>
          <w:sz w:val="24"/>
          <w:szCs w:val="24"/>
        </w:rPr>
        <w:t> </w:t>
      </w:r>
      <w:r w:rsidRPr="00610DDD">
        <w:rPr>
          <w:sz w:val="24"/>
          <w:szCs w:val="24"/>
        </w:rPr>
        <w:t xml:space="preserve">период </w:t>
      </w:r>
      <w:r w:rsidRPr="00610DDD">
        <w:rPr>
          <w:sz w:val="24"/>
          <w:szCs w:val="24"/>
        </w:rPr>
        <w:lastRenderedPageBreak/>
        <w:t xml:space="preserve">реализации соответствующей </w:t>
      </w:r>
      <w:r w:rsidR="008D11D0" w:rsidRPr="00610DDD">
        <w:rPr>
          <w:sz w:val="24"/>
          <w:szCs w:val="24"/>
        </w:rPr>
        <w:t>муниципальной</w:t>
      </w:r>
      <w:r w:rsidRPr="00610DDD">
        <w:rPr>
          <w:sz w:val="24"/>
          <w:szCs w:val="24"/>
        </w:rPr>
        <w:t xml:space="preserve"> программы</w:t>
      </w:r>
      <w:r w:rsidR="0046727B" w:rsidRPr="00610DDD">
        <w:rPr>
          <w:sz w:val="24"/>
          <w:szCs w:val="24"/>
          <w:lang w:eastAsia="ru-RU"/>
        </w:rPr>
        <w:t xml:space="preserve"> Подосиновского района</w:t>
      </w:r>
      <w:r w:rsidRPr="00610DDD">
        <w:rPr>
          <w:sz w:val="24"/>
          <w:szCs w:val="24"/>
        </w:rPr>
        <w:t xml:space="preserve">. </w:t>
      </w:r>
    </w:p>
    <w:p w:rsidR="002B70D4" w:rsidRPr="00610DDD" w:rsidRDefault="002B70D4" w:rsidP="00610DDD">
      <w:pPr>
        <w:pStyle w:val="a3"/>
        <w:spacing w:line="276" w:lineRule="auto"/>
        <w:ind w:left="0" w:right="0" w:firstLine="720"/>
        <w:rPr>
          <w:sz w:val="24"/>
          <w:szCs w:val="24"/>
        </w:rPr>
      </w:pPr>
      <w:r w:rsidRPr="00610DDD">
        <w:rPr>
          <w:sz w:val="24"/>
          <w:szCs w:val="24"/>
        </w:rPr>
        <w:t>Комплекс процессных мероприятий может быть реализован только в</w:t>
      </w:r>
      <w:r w:rsidR="002E27A9" w:rsidRPr="00610DDD">
        <w:rPr>
          <w:sz w:val="24"/>
          <w:szCs w:val="24"/>
        </w:rPr>
        <w:t> </w:t>
      </w:r>
      <w:r w:rsidRPr="00610DDD">
        <w:rPr>
          <w:sz w:val="24"/>
          <w:szCs w:val="24"/>
        </w:rPr>
        <w:t>рамках одной муниципальной программы</w:t>
      </w:r>
      <w:r w:rsidR="0046727B" w:rsidRPr="00610DDD">
        <w:rPr>
          <w:sz w:val="24"/>
          <w:szCs w:val="24"/>
        </w:rPr>
        <w:t xml:space="preserve"> </w:t>
      </w:r>
      <w:r w:rsidR="0046727B" w:rsidRPr="00610DDD">
        <w:rPr>
          <w:sz w:val="24"/>
          <w:szCs w:val="24"/>
          <w:lang w:eastAsia="ru-RU"/>
        </w:rPr>
        <w:t>Подосиновского района</w:t>
      </w:r>
      <w:r w:rsidRPr="00610DDD">
        <w:rPr>
          <w:sz w:val="24"/>
          <w:szCs w:val="24"/>
        </w:rPr>
        <w:t>.</w:t>
      </w:r>
    </w:p>
    <w:p w:rsidR="003A32A0" w:rsidRPr="00610DDD" w:rsidRDefault="003A32A0" w:rsidP="00610DDD">
      <w:pPr>
        <w:pStyle w:val="a3"/>
        <w:spacing w:line="276" w:lineRule="auto"/>
        <w:ind w:left="0" w:right="0" w:firstLine="720"/>
        <w:rPr>
          <w:sz w:val="24"/>
          <w:szCs w:val="24"/>
        </w:rPr>
      </w:pPr>
      <w:r w:rsidRPr="00610DDD">
        <w:rPr>
          <w:sz w:val="24"/>
          <w:szCs w:val="24"/>
        </w:rPr>
        <w:t xml:space="preserve">Расходы на обеспечение деятельности ответственного исполнителя нескольких </w:t>
      </w:r>
      <w:r w:rsidR="006B4E41" w:rsidRPr="00610DDD">
        <w:rPr>
          <w:sz w:val="24"/>
          <w:szCs w:val="24"/>
        </w:rPr>
        <w:t>муниципаль</w:t>
      </w:r>
      <w:r w:rsidRPr="00610DDD">
        <w:rPr>
          <w:sz w:val="24"/>
          <w:szCs w:val="24"/>
        </w:rPr>
        <w:t>ных программ</w:t>
      </w:r>
      <w:r w:rsidR="00A27BBC" w:rsidRPr="00610DDD">
        <w:rPr>
          <w:sz w:val="24"/>
          <w:szCs w:val="24"/>
          <w:lang w:eastAsia="ru-RU"/>
        </w:rPr>
        <w:t xml:space="preserve"> Подосиновского района</w:t>
      </w:r>
      <w:r w:rsidRPr="00610DDD">
        <w:rPr>
          <w:sz w:val="24"/>
          <w:szCs w:val="24"/>
        </w:rPr>
        <w:t xml:space="preserve"> включаются в комплекс процессных мероприятий одной из </w:t>
      </w:r>
      <w:r w:rsidR="006B4E41" w:rsidRPr="00610DDD">
        <w:rPr>
          <w:sz w:val="24"/>
          <w:szCs w:val="24"/>
        </w:rPr>
        <w:t>муниципаль</w:t>
      </w:r>
      <w:r w:rsidRPr="00610DDD">
        <w:rPr>
          <w:sz w:val="24"/>
          <w:szCs w:val="24"/>
        </w:rPr>
        <w:t>ных программ</w:t>
      </w:r>
      <w:r w:rsidR="00A27BBC" w:rsidRPr="00610DDD">
        <w:rPr>
          <w:sz w:val="24"/>
          <w:szCs w:val="24"/>
        </w:rPr>
        <w:t xml:space="preserve"> </w:t>
      </w:r>
      <w:r w:rsidR="00A27BBC" w:rsidRPr="00610DDD">
        <w:rPr>
          <w:sz w:val="24"/>
          <w:szCs w:val="24"/>
          <w:lang w:eastAsia="ru-RU"/>
        </w:rPr>
        <w:t>Подосиновского района</w:t>
      </w:r>
      <w:r w:rsidRPr="00610DDD">
        <w:rPr>
          <w:sz w:val="24"/>
          <w:szCs w:val="24"/>
        </w:rPr>
        <w:t>, в рамках которой преимущественно реализуются его полномочия.</w:t>
      </w:r>
    </w:p>
    <w:p w:rsidR="003A32A0" w:rsidRPr="00610DDD" w:rsidRDefault="003A32A0" w:rsidP="00610DDD">
      <w:pPr>
        <w:pStyle w:val="a3"/>
        <w:spacing w:line="276" w:lineRule="auto"/>
        <w:ind w:left="0" w:right="0" w:firstLine="720"/>
        <w:rPr>
          <w:sz w:val="24"/>
          <w:szCs w:val="24"/>
        </w:rPr>
      </w:pPr>
      <w:r w:rsidRPr="00610DDD">
        <w:rPr>
          <w:sz w:val="24"/>
          <w:szCs w:val="24"/>
        </w:rPr>
        <w:t xml:space="preserve">Расходы на обеспечение деятельности соисполнителя </w:t>
      </w:r>
      <w:r w:rsidR="006B4E41" w:rsidRPr="00610DDD">
        <w:rPr>
          <w:sz w:val="24"/>
          <w:szCs w:val="24"/>
        </w:rPr>
        <w:t>муниципаль</w:t>
      </w:r>
      <w:r w:rsidRPr="00610DDD">
        <w:rPr>
          <w:sz w:val="24"/>
          <w:szCs w:val="24"/>
        </w:rPr>
        <w:t>ной программы</w:t>
      </w:r>
      <w:r w:rsidR="00A27BBC" w:rsidRPr="00610DDD">
        <w:rPr>
          <w:sz w:val="24"/>
          <w:szCs w:val="24"/>
        </w:rPr>
        <w:t xml:space="preserve"> </w:t>
      </w:r>
      <w:r w:rsidR="00A27BBC" w:rsidRPr="00610DDD">
        <w:rPr>
          <w:sz w:val="24"/>
          <w:szCs w:val="24"/>
          <w:lang w:eastAsia="ru-RU"/>
        </w:rPr>
        <w:t>Подосиновского района</w:t>
      </w:r>
      <w:r w:rsidRPr="00610DDD">
        <w:rPr>
          <w:sz w:val="24"/>
          <w:szCs w:val="24"/>
        </w:rPr>
        <w:t xml:space="preserve"> включаются в комплекс процессных мероприятий </w:t>
      </w:r>
      <w:r w:rsidR="006B4E41" w:rsidRPr="00610DDD">
        <w:rPr>
          <w:sz w:val="24"/>
          <w:szCs w:val="24"/>
        </w:rPr>
        <w:t>муниципаль</w:t>
      </w:r>
      <w:r w:rsidRPr="00610DDD">
        <w:rPr>
          <w:sz w:val="24"/>
          <w:szCs w:val="24"/>
        </w:rPr>
        <w:t>ной программы</w:t>
      </w:r>
      <w:r w:rsidR="00A27BBC" w:rsidRPr="00610DDD">
        <w:rPr>
          <w:sz w:val="24"/>
          <w:szCs w:val="24"/>
          <w:lang w:eastAsia="ru-RU"/>
        </w:rPr>
        <w:t xml:space="preserve"> Подосиновского района</w:t>
      </w:r>
      <w:r w:rsidRPr="00610DDD">
        <w:rPr>
          <w:sz w:val="24"/>
          <w:szCs w:val="24"/>
        </w:rPr>
        <w:t>, в рамках которой преимущественно реализуются его полномочия.</w:t>
      </w:r>
    </w:p>
    <w:p w:rsidR="003A32A0" w:rsidRPr="00610DDD" w:rsidRDefault="003A32A0" w:rsidP="00610DDD">
      <w:pPr>
        <w:pStyle w:val="a3"/>
        <w:spacing w:line="276" w:lineRule="auto"/>
        <w:ind w:left="0" w:right="0" w:firstLine="720"/>
        <w:rPr>
          <w:sz w:val="24"/>
          <w:szCs w:val="24"/>
        </w:rPr>
      </w:pPr>
      <w:r w:rsidRPr="00610DDD">
        <w:rPr>
          <w:sz w:val="24"/>
          <w:szCs w:val="24"/>
        </w:rPr>
        <w:t xml:space="preserve">Комплекс процессных мероприятий, включающий мероприятия, реализуемые ответственным исполнителем </w:t>
      </w:r>
      <w:r w:rsidR="006B4E41" w:rsidRPr="00610DDD">
        <w:rPr>
          <w:sz w:val="24"/>
          <w:szCs w:val="24"/>
        </w:rPr>
        <w:t>муниципаль</w:t>
      </w:r>
      <w:r w:rsidRPr="00610DDD">
        <w:rPr>
          <w:sz w:val="24"/>
          <w:szCs w:val="24"/>
        </w:rPr>
        <w:t xml:space="preserve">ной программы </w:t>
      </w:r>
      <w:r w:rsidR="00A27BBC" w:rsidRPr="00610DDD">
        <w:rPr>
          <w:sz w:val="24"/>
          <w:szCs w:val="24"/>
          <w:lang w:eastAsia="ru-RU"/>
        </w:rPr>
        <w:t>Подосиновского района</w:t>
      </w:r>
      <w:r w:rsidR="00A27BBC" w:rsidRPr="00610DDD">
        <w:rPr>
          <w:sz w:val="24"/>
          <w:szCs w:val="24"/>
        </w:rPr>
        <w:t xml:space="preserve"> </w:t>
      </w:r>
      <w:r w:rsidRPr="00610DDD">
        <w:rPr>
          <w:sz w:val="24"/>
          <w:szCs w:val="24"/>
        </w:rPr>
        <w:t>и</w:t>
      </w:r>
      <w:r w:rsidR="00950871" w:rsidRPr="00610DDD">
        <w:rPr>
          <w:sz w:val="24"/>
          <w:szCs w:val="24"/>
        </w:rPr>
        <w:t> </w:t>
      </w:r>
      <w:r w:rsidRPr="00610DDD">
        <w:rPr>
          <w:sz w:val="24"/>
          <w:szCs w:val="24"/>
        </w:rPr>
        <w:t xml:space="preserve">соисполнителем </w:t>
      </w:r>
      <w:r w:rsidR="006B4E41" w:rsidRPr="00610DDD">
        <w:rPr>
          <w:sz w:val="24"/>
          <w:szCs w:val="24"/>
        </w:rPr>
        <w:t>муниципаль</w:t>
      </w:r>
      <w:r w:rsidRPr="00610DDD">
        <w:rPr>
          <w:sz w:val="24"/>
          <w:szCs w:val="24"/>
        </w:rPr>
        <w:t>ной программы</w:t>
      </w:r>
      <w:r w:rsidR="00A27BBC" w:rsidRPr="00610DDD">
        <w:rPr>
          <w:sz w:val="24"/>
          <w:szCs w:val="24"/>
          <w:lang w:eastAsia="ru-RU"/>
        </w:rPr>
        <w:t xml:space="preserve"> Подосиновского района,</w:t>
      </w:r>
      <w:r w:rsidRPr="00610DDD">
        <w:rPr>
          <w:sz w:val="24"/>
          <w:szCs w:val="24"/>
        </w:rPr>
        <w:t xml:space="preserve"> и</w:t>
      </w:r>
      <w:r w:rsidR="002651AF">
        <w:rPr>
          <w:sz w:val="24"/>
          <w:szCs w:val="24"/>
        </w:rPr>
        <w:t> </w:t>
      </w:r>
      <w:r w:rsidRPr="00610DDD">
        <w:rPr>
          <w:sz w:val="24"/>
          <w:szCs w:val="24"/>
        </w:rPr>
        <w:t>в</w:t>
      </w:r>
      <w:r w:rsidR="002651AF">
        <w:rPr>
          <w:sz w:val="24"/>
          <w:szCs w:val="24"/>
        </w:rPr>
        <w:t> </w:t>
      </w:r>
      <w:r w:rsidRPr="00610DDD">
        <w:rPr>
          <w:sz w:val="24"/>
          <w:szCs w:val="24"/>
        </w:rPr>
        <w:t>совокупности</w:t>
      </w:r>
      <w:r w:rsidR="00A27BBC" w:rsidRPr="00610DDD">
        <w:rPr>
          <w:sz w:val="24"/>
          <w:szCs w:val="24"/>
        </w:rPr>
        <w:t>,</w:t>
      </w:r>
      <w:r w:rsidRPr="00610DDD">
        <w:rPr>
          <w:sz w:val="24"/>
          <w:szCs w:val="24"/>
        </w:rPr>
        <w:t xml:space="preserve"> направленные на решение задач комплекса процессных мероприятий, формируется </w:t>
      </w:r>
      <w:r w:rsidR="006B4E41" w:rsidRPr="00610DDD">
        <w:rPr>
          <w:sz w:val="24"/>
          <w:szCs w:val="24"/>
        </w:rPr>
        <w:t>ответственным исполнителем муниципаль</w:t>
      </w:r>
      <w:r w:rsidRPr="00610DDD">
        <w:rPr>
          <w:sz w:val="24"/>
          <w:szCs w:val="24"/>
        </w:rPr>
        <w:t>ной программы</w:t>
      </w:r>
      <w:r w:rsidR="00A27BBC" w:rsidRPr="00610DDD">
        <w:rPr>
          <w:sz w:val="24"/>
          <w:szCs w:val="24"/>
          <w:lang w:eastAsia="ru-RU"/>
        </w:rPr>
        <w:t xml:space="preserve"> Подосиновского района</w:t>
      </w:r>
      <w:r w:rsidRPr="00610DDD">
        <w:rPr>
          <w:sz w:val="24"/>
          <w:szCs w:val="24"/>
        </w:rPr>
        <w:t>.</w:t>
      </w:r>
    </w:p>
    <w:p w:rsidR="003A32A0" w:rsidRPr="00610DDD" w:rsidRDefault="003A32A0" w:rsidP="00610DDD">
      <w:pPr>
        <w:pStyle w:val="a3"/>
        <w:spacing w:line="276" w:lineRule="auto"/>
        <w:ind w:left="0" w:right="0" w:firstLine="720"/>
        <w:rPr>
          <w:sz w:val="24"/>
          <w:szCs w:val="24"/>
        </w:rPr>
      </w:pPr>
      <w:r w:rsidRPr="00610DDD">
        <w:rPr>
          <w:sz w:val="24"/>
          <w:szCs w:val="24"/>
        </w:rPr>
        <w:t xml:space="preserve">Комплекс процессных мероприятий, включающий мероприятия, реализация которых направлена на обеспечение выполнения </w:t>
      </w:r>
      <w:r w:rsidR="006B4E41" w:rsidRPr="00610DDD">
        <w:rPr>
          <w:sz w:val="24"/>
          <w:szCs w:val="24"/>
        </w:rPr>
        <w:t>муниципаль</w:t>
      </w:r>
      <w:r w:rsidRPr="00610DDD">
        <w:rPr>
          <w:sz w:val="24"/>
          <w:szCs w:val="24"/>
        </w:rPr>
        <w:t>ных функций и</w:t>
      </w:r>
      <w:r w:rsidR="002651AF">
        <w:rPr>
          <w:sz w:val="24"/>
          <w:szCs w:val="24"/>
        </w:rPr>
        <w:t> </w:t>
      </w:r>
      <w:r w:rsidRPr="00610DDD">
        <w:rPr>
          <w:sz w:val="24"/>
          <w:szCs w:val="24"/>
        </w:rPr>
        <w:t xml:space="preserve">полномочий только соисполнителя </w:t>
      </w:r>
      <w:r w:rsidR="006B4E41" w:rsidRPr="00610DDD">
        <w:rPr>
          <w:sz w:val="24"/>
          <w:szCs w:val="24"/>
        </w:rPr>
        <w:t>муниципаль</w:t>
      </w:r>
      <w:r w:rsidRPr="00610DDD">
        <w:rPr>
          <w:sz w:val="24"/>
          <w:szCs w:val="24"/>
        </w:rPr>
        <w:t>ной программы</w:t>
      </w:r>
      <w:r w:rsidR="00A27BBC" w:rsidRPr="00610DDD">
        <w:rPr>
          <w:sz w:val="24"/>
          <w:szCs w:val="24"/>
          <w:lang w:eastAsia="ru-RU"/>
        </w:rPr>
        <w:t xml:space="preserve"> Подосиновского района</w:t>
      </w:r>
      <w:r w:rsidRPr="00610DDD">
        <w:rPr>
          <w:sz w:val="24"/>
          <w:szCs w:val="24"/>
        </w:rPr>
        <w:t xml:space="preserve"> в</w:t>
      </w:r>
      <w:r w:rsidR="00950871" w:rsidRPr="00610DDD">
        <w:rPr>
          <w:sz w:val="24"/>
          <w:szCs w:val="24"/>
        </w:rPr>
        <w:t> </w:t>
      </w:r>
      <w:r w:rsidRPr="00610DDD">
        <w:rPr>
          <w:sz w:val="24"/>
          <w:szCs w:val="24"/>
        </w:rPr>
        <w:t xml:space="preserve">рамках сферы реализации </w:t>
      </w:r>
      <w:r w:rsidR="006B4E41" w:rsidRPr="00610DDD">
        <w:rPr>
          <w:sz w:val="24"/>
          <w:szCs w:val="24"/>
        </w:rPr>
        <w:t>муниципаль</w:t>
      </w:r>
      <w:r w:rsidRPr="00610DDD">
        <w:rPr>
          <w:sz w:val="24"/>
          <w:szCs w:val="24"/>
        </w:rPr>
        <w:t>ной программы</w:t>
      </w:r>
      <w:r w:rsidR="00A27BBC" w:rsidRPr="00610DDD">
        <w:rPr>
          <w:sz w:val="24"/>
          <w:szCs w:val="24"/>
          <w:lang w:eastAsia="ru-RU"/>
        </w:rPr>
        <w:t xml:space="preserve"> Подосиновского района</w:t>
      </w:r>
      <w:r w:rsidRPr="00610DDD">
        <w:rPr>
          <w:sz w:val="24"/>
          <w:szCs w:val="24"/>
        </w:rPr>
        <w:t xml:space="preserve">, формируется соисполнителем </w:t>
      </w:r>
      <w:r w:rsidR="006B4E41" w:rsidRPr="00610DDD">
        <w:rPr>
          <w:sz w:val="24"/>
          <w:szCs w:val="24"/>
        </w:rPr>
        <w:t>муниципаль</w:t>
      </w:r>
      <w:r w:rsidRPr="00610DDD">
        <w:rPr>
          <w:sz w:val="24"/>
          <w:szCs w:val="24"/>
        </w:rPr>
        <w:t>ной программы</w:t>
      </w:r>
      <w:r w:rsidR="00A27BBC" w:rsidRPr="00610DDD">
        <w:rPr>
          <w:sz w:val="24"/>
          <w:szCs w:val="24"/>
          <w:lang w:eastAsia="ru-RU"/>
        </w:rPr>
        <w:t xml:space="preserve"> Подосиновского района</w:t>
      </w:r>
      <w:r w:rsidRPr="00610DDD">
        <w:rPr>
          <w:sz w:val="24"/>
          <w:szCs w:val="24"/>
        </w:rPr>
        <w:t xml:space="preserve"> </w:t>
      </w:r>
      <w:r w:rsidR="00BF41DF" w:rsidRPr="00610DDD">
        <w:rPr>
          <w:sz w:val="24"/>
          <w:szCs w:val="24"/>
        </w:rPr>
        <w:t>по</w:t>
      </w:r>
      <w:r w:rsidR="002651AF">
        <w:rPr>
          <w:sz w:val="24"/>
          <w:szCs w:val="24"/>
        </w:rPr>
        <w:t> </w:t>
      </w:r>
      <w:r w:rsidR="00BF41DF" w:rsidRPr="00610DDD">
        <w:rPr>
          <w:sz w:val="24"/>
          <w:szCs w:val="24"/>
        </w:rPr>
        <w:t>согласованию с</w:t>
      </w:r>
      <w:r w:rsidR="001A5839">
        <w:rPr>
          <w:sz w:val="24"/>
          <w:szCs w:val="24"/>
        </w:rPr>
        <w:t> </w:t>
      </w:r>
      <w:r w:rsidRPr="00610DDD">
        <w:rPr>
          <w:sz w:val="24"/>
          <w:szCs w:val="24"/>
        </w:rPr>
        <w:t xml:space="preserve">ответственным исполнителем той </w:t>
      </w:r>
      <w:r w:rsidR="006B4E41" w:rsidRPr="00610DDD">
        <w:rPr>
          <w:sz w:val="24"/>
          <w:szCs w:val="24"/>
        </w:rPr>
        <w:t>муниципаль</w:t>
      </w:r>
      <w:r w:rsidRPr="00610DDD">
        <w:rPr>
          <w:sz w:val="24"/>
          <w:szCs w:val="24"/>
        </w:rPr>
        <w:t>ной программы</w:t>
      </w:r>
      <w:r w:rsidR="00A27BBC" w:rsidRPr="00610DDD">
        <w:rPr>
          <w:sz w:val="24"/>
          <w:szCs w:val="24"/>
          <w:lang w:eastAsia="ru-RU"/>
        </w:rPr>
        <w:t xml:space="preserve"> </w:t>
      </w:r>
      <w:proofErr w:type="spellStart"/>
      <w:r w:rsidR="00A27BBC" w:rsidRPr="00610DDD">
        <w:rPr>
          <w:sz w:val="24"/>
          <w:szCs w:val="24"/>
          <w:lang w:eastAsia="ru-RU"/>
        </w:rPr>
        <w:t>Подосиновского</w:t>
      </w:r>
      <w:proofErr w:type="spellEnd"/>
      <w:r w:rsidR="00A27BBC" w:rsidRPr="00610DDD">
        <w:rPr>
          <w:sz w:val="24"/>
          <w:szCs w:val="24"/>
          <w:lang w:eastAsia="ru-RU"/>
        </w:rPr>
        <w:t xml:space="preserve"> района</w:t>
      </w:r>
      <w:r w:rsidRPr="00610DDD">
        <w:rPr>
          <w:sz w:val="24"/>
          <w:szCs w:val="24"/>
        </w:rPr>
        <w:t>, в</w:t>
      </w:r>
      <w:r w:rsidR="001A5839">
        <w:rPr>
          <w:sz w:val="24"/>
          <w:szCs w:val="24"/>
        </w:rPr>
        <w:t> </w:t>
      </w:r>
      <w:r w:rsidRPr="00610DDD">
        <w:rPr>
          <w:sz w:val="24"/>
          <w:szCs w:val="24"/>
        </w:rPr>
        <w:t>структуру которой он включен.</w:t>
      </w:r>
    </w:p>
    <w:p w:rsidR="003A32A0" w:rsidRPr="00610DDD" w:rsidRDefault="003A32A0" w:rsidP="00610DDD">
      <w:pPr>
        <w:pStyle w:val="a3"/>
        <w:spacing w:line="276" w:lineRule="auto"/>
        <w:ind w:left="0" w:right="0" w:firstLine="720"/>
        <w:rPr>
          <w:sz w:val="24"/>
          <w:szCs w:val="24"/>
        </w:rPr>
      </w:pPr>
      <w:r w:rsidRPr="00610DDD">
        <w:rPr>
          <w:sz w:val="24"/>
          <w:szCs w:val="24"/>
        </w:rPr>
        <w:t>Допускается формировать комплекс процессных мероприятий из</w:t>
      </w:r>
      <w:r w:rsidR="00950871" w:rsidRPr="00610DDD">
        <w:rPr>
          <w:sz w:val="24"/>
          <w:szCs w:val="24"/>
        </w:rPr>
        <w:t> </w:t>
      </w:r>
      <w:r w:rsidRPr="00610DDD">
        <w:rPr>
          <w:sz w:val="24"/>
          <w:szCs w:val="24"/>
        </w:rPr>
        <w:t>мероприятий (результатов), не требующих финансирования и реализуемых в</w:t>
      </w:r>
      <w:r w:rsidR="00950871" w:rsidRPr="00610DDD">
        <w:rPr>
          <w:sz w:val="24"/>
          <w:szCs w:val="24"/>
        </w:rPr>
        <w:t> </w:t>
      </w:r>
      <w:r w:rsidRPr="00610DDD">
        <w:rPr>
          <w:sz w:val="24"/>
          <w:szCs w:val="24"/>
        </w:rPr>
        <w:t>рамках расходов на</w:t>
      </w:r>
      <w:r w:rsidR="002651AF">
        <w:rPr>
          <w:sz w:val="24"/>
          <w:szCs w:val="24"/>
        </w:rPr>
        <w:t> </w:t>
      </w:r>
      <w:r w:rsidRPr="00610DDD">
        <w:rPr>
          <w:sz w:val="24"/>
          <w:szCs w:val="24"/>
        </w:rPr>
        <w:t>текущую деятельность ответственного исполнителя и (или) соисполнителя</w:t>
      </w:r>
      <w:r w:rsidR="006B4E41" w:rsidRPr="00610DDD">
        <w:rPr>
          <w:sz w:val="24"/>
          <w:szCs w:val="24"/>
        </w:rPr>
        <w:t xml:space="preserve"> муниципальной программы</w:t>
      </w:r>
      <w:r w:rsidR="00A27BBC" w:rsidRPr="00610DDD">
        <w:rPr>
          <w:sz w:val="24"/>
          <w:szCs w:val="24"/>
          <w:lang w:eastAsia="ru-RU"/>
        </w:rPr>
        <w:t xml:space="preserve"> Подосиновского района</w:t>
      </w:r>
      <w:r w:rsidRPr="00610DDD">
        <w:rPr>
          <w:sz w:val="24"/>
          <w:szCs w:val="24"/>
        </w:rPr>
        <w:t>.</w:t>
      </w:r>
    </w:p>
    <w:p w:rsidR="00507A76" w:rsidRPr="00610DDD" w:rsidRDefault="00507A76" w:rsidP="00610DDD">
      <w:pPr>
        <w:pStyle w:val="a3"/>
        <w:spacing w:line="276" w:lineRule="auto"/>
        <w:ind w:left="0" w:right="0" w:firstLine="720"/>
        <w:rPr>
          <w:sz w:val="24"/>
          <w:szCs w:val="24"/>
        </w:rPr>
      </w:pPr>
      <w:r w:rsidRPr="00610DDD">
        <w:rPr>
          <w:sz w:val="24"/>
          <w:szCs w:val="24"/>
        </w:rPr>
        <w:t xml:space="preserve">3.4. </w:t>
      </w:r>
      <w:proofErr w:type="gramStart"/>
      <w:r w:rsidRPr="00610DDD">
        <w:rPr>
          <w:sz w:val="24"/>
          <w:szCs w:val="24"/>
        </w:rPr>
        <w:t xml:space="preserve">Постановлением </w:t>
      </w:r>
      <w:r w:rsidR="00E92F5B" w:rsidRPr="00610DDD">
        <w:rPr>
          <w:sz w:val="24"/>
          <w:szCs w:val="24"/>
        </w:rPr>
        <w:t xml:space="preserve">Администрации </w:t>
      </w:r>
      <w:r w:rsidR="00E92F5B" w:rsidRPr="00610DDD">
        <w:rPr>
          <w:sz w:val="24"/>
          <w:szCs w:val="24"/>
          <w:lang w:eastAsia="ru-RU"/>
        </w:rPr>
        <w:t>Подосиновского района</w:t>
      </w:r>
      <w:r w:rsidR="00E92F5B" w:rsidRPr="00610DDD">
        <w:rPr>
          <w:sz w:val="24"/>
          <w:szCs w:val="24"/>
        </w:rPr>
        <w:t xml:space="preserve"> </w:t>
      </w:r>
      <w:r w:rsidRPr="00610DDD">
        <w:rPr>
          <w:sz w:val="24"/>
          <w:szCs w:val="24"/>
        </w:rPr>
        <w:t>об утверждении муниципальной программы</w:t>
      </w:r>
      <w:r w:rsidR="00E92F5B" w:rsidRPr="00610DDD">
        <w:rPr>
          <w:sz w:val="24"/>
          <w:szCs w:val="24"/>
          <w:lang w:eastAsia="ru-RU"/>
        </w:rPr>
        <w:t xml:space="preserve"> Подосиновского района</w:t>
      </w:r>
      <w:r w:rsidR="00BA2E2D" w:rsidRPr="00610DDD">
        <w:rPr>
          <w:sz w:val="24"/>
          <w:szCs w:val="24"/>
        </w:rPr>
        <w:t xml:space="preserve"> кроме</w:t>
      </w:r>
      <w:r w:rsidRPr="00610DDD">
        <w:rPr>
          <w:sz w:val="24"/>
          <w:szCs w:val="24"/>
        </w:rPr>
        <w:t xml:space="preserve"> стратегических приоритетов и</w:t>
      </w:r>
      <w:r w:rsidR="008A133F">
        <w:rPr>
          <w:sz w:val="24"/>
          <w:szCs w:val="24"/>
        </w:rPr>
        <w:t xml:space="preserve"> </w:t>
      </w:r>
      <w:r w:rsidRPr="00610DDD">
        <w:rPr>
          <w:sz w:val="24"/>
          <w:szCs w:val="24"/>
        </w:rPr>
        <w:t>паспорта муниципальной программы</w:t>
      </w:r>
      <w:r w:rsidR="00E92F5B" w:rsidRPr="00610DDD">
        <w:rPr>
          <w:sz w:val="24"/>
          <w:szCs w:val="24"/>
          <w:lang w:eastAsia="ru-RU"/>
        </w:rPr>
        <w:t xml:space="preserve"> </w:t>
      </w:r>
      <w:proofErr w:type="spellStart"/>
      <w:r w:rsidR="00E92F5B" w:rsidRPr="00610DDD">
        <w:rPr>
          <w:sz w:val="24"/>
          <w:szCs w:val="24"/>
          <w:lang w:eastAsia="ru-RU"/>
        </w:rPr>
        <w:t>Подосиновского</w:t>
      </w:r>
      <w:proofErr w:type="spellEnd"/>
      <w:r w:rsidR="00E92F5B" w:rsidRPr="00610DDD">
        <w:rPr>
          <w:sz w:val="24"/>
          <w:szCs w:val="24"/>
          <w:lang w:eastAsia="ru-RU"/>
        </w:rPr>
        <w:t xml:space="preserve"> района</w:t>
      </w:r>
      <w:r w:rsidRPr="00610DDD">
        <w:rPr>
          <w:sz w:val="24"/>
          <w:szCs w:val="24"/>
        </w:rPr>
        <w:t xml:space="preserve"> утверждается перечень объектов капитально</w:t>
      </w:r>
      <w:r w:rsidR="009B34E1" w:rsidRPr="00610DDD">
        <w:rPr>
          <w:sz w:val="24"/>
          <w:szCs w:val="24"/>
        </w:rPr>
        <w:t>го</w:t>
      </w:r>
      <w:r w:rsidRPr="00610DDD">
        <w:rPr>
          <w:sz w:val="24"/>
          <w:szCs w:val="24"/>
        </w:rPr>
        <w:t xml:space="preserve"> строительства объектов недвижимого имущества, планируемых к реализации в рамках муниципальной программы </w:t>
      </w:r>
      <w:r w:rsidR="00E92F5B" w:rsidRPr="00610DDD">
        <w:rPr>
          <w:sz w:val="24"/>
          <w:szCs w:val="24"/>
          <w:lang w:eastAsia="ru-RU"/>
        </w:rPr>
        <w:t>Подосиновского района</w:t>
      </w:r>
      <w:r w:rsidR="00E92F5B" w:rsidRPr="00610DDD">
        <w:rPr>
          <w:sz w:val="24"/>
          <w:szCs w:val="24"/>
        </w:rPr>
        <w:t xml:space="preserve"> </w:t>
      </w:r>
      <w:r w:rsidR="009716F6" w:rsidRPr="00610DDD">
        <w:rPr>
          <w:sz w:val="24"/>
          <w:szCs w:val="24"/>
        </w:rPr>
        <w:t>(далее – перечень объектов капитально</w:t>
      </w:r>
      <w:r w:rsidR="009B34E1" w:rsidRPr="00610DDD">
        <w:rPr>
          <w:sz w:val="24"/>
          <w:szCs w:val="24"/>
        </w:rPr>
        <w:t xml:space="preserve">го </w:t>
      </w:r>
      <w:r w:rsidR="009716F6" w:rsidRPr="00610DDD">
        <w:rPr>
          <w:sz w:val="24"/>
          <w:szCs w:val="24"/>
        </w:rPr>
        <w:t xml:space="preserve">строительства) </w:t>
      </w:r>
      <w:r w:rsidRPr="00610DDD">
        <w:rPr>
          <w:sz w:val="24"/>
          <w:szCs w:val="24"/>
        </w:rPr>
        <w:t>(при наличии) в виде приложения</w:t>
      </w:r>
      <w:r w:rsidR="00916335" w:rsidRPr="00610DDD">
        <w:rPr>
          <w:sz w:val="24"/>
          <w:szCs w:val="24"/>
        </w:rPr>
        <w:t xml:space="preserve"> к</w:t>
      </w:r>
      <w:r w:rsidR="00C36F78" w:rsidRPr="00610DDD">
        <w:rPr>
          <w:sz w:val="24"/>
          <w:szCs w:val="24"/>
        </w:rPr>
        <w:t> </w:t>
      </w:r>
      <w:r w:rsidR="00916335" w:rsidRPr="00610DDD">
        <w:rPr>
          <w:sz w:val="24"/>
          <w:szCs w:val="24"/>
        </w:rPr>
        <w:t>муниципальной программе</w:t>
      </w:r>
      <w:r w:rsidR="00E92F5B" w:rsidRPr="00610DDD">
        <w:rPr>
          <w:sz w:val="24"/>
          <w:szCs w:val="24"/>
          <w:lang w:eastAsia="ru-RU"/>
        </w:rPr>
        <w:t xml:space="preserve"> Подосиновского района</w:t>
      </w:r>
      <w:r w:rsidRPr="00610DDD">
        <w:rPr>
          <w:sz w:val="24"/>
          <w:szCs w:val="24"/>
        </w:rPr>
        <w:t>.</w:t>
      </w:r>
      <w:proofErr w:type="gramEnd"/>
    </w:p>
    <w:p w:rsidR="009716F6" w:rsidRPr="00610DDD" w:rsidRDefault="009716F6" w:rsidP="00610DDD">
      <w:pPr>
        <w:pStyle w:val="a3"/>
        <w:spacing w:line="276" w:lineRule="auto"/>
        <w:ind w:left="0" w:right="0" w:firstLine="720"/>
        <w:rPr>
          <w:sz w:val="24"/>
          <w:szCs w:val="24"/>
        </w:rPr>
      </w:pPr>
      <w:r w:rsidRPr="00610DDD">
        <w:rPr>
          <w:sz w:val="24"/>
          <w:szCs w:val="24"/>
        </w:rPr>
        <w:t>Перечень объектов капитально</w:t>
      </w:r>
      <w:r w:rsidR="00F2343E" w:rsidRPr="00610DDD">
        <w:rPr>
          <w:sz w:val="24"/>
          <w:szCs w:val="24"/>
        </w:rPr>
        <w:t>го</w:t>
      </w:r>
      <w:r w:rsidRPr="00610DDD">
        <w:rPr>
          <w:sz w:val="24"/>
          <w:szCs w:val="24"/>
        </w:rPr>
        <w:t xml:space="preserve"> строительства формируется по форме согласно приложению № 5 к настоящему Порядку. Состав, количество объектов по годам реализации определяются соответствующими показателями и (или) мероприятиями (результатами) муниципальных проектов, входящих в структуру муниципальной программы</w:t>
      </w:r>
      <w:r w:rsidR="00E92F5B" w:rsidRPr="00610DDD">
        <w:rPr>
          <w:sz w:val="24"/>
          <w:szCs w:val="24"/>
          <w:lang w:eastAsia="ru-RU"/>
        </w:rPr>
        <w:t xml:space="preserve"> Подосиновского района</w:t>
      </w:r>
      <w:r w:rsidRPr="00610DDD">
        <w:rPr>
          <w:sz w:val="24"/>
          <w:szCs w:val="24"/>
        </w:rPr>
        <w:t>, и (или) показателями муниципальной программы</w:t>
      </w:r>
      <w:r w:rsidR="00E92F5B" w:rsidRPr="00610DDD">
        <w:rPr>
          <w:sz w:val="24"/>
          <w:szCs w:val="24"/>
          <w:lang w:eastAsia="ru-RU"/>
        </w:rPr>
        <w:t xml:space="preserve"> Подосиновского района</w:t>
      </w:r>
      <w:r w:rsidRPr="00610DDD">
        <w:rPr>
          <w:sz w:val="24"/>
          <w:szCs w:val="24"/>
        </w:rPr>
        <w:t>.</w:t>
      </w:r>
    </w:p>
    <w:p w:rsidR="00507A76" w:rsidRPr="00610DDD" w:rsidRDefault="00507A76" w:rsidP="00610DDD">
      <w:pPr>
        <w:pStyle w:val="a3"/>
        <w:spacing w:line="276" w:lineRule="auto"/>
        <w:ind w:left="0" w:right="0" w:firstLine="720"/>
        <w:rPr>
          <w:sz w:val="24"/>
          <w:szCs w:val="24"/>
        </w:rPr>
      </w:pPr>
      <w:r w:rsidRPr="00610DDD">
        <w:rPr>
          <w:sz w:val="24"/>
          <w:szCs w:val="24"/>
        </w:rPr>
        <w:t xml:space="preserve">Постановление </w:t>
      </w:r>
      <w:r w:rsidR="00E92F5B" w:rsidRPr="00610DDD">
        <w:rPr>
          <w:sz w:val="24"/>
          <w:szCs w:val="24"/>
        </w:rPr>
        <w:t xml:space="preserve">Администрации </w:t>
      </w:r>
      <w:r w:rsidR="00E92F5B" w:rsidRPr="00610DDD">
        <w:rPr>
          <w:sz w:val="24"/>
          <w:szCs w:val="24"/>
          <w:lang w:eastAsia="ru-RU"/>
        </w:rPr>
        <w:t>Подосиновского района</w:t>
      </w:r>
      <w:r w:rsidR="00E92F5B" w:rsidRPr="00610DDD">
        <w:rPr>
          <w:sz w:val="24"/>
          <w:szCs w:val="24"/>
        </w:rPr>
        <w:t xml:space="preserve"> </w:t>
      </w:r>
      <w:r w:rsidRPr="00610DDD">
        <w:rPr>
          <w:sz w:val="24"/>
          <w:szCs w:val="24"/>
        </w:rPr>
        <w:t>об</w:t>
      </w:r>
      <w:r w:rsidR="00950871" w:rsidRPr="00610DDD">
        <w:rPr>
          <w:sz w:val="24"/>
          <w:szCs w:val="24"/>
        </w:rPr>
        <w:t> </w:t>
      </w:r>
      <w:r w:rsidRPr="00610DDD">
        <w:rPr>
          <w:sz w:val="24"/>
          <w:szCs w:val="24"/>
        </w:rPr>
        <w:t>утверждении муниципальной программы</w:t>
      </w:r>
      <w:r w:rsidR="00E92F5B" w:rsidRPr="00610DDD">
        <w:rPr>
          <w:sz w:val="24"/>
          <w:szCs w:val="24"/>
          <w:lang w:eastAsia="ru-RU"/>
        </w:rPr>
        <w:t xml:space="preserve"> Подосиновского района</w:t>
      </w:r>
      <w:r w:rsidRPr="00610DDD">
        <w:rPr>
          <w:sz w:val="24"/>
          <w:szCs w:val="24"/>
        </w:rPr>
        <w:t xml:space="preserve"> может содержать иные приложения к</w:t>
      </w:r>
      <w:r w:rsidR="001A5839">
        <w:rPr>
          <w:sz w:val="24"/>
          <w:szCs w:val="24"/>
        </w:rPr>
        <w:t> </w:t>
      </w:r>
      <w:r w:rsidRPr="00610DDD">
        <w:rPr>
          <w:sz w:val="24"/>
          <w:szCs w:val="24"/>
        </w:rPr>
        <w:t>муниципальной программе</w:t>
      </w:r>
      <w:r w:rsidR="00E92F5B" w:rsidRPr="00610DDD">
        <w:rPr>
          <w:sz w:val="24"/>
          <w:szCs w:val="24"/>
          <w:lang w:eastAsia="ru-RU"/>
        </w:rPr>
        <w:t xml:space="preserve"> </w:t>
      </w:r>
      <w:proofErr w:type="spellStart"/>
      <w:r w:rsidR="00E92F5B" w:rsidRPr="00610DDD">
        <w:rPr>
          <w:sz w:val="24"/>
          <w:szCs w:val="24"/>
          <w:lang w:eastAsia="ru-RU"/>
        </w:rPr>
        <w:t>Подосиновского</w:t>
      </w:r>
      <w:proofErr w:type="spellEnd"/>
      <w:r w:rsidR="00E92F5B" w:rsidRPr="00610DDD">
        <w:rPr>
          <w:sz w:val="24"/>
          <w:szCs w:val="24"/>
          <w:lang w:eastAsia="ru-RU"/>
        </w:rPr>
        <w:t xml:space="preserve"> района</w:t>
      </w:r>
      <w:r w:rsidRPr="00610DDD">
        <w:rPr>
          <w:sz w:val="24"/>
          <w:szCs w:val="24"/>
        </w:rPr>
        <w:t xml:space="preserve"> при условии предоставления ответственным исполнителем </w:t>
      </w:r>
      <w:r w:rsidR="00916335" w:rsidRPr="00610DDD">
        <w:rPr>
          <w:sz w:val="24"/>
          <w:szCs w:val="24"/>
        </w:rPr>
        <w:t>муниципальной</w:t>
      </w:r>
      <w:r w:rsidRPr="00610DDD">
        <w:rPr>
          <w:sz w:val="24"/>
          <w:szCs w:val="24"/>
        </w:rPr>
        <w:t xml:space="preserve"> программы </w:t>
      </w:r>
      <w:r w:rsidR="00E92F5B" w:rsidRPr="00610DDD">
        <w:rPr>
          <w:sz w:val="24"/>
          <w:szCs w:val="24"/>
          <w:lang w:eastAsia="ru-RU"/>
        </w:rPr>
        <w:t>Подосиновского района</w:t>
      </w:r>
      <w:r w:rsidR="00E92F5B" w:rsidRPr="00610DDD">
        <w:rPr>
          <w:sz w:val="24"/>
          <w:szCs w:val="24"/>
        </w:rPr>
        <w:t xml:space="preserve"> </w:t>
      </w:r>
      <w:r w:rsidRPr="00610DDD">
        <w:rPr>
          <w:sz w:val="24"/>
          <w:szCs w:val="24"/>
        </w:rPr>
        <w:t>соответствующего обоснования для</w:t>
      </w:r>
      <w:r w:rsidR="00950871" w:rsidRPr="00610DDD">
        <w:rPr>
          <w:sz w:val="24"/>
          <w:szCs w:val="24"/>
        </w:rPr>
        <w:t> </w:t>
      </w:r>
      <w:r w:rsidRPr="00610DDD">
        <w:rPr>
          <w:sz w:val="24"/>
          <w:szCs w:val="24"/>
        </w:rPr>
        <w:t>их включения.</w:t>
      </w:r>
    </w:p>
    <w:p w:rsidR="009734D2" w:rsidRPr="00610DDD" w:rsidRDefault="008A744F" w:rsidP="00610DDD">
      <w:pPr>
        <w:pStyle w:val="a3"/>
        <w:spacing w:line="276" w:lineRule="auto"/>
        <w:ind w:left="0" w:right="0" w:firstLine="720"/>
        <w:rPr>
          <w:sz w:val="24"/>
          <w:szCs w:val="24"/>
        </w:rPr>
      </w:pPr>
      <w:r w:rsidRPr="00610DDD">
        <w:rPr>
          <w:sz w:val="24"/>
          <w:szCs w:val="24"/>
        </w:rPr>
        <w:t>3.5.</w:t>
      </w:r>
      <w:r w:rsidR="009716F6" w:rsidRPr="00610DDD">
        <w:rPr>
          <w:sz w:val="24"/>
          <w:szCs w:val="24"/>
        </w:rPr>
        <w:t xml:space="preserve"> </w:t>
      </w:r>
      <w:r w:rsidRPr="00610DDD">
        <w:rPr>
          <w:sz w:val="24"/>
          <w:szCs w:val="24"/>
        </w:rPr>
        <w:t>Документы, указанные в подпунктах 2.1.</w:t>
      </w:r>
      <w:r w:rsidR="009716F6" w:rsidRPr="00610DDD">
        <w:rPr>
          <w:sz w:val="24"/>
          <w:szCs w:val="24"/>
        </w:rPr>
        <w:t>5</w:t>
      </w:r>
      <w:r w:rsidRPr="00610DDD">
        <w:rPr>
          <w:sz w:val="24"/>
          <w:szCs w:val="24"/>
        </w:rPr>
        <w:t xml:space="preserve"> – 2.1.</w:t>
      </w:r>
      <w:r w:rsidR="009716F6" w:rsidRPr="00610DDD">
        <w:rPr>
          <w:sz w:val="24"/>
          <w:szCs w:val="24"/>
        </w:rPr>
        <w:t>8</w:t>
      </w:r>
      <w:r w:rsidRPr="00610DDD">
        <w:rPr>
          <w:sz w:val="24"/>
          <w:szCs w:val="24"/>
        </w:rPr>
        <w:t xml:space="preserve"> пункта 2.1 настоящего </w:t>
      </w:r>
      <w:r w:rsidRPr="00610DDD">
        <w:rPr>
          <w:sz w:val="24"/>
          <w:szCs w:val="24"/>
        </w:rPr>
        <w:lastRenderedPageBreak/>
        <w:t xml:space="preserve">Порядка, утверждаются нормативными правовыми </w:t>
      </w:r>
      <w:r w:rsidR="00E92F5B" w:rsidRPr="00610DDD">
        <w:rPr>
          <w:sz w:val="24"/>
          <w:szCs w:val="24"/>
        </w:rPr>
        <w:t xml:space="preserve">Администрации </w:t>
      </w:r>
      <w:r w:rsidR="00E92F5B" w:rsidRPr="00610DDD">
        <w:rPr>
          <w:sz w:val="24"/>
          <w:szCs w:val="24"/>
          <w:lang w:eastAsia="ru-RU"/>
        </w:rPr>
        <w:t>Подосиновского района</w:t>
      </w:r>
      <w:r w:rsidR="00E92F5B" w:rsidRPr="00610DDD">
        <w:rPr>
          <w:sz w:val="24"/>
          <w:szCs w:val="24"/>
        </w:rPr>
        <w:t xml:space="preserve"> </w:t>
      </w:r>
      <w:r w:rsidR="009716F6" w:rsidRPr="00610DDD">
        <w:rPr>
          <w:sz w:val="24"/>
          <w:szCs w:val="24"/>
        </w:rPr>
        <w:t>в</w:t>
      </w:r>
      <w:r w:rsidR="00C36F78" w:rsidRPr="00610DDD">
        <w:rPr>
          <w:sz w:val="24"/>
          <w:szCs w:val="24"/>
        </w:rPr>
        <w:t> </w:t>
      </w:r>
      <w:r w:rsidR="009716F6" w:rsidRPr="00610DDD">
        <w:rPr>
          <w:sz w:val="24"/>
          <w:szCs w:val="24"/>
        </w:rPr>
        <w:t xml:space="preserve">установленном </w:t>
      </w:r>
      <w:r w:rsidR="00E92F5B" w:rsidRPr="00610DDD">
        <w:rPr>
          <w:sz w:val="24"/>
          <w:szCs w:val="24"/>
        </w:rPr>
        <w:t>Администраци</w:t>
      </w:r>
      <w:r w:rsidR="00FB5AFA" w:rsidRPr="00610DDD">
        <w:rPr>
          <w:sz w:val="24"/>
          <w:szCs w:val="24"/>
        </w:rPr>
        <w:t>ей</w:t>
      </w:r>
      <w:r w:rsidR="00E92F5B" w:rsidRPr="00610DDD">
        <w:rPr>
          <w:sz w:val="24"/>
          <w:szCs w:val="24"/>
        </w:rPr>
        <w:t xml:space="preserve"> </w:t>
      </w:r>
      <w:r w:rsidR="00E92F5B" w:rsidRPr="00610DDD">
        <w:rPr>
          <w:sz w:val="24"/>
          <w:szCs w:val="24"/>
          <w:lang w:eastAsia="ru-RU"/>
        </w:rPr>
        <w:t>Подосиновского района</w:t>
      </w:r>
      <w:r w:rsidR="00E92F5B" w:rsidRPr="00610DDD">
        <w:rPr>
          <w:sz w:val="24"/>
          <w:szCs w:val="24"/>
        </w:rPr>
        <w:t xml:space="preserve"> </w:t>
      </w:r>
      <w:r w:rsidR="009716F6" w:rsidRPr="00610DDD">
        <w:rPr>
          <w:sz w:val="24"/>
          <w:szCs w:val="24"/>
        </w:rPr>
        <w:t>порядке</w:t>
      </w:r>
      <w:r w:rsidRPr="00610DDD">
        <w:rPr>
          <w:sz w:val="24"/>
          <w:szCs w:val="24"/>
        </w:rPr>
        <w:t>.</w:t>
      </w:r>
    </w:p>
    <w:p w:rsidR="00C36F78" w:rsidRPr="00610DDD" w:rsidRDefault="00C36F78" w:rsidP="00610DDD">
      <w:pPr>
        <w:pStyle w:val="a3"/>
        <w:spacing w:line="276" w:lineRule="auto"/>
        <w:ind w:left="0" w:right="0" w:firstLine="720"/>
        <w:rPr>
          <w:sz w:val="24"/>
          <w:szCs w:val="24"/>
        </w:rPr>
      </w:pPr>
    </w:p>
    <w:p w:rsidR="00734EC5" w:rsidRPr="00610DDD" w:rsidRDefault="00733B50" w:rsidP="00610DDD">
      <w:pPr>
        <w:pStyle w:val="1"/>
        <w:tabs>
          <w:tab w:val="left" w:pos="709"/>
        </w:tabs>
        <w:spacing w:line="276" w:lineRule="auto"/>
        <w:ind w:left="0" w:firstLine="720"/>
        <w:jc w:val="both"/>
        <w:rPr>
          <w:sz w:val="24"/>
          <w:szCs w:val="24"/>
        </w:rPr>
      </w:pPr>
      <w:r w:rsidRPr="00610DDD">
        <w:rPr>
          <w:sz w:val="24"/>
          <w:szCs w:val="24"/>
        </w:rPr>
        <w:t>4.</w:t>
      </w:r>
      <w:r w:rsidR="002E4727" w:rsidRPr="00610DDD">
        <w:rPr>
          <w:sz w:val="24"/>
          <w:szCs w:val="24"/>
        </w:rPr>
        <w:t xml:space="preserve"> </w:t>
      </w:r>
      <w:r w:rsidR="001055B8" w:rsidRPr="00610DDD">
        <w:rPr>
          <w:sz w:val="24"/>
          <w:szCs w:val="24"/>
        </w:rPr>
        <w:t>Этапы</w:t>
      </w:r>
      <w:r w:rsidR="001055B8" w:rsidRPr="00610DDD">
        <w:rPr>
          <w:spacing w:val="-10"/>
          <w:sz w:val="24"/>
          <w:szCs w:val="24"/>
        </w:rPr>
        <w:t xml:space="preserve"> </w:t>
      </w:r>
      <w:r w:rsidR="001055B8" w:rsidRPr="00610DDD">
        <w:rPr>
          <w:sz w:val="24"/>
          <w:szCs w:val="24"/>
        </w:rPr>
        <w:t>разработки</w:t>
      </w:r>
      <w:r w:rsidR="001055B8" w:rsidRPr="00610DDD">
        <w:rPr>
          <w:spacing w:val="-9"/>
          <w:sz w:val="24"/>
          <w:szCs w:val="24"/>
        </w:rPr>
        <w:t xml:space="preserve"> </w:t>
      </w:r>
      <w:r w:rsidR="001055B8" w:rsidRPr="00610DDD">
        <w:rPr>
          <w:sz w:val="24"/>
          <w:szCs w:val="24"/>
        </w:rPr>
        <w:t>муниципальной</w:t>
      </w:r>
      <w:r w:rsidR="001055B8" w:rsidRPr="00610DDD">
        <w:rPr>
          <w:spacing w:val="-9"/>
          <w:sz w:val="24"/>
          <w:szCs w:val="24"/>
        </w:rPr>
        <w:t xml:space="preserve"> </w:t>
      </w:r>
      <w:r w:rsidR="001055B8" w:rsidRPr="00610DDD">
        <w:rPr>
          <w:spacing w:val="-2"/>
          <w:sz w:val="24"/>
          <w:szCs w:val="24"/>
        </w:rPr>
        <w:t>программы</w:t>
      </w:r>
      <w:r w:rsidR="00FB5AFA" w:rsidRPr="00610DDD">
        <w:rPr>
          <w:spacing w:val="-2"/>
          <w:sz w:val="24"/>
          <w:szCs w:val="24"/>
        </w:rPr>
        <w:t xml:space="preserve"> </w:t>
      </w:r>
      <w:r w:rsidR="00FB5AFA" w:rsidRPr="00610DDD">
        <w:rPr>
          <w:sz w:val="24"/>
          <w:szCs w:val="24"/>
          <w:lang w:eastAsia="ru-RU"/>
        </w:rPr>
        <w:t>Подосиновского района</w:t>
      </w:r>
    </w:p>
    <w:p w:rsidR="00734EC5" w:rsidRPr="00610DDD" w:rsidRDefault="00734EC5" w:rsidP="00610DDD">
      <w:pPr>
        <w:pStyle w:val="a3"/>
        <w:spacing w:line="276" w:lineRule="auto"/>
        <w:ind w:left="0" w:right="0" w:firstLine="720"/>
        <w:jc w:val="left"/>
        <w:rPr>
          <w:b/>
          <w:sz w:val="24"/>
          <w:szCs w:val="24"/>
        </w:rPr>
      </w:pPr>
    </w:p>
    <w:p w:rsidR="00734EC5" w:rsidRPr="00610DDD" w:rsidRDefault="00733B50" w:rsidP="00610DDD">
      <w:pPr>
        <w:pStyle w:val="a3"/>
        <w:spacing w:line="276" w:lineRule="auto"/>
        <w:ind w:left="0" w:right="0" w:firstLine="720"/>
        <w:rPr>
          <w:sz w:val="24"/>
          <w:szCs w:val="24"/>
        </w:rPr>
      </w:pPr>
      <w:r w:rsidRPr="00610DDD">
        <w:rPr>
          <w:sz w:val="24"/>
          <w:szCs w:val="24"/>
        </w:rPr>
        <w:t>4.1.</w:t>
      </w:r>
      <w:r w:rsidR="00FB5AFA" w:rsidRPr="00610DDD">
        <w:rPr>
          <w:sz w:val="24"/>
          <w:szCs w:val="24"/>
        </w:rPr>
        <w:t xml:space="preserve"> </w:t>
      </w:r>
      <w:r w:rsidR="001055B8" w:rsidRPr="00610DDD">
        <w:rPr>
          <w:sz w:val="24"/>
          <w:szCs w:val="24"/>
        </w:rPr>
        <w:t xml:space="preserve">Разработка муниципальных программ </w:t>
      </w:r>
      <w:r w:rsidR="00FB5AFA" w:rsidRPr="00610DDD">
        <w:rPr>
          <w:sz w:val="24"/>
          <w:szCs w:val="24"/>
          <w:lang w:eastAsia="ru-RU"/>
        </w:rPr>
        <w:t>Подосиновского района</w:t>
      </w:r>
      <w:r w:rsidR="00FB5AFA" w:rsidRPr="00610DDD">
        <w:rPr>
          <w:sz w:val="24"/>
          <w:szCs w:val="24"/>
        </w:rPr>
        <w:t xml:space="preserve"> </w:t>
      </w:r>
      <w:r w:rsidR="001055B8" w:rsidRPr="00610DDD">
        <w:rPr>
          <w:sz w:val="24"/>
          <w:szCs w:val="24"/>
        </w:rPr>
        <w:t xml:space="preserve">осуществляется на основании перечня муниципальных программ </w:t>
      </w:r>
      <w:r w:rsidR="00FB5AFA" w:rsidRPr="00610DDD">
        <w:rPr>
          <w:sz w:val="24"/>
          <w:szCs w:val="24"/>
          <w:lang w:eastAsia="ru-RU"/>
        </w:rPr>
        <w:t>Подосиновского района</w:t>
      </w:r>
      <w:r w:rsidR="001055B8" w:rsidRPr="00610DDD">
        <w:rPr>
          <w:sz w:val="24"/>
          <w:szCs w:val="24"/>
        </w:rPr>
        <w:t xml:space="preserve">, утверждаемого распоряжением </w:t>
      </w:r>
      <w:r w:rsidR="00FB5AFA" w:rsidRPr="00610DDD">
        <w:rPr>
          <w:sz w:val="24"/>
          <w:szCs w:val="24"/>
        </w:rPr>
        <w:t xml:space="preserve">Администрации </w:t>
      </w:r>
      <w:r w:rsidR="00FB5AFA" w:rsidRPr="00610DDD">
        <w:rPr>
          <w:sz w:val="24"/>
          <w:szCs w:val="24"/>
          <w:lang w:eastAsia="ru-RU"/>
        </w:rPr>
        <w:t>Подосиновского района</w:t>
      </w:r>
      <w:r w:rsidR="00FB5AFA" w:rsidRPr="00610DDD">
        <w:rPr>
          <w:sz w:val="24"/>
          <w:szCs w:val="24"/>
        </w:rPr>
        <w:t xml:space="preserve"> Кировской области</w:t>
      </w:r>
      <w:r w:rsidR="001055B8" w:rsidRPr="00610DDD">
        <w:rPr>
          <w:sz w:val="24"/>
          <w:szCs w:val="24"/>
        </w:rPr>
        <w:t>.</w:t>
      </w:r>
    </w:p>
    <w:p w:rsidR="00B63FF1" w:rsidRPr="00610DDD" w:rsidRDefault="00B63FF1" w:rsidP="00610DDD">
      <w:pPr>
        <w:pStyle w:val="a3"/>
        <w:spacing w:line="276" w:lineRule="auto"/>
        <w:ind w:left="0" w:right="0" w:firstLine="720"/>
        <w:rPr>
          <w:sz w:val="24"/>
          <w:szCs w:val="24"/>
        </w:rPr>
      </w:pPr>
      <w:r w:rsidRPr="00610DDD">
        <w:rPr>
          <w:sz w:val="24"/>
          <w:szCs w:val="24"/>
        </w:rPr>
        <w:t xml:space="preserve">В перечне муниципальных программ </w:t>
      </w:r>
      <w:r w:rsidR="00FB5AFA" w:rsidRPr="00610DDD">
        <w:rPr>
          <w:sz w:val="24"/>
          <w:szCs w:val="24"/>
          <w:lang w:eastAsia="ru-RU"/>
        </w:rPr>
        <w:t>Подосиновского района</w:t>
      </w:r>
      <w:r w:rsidR="00FB5AFA" w:rsidRPr="00610DDD">
        <w:rPr>
          <w:sz w:val="24"/>
          <w:szCs w:val="24"/>
        </w:rPr>
        <w:t xml:space="preserve"> </w:t>
      </w:r>
      <w:r w:rsidRPr="00610DDD">
        <w:rPr>
          <w:sz w:val="24"/>
          <w:szCs w:val="24"/>
        </w:rPr>
        <w:t>указываются наименование муниципальной программы</w:t>
      </w:r>
      <w:r w:rsidR="00FB5AFA" w:rsidRPr="00610DDD">
        <w:rPr>
          <w:sz w:val="24"/>
          <w:szCs w:val="24"/>
          <w:lang w:eastAsia="ru-RU"/>
        </w:rPr>
        <w:t xml:space="preserve"> Подосиновского района</w:t>
      </w:r>
      <w:r w:rsidRPr="00610DDD">
        <w:rPr>
          <w:sz w:val="24"/>
          <w:szCs w:val="24"/>
        </w:rPr>
        <w:t>, период ее реализации, куратор муниципальной программы</w:t>
      </w:r>
      <w:r w:rsidR="00FB5AFA" w:rsidRPr="00610DDD">
        <w:rPr>
          <w:sz w:val="24"/>
          <w:szCs w:val="24"/>
          <w:lang w:eastAsia="ru-RU"/>
        </w:rPr>
        <w:t xml:space="preserve"> Подосиновского района</w:t>
      </w:r>
      <w:r w:rsidRPr="00610DDD">
        <w:rPr>
          <w:sz w:val="24"/>
          <w:szCs w:val="24"/>
        </w:rPr>
        <w:t xml:space="preserve"> и</w:t>
      </w:r>
      <w:r w:rsidR="002651AF">
        <w:rPr>
          <w:sz w:val="24"/>
          <w:szCs w:val="24"/>
        </w:rPr>
        <w:t> </w:t>
      </w:r>
      <w:r w:rsidRPr="00610DDD">
        <w:rPr>
          <w:sz w:val="24"/>
          <w:szCs w:val="24"/>
        </w:rPr>
        <w:t>ответственный исполнитель</w:t>
      </w:r>
      <w:r w:rsidR="00BE1917" w:rsidRPr="00610DDD">
        <w:rPr>
          <w:sz w:val="24"/>
          <w:szCs w:val="24"/>
        </w:rPr>
        <w:t xml:space="preserve"> муниципальной программы</w:t>
      </w:r>
      <w:r w:rsidR="00BE1917" w:rsidRPr="00610DDD">
        <w:rPr>
          <w:sz w:val="24"/>
          <w:szCs w:val="24"/>
          <w:lang w:eastAsia="ru-RU"/>
        </w:rPr>
        <w:t xml:space="preserve"> Подосиновского района</w:t>
      </w:r>
      <w:r w:rsidRPr="00610DDD">
        <w:rPr>
          <w:sz w:val="24"/>
          <w:szCs w:val="24"/>
        </w:rPr>
        <w:t>.</w:t>
      </w:r>
    </w:p>
    <w:p w:rsidR="00734EC5" w:rsidRPr="00610DDD" w:rsidRDefault="001055B8" w:rsidP="00610DDD">
      <w:pPr>
        <w:pStyle w:val="a3"/>
        <w:spacing w:line="276" w:lineRule="auto"/>
        <w:ind w:left="0" w:right="0" w:firstLine="720"/>
        <w:rPr>
          <w:sz w:val="24"/>
          <w:szCs w:val="24"/>
        </w:rPr>
      </w:pPr>
      <w:r w:rsidRPr="00610DDD">
        <w:rPr>
          <w:sz w:val="24"/>
          <w:szCs w:val="24"/>
        </w:rPr>
        <w:t>Проект перечня муниципальных программ</w:t>
      </w:r>
      <w:r w:rsidR="00FB5AFA" w:rsidRPr="00610DDD">
        <w:rPr>
          <w:sz w:val="24"/>
          <w:szCs w:val="24"/>
          <w:lang w:eastAsia="ru-RU"/>
        </w:rPr>
        <w:t xml:space="preserve"> Подосиновского района</w:t>
      </w:r>
      <w:r w:rsidRPr="00610DDD">
        <w:rPr>
          <w:sz w:val="24"/>
          <w:szCs w:val="24"/>
        </w:rPr>
        <w:t xml:space="preserve"> формирует </w:t>
      </w:r>
      <w:r w:rsidR="00FB5AFA" w:rsidRPr="00610DDD">
        <w:rPr>
          <w:sz w:val="24"/>
          <w:szCs w:val="24"/>
        </w:rPr>
        <w:t xml:space="preserve">управление экономики и прогнозирования Администрации Подосиновского района </w:t>
      </w:r>
      <w:r w:rsidRPr="00610DDD">
        <w:rPr>
          <w:sz w:val="24"/>
          <w:szCs w:val="24"/>
        </w:rPr>
        <w:t>по</w:t>
      </w:r>
      <w:r w:rsidR="002651AF">
        <w:rPr>
          <w:sz w:val="24"/>
          <w:szCs w:val="24"/>
        </w:rPr>
        <w:t> </w:t>
      </w:r>
      <w:r w:rsidRPr="00610DDD">
        <w:rPr>
          <w:sz w:val="24"/>
          <w:szCs w:val="24"/>
        </w:rPr>
        <w:t xml:space="preserve">согласованию </w:t>
      </w:r>
      <w:r w:rsidR="003D75C9" w:rsidRPr="00610DDD">
        <w:rPr>
          <w:sz w:val="24"/>
          <w:szCs w:val="24"/>
        </w:rPr>
        <w:t>с финансовым</w:t>
      </w:r>
      <w:r w:rsidR="000436FB" w:rsidRPr="00610DDD">
        <w:rPr>
          <w:sz w:val="24"/>
          <w:szCs w:val="24"/>
        </w:rPr>
        <w:t xml:space="preserve"> </w:t>
      </w:r>
      <w:r w:rsidR="00FB5AFA" w:rsidRPr="00610DDD">
        <w:rPr>
          <w:sz w:val="24"/>
          <w:szCs w:val="24"/>
        </w:rPr>
        <w:t>управлением А</w:t>
      </w:r>
      <w:r w:rsidR="003D75C9" w:rsidRPr="00610DDD">
        <w:rPr>
          <w:sz w:val="24"/>
          <w:szCs w:val="24"/>
        </w:rPr>
        <w:t xml:space="preserve">дминистрации </w:t>
      </w:r>
      <w:r w:rsidR="00FB5AFA" w:rsidRPr="00610DDD">
        <w:rPr>
          <w:sz w:val="24"/>
          <w:szCs w:val="24"/>
        </w:rPr>
        <w:t xml:space="preserve">Подосиновского района </w:t>
      </w:r>
      <w:r w:rsidRPr="00610DDD">
        <w:rPr>
          <w:sz w:val="24"/>
          <w:szCs w:val="24"/>
        </w:rPr>
        <w:t xml:space="preserve">исходя из необходимости достижения </w:t>
      </w:r>
      <w:r w:rsidR="00B63FF1" w:rsidRPr="00610DDD">
        <w:rPr>
          <w:sz w:val="24"/>
          <w:szCs w:val="24"/>
        </w:rPr>
        <w:t xml:space="preserve">национальных целей, </w:t>
      </w:r>
      <w:r w:rsidRPr="00610DDD">
        <w:rPr>
          <w:sz w:val="24"/>
          <w:szCs w:val="24"/>
        </w:rPr>
        <w:t xml:space="preserve">целей </w:t>
      </w:r>
      <w:r w:rsidR="009034C8" w:rsidRPr="00610DDD">
        <w:rPr>
          <w:sz w:val="24"/>
          <w:szCs w:val="24"/>
        </w:rPr>
        <w:t>с</w:t>
      </w:r>
      <w:r w:rsidRPr="00610DDD">
        <w:rPr>
          <w:sz w:val="24"/>
          <w:szCs w:val="24"/>
        </w:rPr>
        <w:t xml:space="preserve">тратегии, иных документов стратегического планирования </w:t>
      </w:r>
      <w:r w:rsidR="00D374D0" w:rsidRPr="00610DDD">
        <w:rPr>
          <w:sz w:val="24"/>
          <w:szCs w:val="24"/>
        </w:rPr>
        <w:t>Подосиновского района</w:t>
      </w:r>
      <w:r w:rsidRPr="00610DDD">
        <w:rPr>
          <w:sz w:val="24"/>
          <w:szCs w:val="24"/>
        </w:rPr>
        <w:t>, на основании положений нормативных правовых актов</w:t>
      </w:r>
      <w:r w:rsidR="00843266" w:rsidRPr="00610DDD">
        <w:rPr>
          <w:sz w:val="24"/>
          <w:szCs w:val="24"/>
        </w:rPr>
        <w:t xml:space="preserve"> </w:t>
      </w:r>
      <w:r w:rsidRPr="00610DDD">
        <w:rPr>
          <w:sz w:val="24"/>
          <w:szCs w:val="24"/>
        </w:rPr>
        <w:t xml:space="preserve">Российской Федерации, </w:t>
      </w:r>
      <w:r w:rsidR="00843266" w:rsidRPr="00610DDD">
        <w:rPr>
          <w:sz w:val="24"/>
          <w:szCs w:val="24"/>
        </w:rPr>
        <w:t>Киров</w:t>
      </w:r>
      <w:r w:rsidRPr="00610DDD">
        <w:rPr>
          <w:sz w:val="24"/>
          <w:szCs w:val="24"/>
        </w:rPr>
        <w:t xml:space="preserve">ской области, </w:t>
      </w:r>
      <w:r w:rsidR="00D374D0" w:rsidRPr="00610DDD">
        <w:rPr>
          <w:sz w:val="24"/>
          <w:szCs w:val="24"/>
        </w:rPr>
        <w:t>Подосиновского района</w:t>
      </w:r>
      <w:r w:rsidRPr="00610DDD">
        <w:rPr>
          <w:sz w:val="24"/>
          <w:szCs w:val="24"/>
        </w:rPr>
        <w:t xml:space="preserve">, с учетом поручений </w:t>
      </w:r>
      <w:r w:rsidR="00F82293" w:rsidRPr="00610DDD">
        <w:rPr>
          <w:sz w:val="24"/>
          <w:szCs w:val="24"/>
        </w:rPr>
        <w:t>г</w:t>
      </w:r>
      <w:r w:rsidRPr="00610DDD">
        <w:rPr>
          <w:sz w:val="24"/>
          <w:szCs w:val="24"/>
        </w:rPr>
        <w:t xml:space="preserve">лавы </w:t>
      </w:r>
      <w:r w:rsidR="00D374D0" w:rsidRPr="00610DDD">
        <w:rPr>
          <w:sz w:val="24"/>
          <w:szCs w:val="24"/>
        </w:rPr>
        <w:t xml:space="preserve">Подосиновского района </w:t>
      </w:r>
      <w:r w:rsidRPr="00610DDD">
        <w:rPr>
          <w:sz w:val="24"/>
          <w:szCs w:val="24"/>
        </w:rPr>
        <w:t xml:space="preserve">о разработке муниципальной программы в установленной сфере деятельности, предложений </w:t>
      </w:r>
      <w:r w:rsidR="00D374D0" w:rsidRPr="00610DDD">
        <w:rPr>
          <w:sz w:val="24"/>
          <w:szCs w:val="24"/>
        </w:rPr>
        <w:t>А</w:t>
      </w:r>
      <w:r w:rsidR="00843266" w:rsidRPr="00610DDD">
        <w:rPr>
          <w:sz w:val="24"/>
          <w:szCs w:val="24"/>
        </w:rPr>
        <w:t xml:space="preserve">дминистрации </w:t>
      </w:r>
      <w:r w:rsidR="00D374D0" w:rsidRPr="00610DDD">
        <w:rPr>
          <w:sz w:val="24"/>
          <w:szCs w:val="24"/>
        </w:rPr>
        <w:t>Подосиновского района</w:t>
      </w:r>
      <w:r w:rsidRPr="00610DDD">
        <w:rPr>
          <w:sz w:val="24"/>
          <w:szCs w:val="24"/>
        </w:rPr>
        <w:t>.</w:t>
      </w:r>
    </w:p>
    <w:p w:rsidR="003D75C9" w:rsidRPr="00610DDD" w:rsidRDefault="003D75C9" w:rsidP="00610DDD">
      <w:pPr>
        <w:pStyle w:val="a3"/>
        <w:spacing w:line="276" w:lineRule="auto"/>
        <w:ind w:left="0" w:right="0" w:firstLine="720"/>
        <w:rPr>
          <w:sz w:val="24"/>
          <w:szCs w:val="24"/>
        </w:rPr>
      </w:pPr>
      <w:r w:rsidRPr="00610DDD">
        <w:rPr>
          <w:sz w:val="24"/>
          <w:szCs w:val="24"/>
        </w:rPr>
        <w:t>Внесение изменений в перечень муниципальных программ</w:t>
      </w:r>
      <w:r w:rsidR="00C36F78" w:rsidRPr="00610DDD">
        <w:rPr>
          <w:sz w:val="24"/>
          <w:szCs w:val="24"/>
        </w:rPr>
        <w:t xml:space="preserve"> Подосиновского района</w:t>
      </w:r>
      <w:r w:rsidRPr="00610DDD">
        <w:rPr>
          <w:sz w:val="24"/>
          <w:szCs w:val="24"/>
        </w:rPr>
        <w:t xml:space="preserve"> осуществляется </w:t>
      </w:r>
      <w:r w:rsidR="00C36F78" w:rsidRPr="00610DDD">
        <w:rPr>
          <w:sz w:val="24"/>
          <w:szCs w:val="24"/>
        </w:rPr>
        <w:t>управлением экономики и прогнозирования Администрации Подосиновского района</w:t>
      </w:r>
      <w:r w:rsidRPr="00610DDD">
        <w:rPr>
          <w:sz w:val="24"/>
          <w:szCs w:val="24"/>
        </w:rPr>
        <w:t xml:space="preserve">, до </w:t>
      </w:r>
      <w:r w:rsidR="005D6517" w:rsidRPr="00610DDD">
        <w:rPr>
          <w:sz w:val="24"/>
          <w:szCs w:val="24"/>
        </w:rPr>
        <w:t>15 сентября</w:t>
      </w:r>
      <w:r w:rsidRPr="00610DDD">
        <w:rPr>
          <w:sz w:val="24"/>
          <w:szCs w:val="24"/>
        </w:rPr>
        <w:t xml:space="preserve"> текущего финансового года с</w:t>
      </w:r>
      <w:r w:rsidR="00950871" w:rsidRPr="00610DDD">
        <w:rPr>
          <w:sz w:val="24"/>
          <w:szCs w:val="24"/>
        </w:rPr>
        <w:t> </w:t>
      </w:r>
      <w:r w:rsidRPr="00610DDD">
        <w:rPr>
          <w:sz w:val="24"/>
          <w:szCs w:val="24"/>
        </w:rPr>
        <w:t xml:space="preserve">учётом предложений </w:t>
      </w:r>
      <w:r w:rsidR="00B63FF1" w:rsidRPr="00610DDD">
        <w:rPr>
          <w:sz w:val="24"/>
          <w:szCs w:val="24"/>
        </w:rPr>
        <w:t>ответственных исполнителей муниципальных программ</w:t>
      </w:r>
      <w:r w:rsidR="00C36F78" w:rsidRPr="00610DDD">
        <w:rPr>
          <w:sz w:val="24"/>
          <w:szCs w:val="24"/>
        </w:rPr>
        <w:t xml:space="preserve"> Подосиновского района</w:t>
      </w:r>
      <w:r w:rsidR="00052703" w:rsidRPr="00610DDD">
        <w:rPr>
          <w:sz w:val="24"/>
          <w:szCs w:val="24"/>
        </w:rPr>
        <w:t xml:space="preserve"> </w:t>
      </w:r>
      <w:r w:rsidR="00C36F78" w:rsidRPr="00610DDD">
        <w:rPr>
          <w:sz w:val="24"/>
          <w:szCs w:val="24"/>
        </w:rPr>
        <w:t>по согласованию с финансовым управлением Администрации Подосиновского района</w:t>
      </w:r>
      <w:r w:rsidR="00686B60" w:rsidRPr="00610DDD">
        <w:rPr>
          <w:sz w:val="24"/>
          <w:szCs w:val="24"/>
        </w:rPr>
        <w:t>.</w:t>
      </w:r>
    </w:p>
    <w:p w:rsidR="003221AF" w:rsidRPr="00610DDD" w:rsidRDefault="003221AF" w:rsidP="00610DDD">
      <w:pPr>
        <w:pStyle w:val="a3"/>
        <w:spacing w:line="276" w:lineRule="auto"/>
        <w:ind w:left="0" w:right="0" w:firstLine="720"/>
        <w:rPr>
          <w:sz w:val="24"/>
          <w:szCs w:val="24"/>
        </w:rPr>
      </w:pPr>
      <w:r w:rsidRPr="00610DDD">
        <w:rPr>
          <w:sz w:val="24"/>
          <w:szCs w:val="24"/>
        </w:rPr>
        <w:t>Внесение изменений в перечень муниципальных программ Подосиновского района в иные сроки производится по решению Администрации Подосиновского района в форме распоряжения Администрации Подосиновского района на основании предложений ответственных исполнителей муниципальных программ Подосиновского района, предварительно согласованных с управлением экономики и прогнозирования Администрации Подосиновского района и финансовым управлением Администрации Подосиновского района.</w:t>
      </w:r>
    </w:p>
    <w:p w:rsidR="00BE1917" w:rsidRPr="00610DDD" w:rsidRDefault="00052703" w:rsidP="00610DDD">
      <w:pPr>
        <w:pStyle w:val="a3"/>
        <w:spacing w:line="276" w:lineRule="auto"/>
        <w:ind w:left="0" w:right="0" w:firstLine="720"/>
        <w:rPr>
          <w:sz w:val="24"/>
          <w:szCs w:val="24"/>
        </w:rPr>
      </w:pPr>
      <w:r w:rsidRPr="00610DDD">
        <w:rPr>
          <w:sz w:val="24"/>
          <w:szCs w:val="24"/>
        </w:rPr>
        <w:t xml:space="preserve">4.2. Начало реализации муниципальной программы </w:t>
      </w:r>
      <w:r w:rsidR="00C36F78" w:rsidRPr="00610DDD">
        <w:rPr>
          <w:sz w:val="24"/>
          <w:szCs w:val="24"/>
        </w:rPr>
        <w:t xml:space="preserve">Подосиновского района </w:t>
      </w:r>
      <w:r w:rsidRPr="00610DDD">
        <w:rPr>
          <w:sz w:val="24"/>
          <w:szCs w:val="24"/>
        </w:rPr>
        <w:t>предусматривается с</w:t>
      </w:r>
      <w:r w:rsidR="00950871" w:rsidRPr="00610DDD">
        <w:rPr>
          <w:sz w:val="24"/>
          <w:szCs w:val="24"/>
        </w:rPr>
        <w:t> </w:t>
      </w:r>
      <w:r w:rsidRPr="00610DDD">
        <w:rPr>
          <w:sz w:val="24"/>
          <w:szCs w:val="24"/>
        </w:rPr>
        <w:t>начала финансового года</w:t>
      </w:r>
      <w:r w:rsidR="00BE1917" w:rsidRPr="00610DDD">
        <w:rPr>
          <w:sz w:val="24"/>
          <w:szCs w:val="24"/>
        </w:rPr>
        <w:t>, если иное не предусмотрено официальными методическими рекомендациями и (или) требованиями правовых актов Правительства Российской Федерации, федеральных органов исполнительной власти, Правительства Кировской области.</w:t>
      </w:r>
    </w:p>
    <w:p w:rsidR="00734EC5" w:rsidRPr="00610DDD" w:rsidRDefault="00052703" w:rsidP="00610DDD">
      <w:pPr>
        <w:pStyle w:val="a3"/>
        <w:spacing w:line="276" w:lineRule="auto"/>
        <w:ind w:left="0" w:right="0" w:firstLine="720"/>
        <w:rPr>
          <w:sz w:val="24"/>
          <w:szCs w:val="24"/>
        </w:rPr>
      </w:pPr>
      <w:r w:rsidRPr="00610DDD">
        <w:rPr>
          <w:sz w:val="24"/>
          <w:szCs w:val="24"/>
        </w:rPr>
        <w:t>4.3.</w:t>
      </w:r>
      <w:r w:rsidR="00570172" w:rsidRPr="00610DDD">
        <w:rPr>
          <w:sz w:val="24"/>
          <w:szCs w:val="24"/>
        </w:rPr>
        <w:t xml:space="preserve"> </w:t>
      </w:r>
      <w:r w:rsidR="001055B8" w:rsidRPr="00610DDD">
        <w:rPr>
          <w:sz w:val="24"/>
          <w:szCs w:val="24"/>
        </w:rPr>
        <w:t>Разработка муниципальной программы</w:t>
      </w:r>
      <w:r w:rsidR="00C36F78" w:rsidRPr="00610DDD">
        <w:rPr>
          <w:sz w:val="24"/>
          <w:szCs w:val="24"/>
        </w:rPr>
        <w:t xml:space="preserve"> Подосиновского района</w:t>
      </w:r>
      <w:r w:rsidR="001055B8" w:rsidRPr="00610DDD">
        <w:rPr>
          <w:sz w:val="24"/>
          <w:szCs w:val="24"/>
        </w:rPr>
        <w:t xml:space="preserve"> осущест</w:t>
      </w:r>
      <w:r w:rsidRPr="00610DDD">
        <w:rPr>
          <w:sz w:val="24"/>
          <w:szCs w:val="24"/>
        </w:rPr>
        <w:t xml:space="preserve">вляется в сроки, установленные </w:t>
      </w:r>
      <w:r w:rsidR="00C36F78" w:rsidRPr="00610DDD">
        <w:rPr>
          <w:sz w:val="24"/>
          <w:szCs w:val="24"/>
        </w:rPr>
        <w:t>А</w:t>
      </w:r>
      <w:r w:rsidR="001055B8" w:rsidRPr="00610DDD">
        <w:rPr>
          <w:sz w:val="24"/>
          <w:szCs w:val="24"/>
        </w:rPr>
        <w:t xml:space="preserve">дминистрацией </w:t>
      </w:r>
      <w:r w:rsidR="00C36F78" w:rsidRPr="00610DDD">
        <w:rPr>
          <w:sz w:val="24"/>
          <w:szCs w:val="24"/>
        </w:rPr>
        <w:t>Подосиновского района</w:t>
      </w:r>
      <w:r w:rsidR="001055B8" w:rsidRPr="00610DDD">
        <w:rPr>
          <w:sz w:val="24"/>
          <w:szCs w:val="24"/>
        </w:rPr>
        <w:t xml:space="preserve"> для</w:t>
      </w:r>
      <w:r w:rsidR="00950871" w:rsidRPr="00610DDD">
        <w:rPr>
          <w:sz w:val="24"/>
          <w:szCs w:val="24"/>
        </w:rPr>
        <w:t> </w:t>
      </w:r>
      <w:r w:rsidR="001055B8" w:rsidRPr="00610DDD">
        <w:rPr>
          <w:sz w:val="24"/>
          <w:szCs w:val="24"/>
        </w:rPr>
        <w:t>формирования предложений по внесению изменений в</w:t>
      </w:r>
      <w:r w:rsidR="00C36F78" w:rsidRPr="00610DDD">
        <w:rPr>
          <w:sz w:val="24"/>
          <w:szCs w:val="24"/>
        </w:rPr>
        <w:t> </w:t>
      </w:r>
      <w:r w:rsidR="001055B8" w:rsidRPr="00610DDD">
        <w:rPr>
          <w:sz w:val="24"/>
          <w:szCs w:val="24"/>
        </w:rPr>
        <w:t>муниципальные программы</w:t>
      </w:r>
      <w:r w:rsidR="00C36F78" w:rsidRPr="00610DDD">
        <w:rPr>
          <w:sz w:val="24"/>
          <w:szCs w:val="24"/>
        </w:rPr>
        <w:t xml:space="preserve"> Подосиновского района</w:t>
      </w:r>
      <w:r w:rsidR="001055B8" w:rsidRPr="00610DDD">
        <w:rPr>
          <w:sz w:val="24"/>
          <w:szCs w:val="24"/>
        </w:rPr>
        <w:t xml:space="preserve"> в рамках подготовки проекта </w:t>
      </w:r>
      <w:r w:rsidR="00570172" w:rsidRPr="00610DDD">
        <w:rPr>
          <w:sz w:val="24"/>
          <w:szCs w:val="24"/>
        </w:rPr>
        <w:t>р</w:t>
      </w:r>
      <w:r w:rsidR="001055B8" w:rsidRPr="00610DDD">
        <w:rPr>
          <w:sz w:val="24"/>
          <w:szCs w:val="24"/>
        </w:rPr>
        <w:t xml:space="preserve">ешения </w:t>
      </w:r>
      <w:r w:rsidR="00C36F78" w:rsidRPr="00610DDD">
        <w:rPr>
          <w:sz w:val="24"/>
          <w:szCs w:val="24"/>
        </w:rPr>
        <w:t xml:space="preserve">Подосиновской районной </w:t>
      </w:r>
      <w:r w:rsidR="001055B8" w:rsidRPr="00610DDD">
        <w:rPr>
          <w:sz w:val="24"/>
          <w:szCs w:val="24"/>
        </w:rPr>
        <w:t xml:space="preserve">Думы о бюджете </w:t>
      </w:r>
      <w:r w:rsidR="00C36F78" w:rsidRPr="00610DDD">
        <w:rPr>
          <w:sz w:val="24"/>
          <w:szCs w:val="24"/>
        </w:rPr>
        <w:t xml:space="preserve">Подосиновского района </w:t>
      </w:r>
      <w:r w:rsidR="001055B8" w:rsidRPr="00610DDD">
        <w:rPr>
          <w:sz w:val="24"/>
          <w:szCs w:val="24"/>
        </w:rPr>
        <w:t>на очередной финансовый год и на плановый период.</w:t>
      </w:r>
    </w:p>
    <w:p w:rsidR="00734EC5" w:rsidRPr="00610DDD" w:rsidRDefault="00DD5653" w:rsidP="00610DDD">
      <w:pPr>
        <w:pStyle w:val="a3"/>
        <w:spacing w:line="276" w:lineRule="auto"/>
        <w:ind w:left="0" w:right="0" w:firstLine="720"/>
        <w:rPr>
          <w:sz w:val="24"/>
          <w:szCs w:val="24"/>
        </w:rPr>
      </w:pPr>
      <w:r w:rsidRPr="00610DDD">
        <w:rPr>
          <w:sz w:val="24"/>
          <w:szCs w:val="24"/>
        </w:rPr>
        <w:t>4.4.</w:t>
      </w:r>
      <w:r w:rsidR="00034A51" w:rsidRPr="00610DDD">
        <w:rPr>
          <w:sz w:val="24"/>
          <w:szCs w:val="24"/>
        </w:rPr>
        <w:t xml:space="preserve"> </w:t>
      </w:r>
      <w:proofErr w:type="gramStart"/>
      <w:r w:rsidR="001055B8" w:rsidRPr="00610DDD">
        <w:rPr>
          <w:sz w:val="24"/>
          <w:szCs w:val="24"/>
        </w:rPr>
        <w:t xml:space="preserve">Ответственный исполнитель </w:t>
      </w:r>
      <w:r w:rsidRPr="00610DDD">
        <w:rPr>
          <w:sz w:val="24"/>
          <w:szCs w:val="24"/>
        </w:rPr>
        <w:t xml:space="preserve">муниципальной программы </w:t>
      </w:r>
      <w:r w:rsidR="00C36F78" w:rsidRPr="00610DDD">
        <w:rPr>
          <w:sz w:val="24"/>
          <w:szCs w:val="24"/>
        </w:rPr>
        <w:t xml:space="preserve">Подосиновского </w:t>
      </w:r>
      <w:r w:rsidR="00C36F78" w:rsidRPr="00610DDD">
        <w:rPr>
          <w:sz w:val="24"/>
          <w:szCs w:val="24"/>
        </w:rPr>
        <w:lastRenderedPageBreak/>
        <w:t xml:space="preserve">района </w:t>
      </w:r>
      <w:r w:rsidR="001055B8" w:rsidRPr="00610DDD">
        <w:rPr>
          <w:sz w:val="24"/>
          <w:szCs w:val="24"/>
        </w:rPr>
        <w:t>совместно с</w:t>
      </w:r>
      <w:r w:rsidR="00950871" w:rsidRPr="00610DDD">
        <w:rPr>
          <w:sz w:val="24"/>
          <w:szCs w:val="24"/>
        </w:rPr>
        <w:t> </w:t>
      </w:r>
      <w:r w:rsidR="001055B8" w:rsidRPr="00610DDD">
        <w:rPr>
          <w:sz w:val="24"/>
          <w:szCs w:val="24"/>
        </w:rPr>
        <w:t xml:space="preserve">соисполнителями </w:t>
      </w:r>
      <w:r w:rsidRPr="00610DDD">
        <w:rPr>
          <w:sz w:val="24"/>
          <w:szCs w:val="24"/>
        </w:rPr>
        <w:t>муниципальной программы</w:t>
      </w:r>
      <w:r w:rsidR="00C36F78" w:rsidRPr="00610DDD">
        <w:rPr>
          <w:sz w:val="24"/>
          <w:szCs w:val="24"/>
        </w:rPr>
        <w:t xml:space="preserve"> Подосиновского района</w:t>
      </w:r>
      <w:r w:rsidRPr="00610DDD">
        <w:rPr>
          <w:sz w:val="24"/>
          <w:szCs w:val="24"/>
        </w:rPr>
        <w:t xml:space="preserve"> с учетом информации участников муниципальной программы </w:t>
      </w:r>
      <w:r w:rsidR="00C36F78" w:rsidRPr="00610DDD">
        <w:rPr>
          <w:sz w:val="24"/>
          <w:szCs w:val="24"/>
        </w:rPr>
        <w:t xml:space="preserve">Подосиновского района </w:t>
      </w:r>
      <w:r w:rsidR="00BE1917" w:rsidRPr="00610DDD">
        <w:rPr>
          <w:sz w:val="24"/>
          <w:szCs w:val="24"/>
        </w:rPr>
        <w:t>формирует</w:t>
      </w:r>
      <w:r w:rsidR="001055B8" w:rsidRPr="00610DDD">
        <w:rPr>
          <w:sz w:val="24"/>
          <w:szCs w:val="24"/>
        </w:rPr>
        <w:t xml:space="preserve"> предложени</w:t>
      </w:r>
      <w:r w:rsidR="00BE1917" w:rsidRPr="00610DDD">
        <w:rPr>
          <w:sz w:val="24"/>
          <w:szCs w:val="24"/>
        </w:rPr>
        <w:t>я</w:t>
      </w:r>
      <w:r w:rsidR="001055B8" w:rsidRPr="00610DDD">
        <w:rPr>
          <w:sz w:val="24"/>
          <w:szCs w:val="24"/>
        </w:rPr>
        <w:t xml:space="preserve"> по стратегическим приоритетам, целям, показателям и</w:t>
      </w:r>
      <w:r w:rsidR="008A133F">
        <w:rPr>
          <w:sz w:val="24"/>
          <w:szCs w:val="24"/>
        </w:rPr>
        <w:t xml:space="preserve"> </w:t>
      </w:r>
      <w:r w:rsidR="001055B8" w:rsidRPr="00610DDD">
        <w:rPr>
          <w:sz w:val="24"/>
          <w:szCs w:val="24"/>
        </w:rPr>
        <w:t>структуре муниципальной программы</w:t>
      </w:r>
      <w:r w:rsidR="00C36F78" w:rsidRPr="00610DDD">
        <w:rPr>
          <w:sz w:val="24"/>
          <w:szCs w:val="24"/>
        </w:rPr>
        <w:t xml:space="preserve"> Подосиновского района</w:t>
      </w:r>
      <w:r w:rsidR="001055B8" w:rsidRPr="00610DDD">
        <w:rPr>
          <w:sz w:val="24"/>
          <w:szCs w:val="24"/>
        </w:rPr>
        <w:t xml:space="preserve"> и направляет их </w:t>
      </w:r>
      <w:r w:rsidR="00034A51" w:rsidRPr="00610DDD">
        <w:rPr>
          <w:sz w:val="24"/>
          <w:szCs w:val="24"/>
        </w:rPr>
        <w:t>на</w:t>
      </w:r>
      <w:r w:rsidR="002651AF">
        <w:rPr>
          <w:sz w:val="24"/>
          <w:szCs w:val="24"/>
        </w:rPr>
        <w:t> </w:t>
      </w:r>
      <w:r w:rsidR="00034A51" w:rsidRPr="00610DDD">
        <w:rPr>
          <w:sz w:val="24"/>
          <w:szCs w:val="24"/>
        </w:rPr>
        <w:t>рассмотрение и</w:t>
      </w:r>
      <w:r w:rsidR="008A133F">
        <w:rPr>
          <w:sz w:val="24"/>
          <w:szCs w:val="24"/>
        </w:rPr>
        <w:t xml:space="preserve"> </w:t>
      </w:r>
      <w:r w:rsidR="00034A51" w:rsidRPr="00610DDD">
        <w:rPr>
          <w:sz w:val="24"/>
          <w:szCs w:val="24"/>
        </w:rPr>
        <w:t xml:space="preserve">одобрение </w:t>
      </w:r>
      <w:r w:rsidR="001055B8" w:rsidRPr="00610DDD">
        <w:rPr>
          <w:sz w:val="24"/>
          <w:szCs w:val="24"/>
        </w:rPr>
        <w:t xml:space="preserve">в совет </w:t>
      </w:r>
      <w:r w:rsidR="00570172" w:rsidRPr="00610DDD">
        <w:rPr>
          <w:sz w:val="24"/>
          <w:szCs w:val="24"/>
        </w:rPr>
        <w:t xml:space="preserve">(штаб) по разработке и реализации </w:t>
      </w:r>
      <w:r w:rsidR="001055B8" w:rsidRPr="00610DDD">
        <w:rPr>
          <w:sz w:val="24"/>
          <w:szCs w:val="24"/>
        </w:rPr>
        <w:t>муниципальной программы</w:t>
      </w:r>
      <w:r w:rsidR="00C36F78" w:rsidRPr="00610DDD">
        <w:rPr>
          <w:sz w:val="24"/>
          <w:szCs w:val="24"/>
        </w:rPr>
        <w:t xml:space="preserve"> Подосиновского района</w:t>
      </w:r>
      <w:r w:rsidR="001055B8" w:rsidRPr="00610DDD">
        <w:rPr>
          <w:sz w:val="24"/>
          <w:szCs w:val="24"/>
        </w:rPr>
        <w:t xml:space="preserve">, формируемый в соответствии с разделом </w:t>
      </w:r>
      <w:r w:rsidR="00AA64E1" w:rsidRPr="00610DDD">
        <w:rPr>
          <w:sz w:val="24"/>
          <w:szCs w:val="24"/>
        </w:rPr>
        <w:t>7</w:t>
      </w:r>
      <w:r w:rsidR="001055B8" w:rsidRPr="00610DDD">
        <w:rPr>
          <w:sz w:val="24"/>
          <w:szCs w:val="24"/>
        </w:rPr>
        <w:t xml:space="preserve"> настоящего Положения.</w:t>
      </w:r>
      <w:proofErr w:type="gramEnd"/>
    </w:p>
    <w:p w:rsidR="00734EC5" w:rsidRPr="00610DDD" w:rsidRDefault="00502CBC" w:rsidP="00610DDD">
      <w:pPr>
        <w:pStyle w:val="a3"/>
        <w:spacing w:line="276" w:lineRule="auto"/>
        <w:ind w:left="0" w:right="0" w:firstLine="720"/>
        <w:rPr>
          <w:sz w:val="24"/>
          <w:szCs w:val="24"/>
        </w:rPr>
      </w:pPr>
      <w:r w:rsidRPr="00610DDD">
        <w:rPr>
          <w:sz w:val="24"/>
          <w:szCs w:val="24"/>
        </w:rPr>
        <w:t>4.5.</w:t>
      </w:r>
      <w:r w:rsidR="00570172" w:rsidRPr="00610DDD">
        <w:rPr>
          <w:sz w:val="24"/>
          <w:szCs w:val="24"/>
        </w:rPr>
        <w:t xml:space="preserve"> Одобренные советом (штабом) по разработке и реализации муниципальной программы </w:t>
      </w:r>
      <w:r w:rsidR="00C36F78" w:rsidRPr="00610DDD">
        <w:rPr>
          <w:sz w:val="24"/>
          <w:szCs w:val="24"/>
        </w:rPr>
        <w:t xml:space="preserve">Подосиновского района </w:t>
      </w:r>
      <w:r w:rsidR="00570172" w:rsidRPr="00610DDD">
        <w:rPr>
          <w:sz w:val="24"/>
          <w:szCs w:val="24"/>
        </w:rPr>
        <w:t>предложения по</w:t>
      </w:r>
      <w:r w:rsidR="00C36F78" w:rsidRPr="00610DDD">
        <w:rPr>
          <w:sz w:val="24"/>
          <w:szCs w:val="24"/>
        </w:rPr>
        <w:t xml:space="preserve"> </w:t>
      </w:r>
      <w:r w:rsidR="00570172" w:rsidRPr="00610DDD">
        <w:rPr>
          <w:sz w:val="24"/>
          <w:szCs w:val="24"/>
        </w:rPr>
        <w:t>стратегическим приоритетам, целям, показателям и структуре муниципальной программы</w:t>
      </w:r>
      <w:r w:rsidR="00BE1917" w:rsidRPr="00610DDD">
        <w:rPr>
          <w:sz w:val="24"/>
          <w:szCs w:val="24"/>
        </w:rPr>
        <w:t xml:space="preserve"> Подосиновского района</w:t>
      </w:r>
      <w:r w:rsidR="00570172" w:rsidRPr="00610DDD">
        <w:rPr>
          <w:sz w:val="24"/>
          <w:szCs w:val="24"/>
        </w:rPr>
        <w:t xml:space="preserve"> являются основанием для </w:t>
      </w:r>
      <w:r w:rsidR="00BE1917" w:rsidRPr="00610DDD">
        <w:rPr>
          <w:sz w:val="24"/>
          <w:szCs w:val="24"/>
        </w:rPr>
        <w:t>подготовки</w:t>
      </w:r>
      <w:r w:rsidR="00570172" w:rsidRPr="00610DDD">
        <w:rPr>
          <w:sz w:val="24"/>
          <w:szCs w:val="24"/>
        </w:rPr>
        <w:t xml:space="preserve"> проекта постановления </w:t>
      </w:r>
      <w:r w:rsidR="00C36F78" w:rsidRPr="00610DDD">
        <w:rPr>
          <w:sz w:val="24"/>
          <w:szCs w:val="24"/>
        </w:rPr>
        <w:t xml:space="preserve">Администрацией Подосиновского района </w:t>
      </w:r>
      <w:r w:rsidR="00570172" w:rsidRPr="00610DDD">
        <w:rPr>
          <w:sz w:val="24"/>
          <w:szCs w:val="24"/>
        </w:rPr>
        <w:t>об утверждении муниципальной программы</w:t>
      </w:r>
      <w:r w:rsidR="00C36F78" w:rsidRPr="00610DDD">
        <w:rPr>
          <w:sz w:val="24"/>
          <w:szCs w:val="24"/>
        </w:rPr>
        <w:t xml:space="preserve"> Администрацией Подосиновского района</w:t>
      </w:r>
      <w:r w:rsidR="00570172" w:rsidRPr="00610DDD">
        <w:rPr>
          <w:sz w:val="24"/>
          <w:szCs w:val="24"/>
        </w:rPr>
        <w:t>, проекта паспорта муниципальной программы</w:t>
      </w:r>
      <w:r w:rsidR="00C36F78" w:rsidRPr="00610DDD">
        <w:rPr>
          <w:sz w:val="24"/>
          <w:szCs w:val="24"/>
        </w:rPr>
        <w:t xml:space="preserve"> Подосиновского района</w:t>
      </w:r>
      <w:r w:rsidR="00570172" w:rsidRPr="00610DDD">
        <w:rPr>
          <w:sz w:val="24"/>
          <w:szCs w:val="24"/>
        </w:rPr>
        <w:t xml:space="preserve">, а также иных документов, предусмотренных </w:t>
      </w:r>
      <w:hyperlink w:anchor="P126">
        <w:r w:rsidR="00570172" w:rsidRPr="00610DDD">
          <w:rPr>
            <w:sz w:val="24"/>
            <w:szCs w:val="24"/>
          </w:rPr>
          <w:t>пунктом 2.1</w:t>
        </w:r>
      </w:hyperlink>
      <w:r w:rsidR="008A78EC" w:rsidRPr="00610DDD">
        <w:rPr>
          <w:sz w:val="24"/>
          <w:szCs w:val="24"/>
        </w:rPr>
        <w:t xml:space="preserve"> настоящего Порядка </w:t>
      </w:r>
      <w:r w:rsidR="00556FA9" w:rsidRPr="00610DDD">
        <w:rPr>
          <w:sz w:val="24"/>
          <w:szCs w:val="24"/>
        </w:rPr>
        <w:t>(далее – проект муниципальной программы</w:t>
      </w:r>
      <w:r w:rsidR="00C36F78" w:rsidRPr="00610DDD">
        <w:rPr>
          <w:sz w:val="24"/>
          <w:szCs w:val="24"/>
        </w:rPr>
        <w:t xml:space="preserve"> Подосиновского района</w:t>
      </w:r>
      <w:r w:rsidR="00556FA9" w:rsidRPr="00610DDD">
        <w:rPr>
          <w:sz w:val="24"/>
          <w:szCs w:val="24"/>
        </w:rPr>
        <w:t>).</w:t>
      </w:r>
    </w:p>
    <w:p w:rsidR="00734EC5" w:rsidRPr="00610DDD" w:rsidRDefault="001055B8" w:rsidP="00610DDD">
      <w:pPr>
        <w:pStyle w:val="a3"/>
        <w:spacing w:line="276" w:lineRule="auto"/>
        <w:ind w:left="0" w:right="0" w:firstLine="720"/>
        <w:rPr>
          <w:sz w:val="24"/>
          <w:szCs w:val="24"/>
        </w:rPr>
      </w:pPr>
      <w:r w:rsidRPr="00610DDD">
        <w:rPr>
          <w:sz w:val="24"/>
          <w:szCs w:val="24"/>
        </w:rPr>
        <w:t>Проект муниципальной программы</w:t>
      </w:r>
      <w:r w:rsidR="00C36F78" w:rsidRPr="00610DDD">
        <w:rPr>
          <w:sz w:val="24"/>
          <w:szCs w:val="24"/>
        </w:rPr>
        <w:t xml:space="preserve"> Подосиновского района</w:t>
      </w:r>
      <w:r w:rsidRPr="00610DDD">
        <w:rPr>
          <w:sz w:val="24"/>
          <w:szCs w:val="24"/>
        </w:rPr>
        <w:t xml:space="preserve"> подлежит согласованию ответственным исполнителем </w:t>
      </w:r>
      <w:r w:rsidR="00DD5653" w:rsidRPr="00610DDD">
        <w:rPr>
          <w:sz w:val="24"/>
          <w:szCs w:val="24"/>
        </w:rPr>
        <w:t xml:space="preserve">муниципальной программы </w:t>
      </w:r>
      <w:r w:rsidR="00BE1917" w:rsidRPr="00610DDD">
        <w:rPr>
          <w:sz w:val="24"/>
          <w:szCs w:val="24"/>
        </w:rPr>
        <w:t xml:space="preserve">Подосиновского района </w:t>
      </w:r>
      <w:r w:rsidRPr="00610DDD">
        <w:rPr>
          <w:sz w:val="24"/>
          <w:szCs w:val="24"/>
        </w:rPr>
        <w:t>с соисполнителями</w:t>
      </w:r>
      <w:r w:rsidR="00DD5653" w:rsidRPr="00610DDD">
        <w:rPr>
          <w:sz w:val="24"/>
          <w:szCs w:val="24"/>
        </w:rPr>
        <w:t xml:space="preserve"> муниципальной программы</w:t>
      </w:r>
      <w:r w:rsidR="00BE1917" w:rsidRPr="00610DDD">
        <w:rPr>
          <w:sz w:val="24"/>
          <w:szCs w:val="24"/>
        </w:rPr>
        <w:t xml:space="preserve"> </w:t>
      </w:r>
      <w:proofErr w:type="spellStart"/>
      <w:r w:rsidR="00BE1917" w:rsidRPr="00610DDD">
        <w:rPr>
          <w:sz w:val="24"/>
          <w:szCs w:val="24"/>
        </w:rPr>
        <w:t>Подосиновского</w:t>
      </w:r>
      <w:proofErr w:type="spellEnd"/>
      <w:r w:rsidR="00BE1917" w:rsidRPr="00610DDD">
        <w:rPr>
          <w:sz w:val="24"/>
          <w:szCs w:val="24"/>
        </w:rPr>
        <w:t xml:space="preserve"> района</w:t>
      </w:r>
      <w:r w:rsidR="00DD5653" w:rsidRPr="00610DDD">
        <w:rPr>
          <w:sz w:val="24"/>
          <w:szCs w:val="24"/>
        </w:rPr>
        <w:t xml:space="preserve"> и</w:t>
      </w:r>
      <w:r w:rsidR="001A5839">
        <w:rPr>
          <w:sz w:val="24"/>
          <w:szCs w:val="24"/>
        </w:rPr>
        <w:t> </w:t>
      </w:r>
      <w:r w:rsidR="00DD5653" w:rsidRPr="00610DDD">
        <w:rPr>
          <w:sz w:val="24"/>
          <w:szCs w:val="24"/>
        </w:rPr>
        <w:t>участниками муниципальной программы</w:t>
      </w:r>
      <w:r w:rsidR="00BE1917" w:rsidRPr="00610DDD">
        <w:rPr>
          <w:sz w:val="24"/>
          <w:szCs w:val="24"/>
        </w:rPr>
        <w:t xml:space="preserve"> </w:t>
      </w:r>
      <w:proofErr w:type="spellStart"/>
      <w:r w:rsidR="00BE1917" w:rsidRPr="00610DDD">
        <w:rPr>
          <w:sz w:val="24"/>
          <w:szCs w:val="24"/>
        </w:rPr>
        <w:t>Подосиновского</w:t>
      </w:r>
      <w:proofErr w:type="spellEnd"/>
      <w:r w:rsidR="00BE1917" w:rsidRPr="00610DDD">
        <w:rPr>
          <w:sz w:val="24"/>
          <w:szCs w:val="24"/>
        </w:rPr>
        <w:t xml:space="preserve"> района</w:t>
      </w:r>
      <w:r w:rsidRPr="00610DDD">
        <w:rPr>
          <w:sz w:val="24"/>
          <w:szCs w:val="24"/>
        </w:rPr>
        <w:t>.</w:t>
      </w:r>
      <w:r w:rsidR="00502CBC" w:rsidRPr="00610DDD">
        <w:rPr>
          <w:sz w:val="24"/>
          <w:szCs w:val="24"/>
        </w:rPr>
        <w:t xml:space="preserve"> </w:t>
      </w:r>
      <w:r w:rsidRPr="00610DDD">
        <w:rPr>
          <w:sz w:val="24"/>
          <w:szCs w:val="24"/>
        </w:rPr>
        <w:t xml:space="preserve">Соисполнители </w:t>
      </w:r>
      <w:r w:rsidR="00DD5653" w:rsidRPr="00610DDD">
        <w:rPr>
          <w:sz w:val="24"/>
          <w:szCs w:val="24"/>
        </w:rPr>
        <w:t>и</w:t>
      </w:r>
      <w:r w:rsidR="001A5839">
        <w:rPr>
          <w:sz w:val="24"/>
          <w:szCs w:val="24"/>
        </w:rPr>
        <w:t> </w:t>
      </w:r>
      <w:r w:rsidR="00DD5653" w:rsidRPr="00610DDD">
        <w:rPr>
          <w:sz w:val="24"/>
          <w:szCs w:val="24"/>
        </w:rPr>
        <w:t xml:space="preserve">участники </w:t>
      </w:r>
      <w:r w:rsidRPr="00610DDD">
        <w:rPr>
          <w:sz w:val="24"/>
          <w:szCs w:val="24"/>
        </w:rPr>
        <w:t>муниципальной программы</w:t>
      </w:r>
      <w:r w:rsidR="00BE1917" w:rsidRPr="00610DDD">
        <w:rPr>
          <w:sz w:val="24"/>
          <w:szCs w:val="24"/>
        </w:rPr>
        <w:t xml:space="preserve"> Подосиновского района</w:t>
      </w:r>
      <w:r w:rsidRPr="00610DDD">
        <w:rPr>
          <w:sz w:val="24"/>
          <w:szCs w:val="24"/>
        </w:rPr>
        <w:t xml:space="preserve"> рассматривают и</w:t>
      </w:r>
      <w:r w:rsidR="00946411" w:rsidRPr="00610DDD">
        <w:rPr>
          <w:sz w:val="24"/>
          <w:szCs w:val="24"/>
        </w:rPr>
        <w:t> </w:t>
      </w:r>
      <w:r w:rsidRPr="00610DDD">
        <w:rPr>
          <w:sz w:val="24"/>
          <w:szCs w:val="24"/>
        </w:rPr>
        <w:t>согласовывают проект муниципальной программы</w:t>
      </w:r>
      <w:r w:rsidR="00BE1917" w:rsidRPr="00610DDD">
        <w:rPr>
          <w:sz w:val="24"/>
          <w:szCs w:val="24"/>
        </w:rPr>
        <w:t xml:space="preserve"> Подосиновского района</w:t>
      </w:r>
      <w:r w:rsidRPr="00610DDD">
        <w:rPr>
          <w:sz w:val="24"/>
          <w:szCs w:val="24"/>
        </w:rPr>
        <w:t xml:space="preserve"> </w:t>
      </w:r>
      <w:r w:rsidR="00874233" w:rsidRPr="00610DDD">
        <w:rPr>
          <w:sz w:val="24"/>
          <w:szCs w:val="24"/>
        </w:rPr>
        <w:t>не более</w:t>
      </w:r>
      <w:r w:rsidRPr="00610DDD">
        <w:rPr>
          <w:sz w:val="24"/>
          <w:szCs w:val="24"/>
        </w:rPr>
        <w:t xml:space="preserve"> 5</w:t>
      </w:r>
      <w:r w:rsidR="001A5839">
        <w:rPr>
          <w:sz w:val="24"/>
          <w:szCs w:val="24"/>
        </w:rPr>
        <w:t> </w:t>
      </w:r>
      <w:r w:rsidRPr="00610DDD">
        <w:rPr>
          <w:sz w:val="24"/>
          <w:szCs w:val="24"/>
        </w:rPr>
        <w:t>рабочих дней</w:t>
      </w:r>
      <w:r w:rsidR="00C20BF9" w:rsidRPr="00610DDD">
        <w:rPr>
          <w:sz w:val="24"/>
          <w:szCs w:val="24"/>
        </w:rPr>
        <w:t xml:space="preserve"> </w:t>
      </w:r>
      <w:r w:rsidRPr="00610DDD">
        <w:rPr>
          <w:sz w:val="24"/>
          <w:szCs w:val="24"/>
        </w:rPr>
        <w:t>со</w:t>
      </w:r>
      <w:r w:rsidR="00946411" w:rsidRPr="00610DDD">
        <w:rPr>
          <w:sz w:val="24"/>
          <w:szCs w:val="24"/>
        </w:rPr>
        <w:t> </w:t>
      </w:r>
      <w:r w:rsidRPr="00610DDD">
        <w:rPr>
          <w:sz w:val="24"/>
          <w:szCs w:val="24"/>
        </w:rPr>
        <w:t xml:space="preserve">дня </w:t>
      </w:r>
      <w:r w:rsidR="004901FD" w:rsidRPr="00610DDD">
        <w:rPr>
          <w:sz w:val="24"/>
          <w:szCs w:val="24"/>
        </w:rPr>
        <w:t>его п</w:t>
      </w:r>
      <w:r w:rsidRPr="00610DDD">
        <w:rPr>
          <w:sz w:val="24"/>
          <w:szCs w:val="24"/>
        </w:rPr>
        <w:t>оступления на согласование.</w:t>
      </w:r>
      <w:r w:rsidR="00686B60" w:rsidRPr="00610DDD">
        <w:rPr>
          <w:sz w:val="24"/>
          <w:szCs w:val="24"/>
        </w:rPr>
        <w:t xml:space="preserve"> Согласованный проект муниципальной программы</w:t>
      </w:r>
      <w:r w:rsidR="00BE1917" w:rsidRPr="00610DDD">
        <w:rPr>
          <w:sz w:val="24"/>
          <w:szCs w:val="24"/>
        </w:rPr>
        <w:t xml:space="preserve"> Подосиновского района</w:t>
      </w:r>
      <w:r w:rsidR="00686B60" w:rsidRPr="00610DDD">
        <w:rPr>
          <w:sz w:val="24"/>
          <w:szCs w:val="24"/>
        </w:rPr>
        <w:t xml:space="preserve"> направляется куратору муниципальной программы</w:t>
      </w:r>
      <w:r w:rsidR="00BE1917" w:rsidRPr="00610DDD">
        <w:rPr>
          <w:sz w:val="24"/>
          <w:szCs w:val="24"/>
        </w:rPr>
        <w:t xml:space="preserve"> Подосиновского района</w:t>
      </w:r>
      <w:r w:rsidR="00686B60" w:rsidRPr="00610DDD">
        <w:rPr>
          <w:sz w:val="24"/>
          <w:szCs w:val="24"/>
        </w:rPr>
        <w:t xml:space="preserve"> на согласование, который рассматривает и согласовывает </w:t>
      </w:r>
      <w:r w:rsidR="00874233" w:rsidRPr="00610DDD">
        <w:rPr>
          <w:sz w:val="24"/>
          <w:szCs w:val="24"/>
        </w:rPr>
        <w:t xml:space="preserve">не более </w:t>
      </w:r>
      <w:r w:rsidR="00686B60" w:rsidRPr="00610DDD">
        <w:rPr>
          <w:sz w:val="24"/>
          <w:szCs w:val="24"/>
        </w:rPr>
        <w:t xml:space="preserve">5 рабочих дней со дня </w:t>
      </w:r>
      <w:r w:rsidR="004901FD" w:rsidRPr="00610DDD">
        <w:rPr>
          <w:sz w:val="24"/>
          <w:szCs w:val="24"/>
        </w:rPr>
        <w:t xml:space="preserve">его </w:t>
      </w:r>
      <w:r w:rsidR="00686B60" w:rsidRPr="00610DDD">
        <w:rPr>
          <w:sz w:val="24"/>
          <w:szCs w:val="24"/>
        </w:rPr>
        <w:t>поступления на</w:t>
      </w:r>
      <w:r w:rsidR="002651AF">
        <w:rPr>
          <w:sz w:val="24"/>
          <w:szCs w:val="24"/>
        </w:rPr>
        <w:t> </w:t>
      </w:r>
      <w:r w:rsidR="00686B60" w:rsidRPr="00610DDD">
        <w:rPr>
          <w:sz w:val="24"/>
          <w:szCs w:val="24"/>
        </w:rPr>
        <w:t>согласование.</w:t>
      </w:r>
    </w:p>
    <w:p w:rsidR="00686B60" w:rsidRPr="00610DDD" w:rsidRDefault="00502CBC" w:rsidP="00610DDD">
      <w:pPr>
        <w:pStyle w:val="a3"/>
        <w:spacing w:line="276" w:lineRule="auto"/>
        <w:ind w:left="0" w:right="0" w:firstLine="720"/>
        <w:rPr>
          <w:sz w:val="24"/>
          <w:szCs w:val="24"/>
        </w:rPr>
      </w:pPr>
      <w:r w:rsidRPr="00610DDD">
        <w:rPr>
          <w:sz w:val="24"/>
          <w:szCs w:val="24"/>
        </w:rPr>
        <w:t>П</w:t>
      </w:r>
      <w:r w:rsidR="001055B8" w:rsidRPr="00610DDD">
        <w:rPr>
          <w:sz w:val="24"/>
          <w:szCs w:val="24"/>
        </w:rPr>
        <w:t>роект муниципальной программы</w:t>
      </w:r>
      <w:r w:rsidR="00BE1917" w:rsidRPr="00610DDD">
        <w:rPr>
          <w:sz w:val="24"/>
          <w:szCs w:val="24"/>
        </w:rPr>
        <w:t xml:space="preserve"> Подосиновского района</w:t>
      </w:r>
      <w:r w:rsidRPr="00610DDD">
        <w:rPr>
          <w:sz w:val="24"/>
          <w:szCs w:val="24"/>
        </w:rPr>
        <w:t>,</w:t>
      </w:r>
      <w:r w:rsidR="001055B8" w:rsidRPr="00610DDD">
        <w:rPr>
          <w:sz w:val="24"/>
          <w:szCs w:val="24"/>
        </w:rPr>
        <w:t xml:space="preserve"> </w:t>
      </w:r>
      <w:r w:rsidRPr="00610DDD">
        <w:rPr>
          <w:sz w:val="24"/>
          <w:szCs w:val="24"/>
        </w:rPr>
        <w:t>согласованный куратором</w:t>
      </w:r>
      <w:r w:rsidR="00BE1917" w:rsidRPr="00610DDD">
        <w:rPr>
          <w:sz w:val="24"/>
          <w:szCs w:val="24"/>
        </w:rPr>
        <w:t xml:space="preserve"> муниципальной программы Подосиновского района</w:t>
      </w:r>
      <w:r w:rsidRPr="00610DDD">
        <w:rPr>
          <w:sz w:val="24"/>
          <w:szCs w:val="24"/>
        </w:rPr>
        <w:t xml:space="preserve">, </w:t>
      </w:r>
      <w:r w:rsidR="001055B8" w:rsidRPr="00610DDD">
        <w:rPr>
          <w:sz w:val="24"/>
          <w:szCs w:val="24"/>
        </w:rPr>
        <w:t xml:space="preserve">направляется ответственным исполнителем </w:t>
      </w:r>
      <w:r w:rsidRPr="00610DDD">
        <w:rPr>
          <w:sz w:val="24"/>
          <w:szCs w:val="24"/>
        </w:rPr>
        <w:t>муниципальной программы</w:t>
      </w:r>
      <w:r w:rsidR="00BE1917" w:rsidRPr="00610DDD">
        <w:rPr>
          <w:sz w:val="24"/>
          <w:szCs w:val="24"/>
        </w:rPr>
        <w:t xml:space="preserve"> Подосиновского района</w:t>
      </w:r>
      <w:r w:rsidRPr="00610DDD">
        <w:rPr>
          <w:sz w:val="24"/>
          <w:szCs w:val="24"/>
        </w:rPr>
        <w:t xml:space="preserve"> </w:t>
      </w:r>
      <w:r w:rsidR="001055B8" w:rsidRPr="00610DDD">
        <w:rPr>
          <w:sz w:val="24"/>
          <w:szCs w:val="24"/>
        </w:rPr>
        <w:t>на</w:t>
      </w:r>
      <w:r w:rsidR="00946411" w:rsidRPr="00610DDD">
        <w:rPr>
          <w:sz w:val="24"/>
          <w:szCs w:val="24"/>
        </w:rPr>
        <w:t> </w:t>
      </w:r>
      <w:r w:rsidR="001055B8" w:rsidRPr="00610DDD">
        <w:rPr>
          <w:sz w:val="24"/>
          <w:szCs w:val="24"/>
        </w:rPr>
        <w:t xml:space="preserve">согласование одновременно в </w:t>
      </w:r>
      <w:r w:rsidR="006E5CFF" w:rsidRPr="00610DDD">
        <w:rPr>
          <w:sz w:val="24"/>
          <w:szCs w:val="24"/>
        </w:rPr>
        <w:t>управление экономики и прогнозирования Администрации Подосиновского района</w:t>
      </w:r>
      <w:r w:rsidR="00686B60" w:rsidRPr="00610DDD">
        <w:rPr>
          <w:sz w:val="24"/>
          <w:szCs w:val="24"/>
        </w:rPr>
        <w:t xml:space="preserve"> и финансов</w:t>
      </w:r>
      <w:r w:rsidR="006E5CFF" w:rsidRPr="00610DDD">
        <w:rPr>
          <w:sz w:val="24"/>
          <w:szCs w:val="24"/>
        </w:rPr>
        <w:t>ое</w:t>
      </w:r>
      <w:r w:rsidR="00686B60" w:rsidRPr="00610DDD">
        <w:rPr>
          <w:sz w:val="24"/>
          <w:szCs w:val="24"/>
        </w:rPr>
        <w:t xml:space="preserve"> </w:t>
      </w:r>
      <w:r w:rsidR="006E5CFF" w:rsidRPr="00610DDD">
        <w:rPr>
          <w:sz w:val="24"/>
          <w:szCs w:val="24"/>
        </w:rPr>
        <w:t>управление А</w:t>
      </w:r>
      <w:r w:rsidR="00686B60" w:rsidRPr="00610DDD">
        <w:rPr>
          <w:sz w:val="24"/>
          <w:szCs w:val="24"/>
        </w:rPr>
        <w:t>дминистрации</w:t>
      </w:r>
      <w:r w:rsidR="006E5CFF" w:rsidRPr="00610DDD">
        <w:rPr>
          <w:sz w:val="24"/>
          <w:szCs w:val="24"/>
        </w:rPr>
        <w:t xml:space="preserve"> Подосиновского района </w:t>
      </w:r>
      <w:r w:rsidR="00570172" w:rsidRPr="00610DDD">
        <w:rPr>
          <w:sz w:val="24"/>
          <w:szCs w:val="24"/>
        </w:rPr>
        <w:t>для получения заключений</w:t>
      </w:r>
      <w:r w:rsidR="00686B60" w:rsidRPr="00610DDD">
        <w:rPr>
          <w:sz w:val="24"/>
          <w:szCs w:val="24"/>
        </w:rPr>
        <w:t>.</w:t>
      </w:r>
    </w:p>
    <w:p w:rsidR="00570172" w:rsidRPr="00610DDD" w:rsidRDefault="00502CBC" w:rsidP="00610DDD">
      <w:pPr>
        <w:pStyle w:val="a3"/>
        <w:spacing w:line="276" w:lineRule="auto"/>
        <w:ind w:left="0" w:right="0" w:firstLine="720"/>
        <w:rPr>
          <w:sz w:val="24"/>
          <w:szCs w:val="24"/>
        </w:rPr>
      </w:pPr>
      <w:r w:rsidRPr="00610DDD">
        <w:rPr>
          <w:sz w:val="24"/>
          <w:szCs w:val="24"/>
        </w:rPr>
        <w:t>4.6</w:t>
      </w:r>
      <w:r w:rsidR="008A78EC" w:rsidRPr="00610DDD">
        <w:rPr>
          <w:sz w:val="24"/>
          <w:szCs w:val="24"/>
        </w:rPr>
        <w:t xml:space="preserve">. </w:t>
      </w:r>
      <w:proofErr w:type="gramStart"/>
      <w:r w:rsidR="008A78EC" w:rsidRPr="00610DDD">
        <w:rPr>
          <w:sz w:val="24"/>
          <w:szCs w:val="24"/>
        </w:rPr>
        <w:t xml:space="preserve">Одновременно с проектом </w:t>
      </w:r>
      <w:r w:rsidRPr="00610DDD">
        <w:rPr>
          <w:sz w:val="24"/>
          <w:szCs w:val="24"/>
        </w:rPr>
        <w:t>муниципаль</w:t>
      </w:r>
      <w:r w:rsidR="008A78EC" w:rsidRPr="00610DDD">
        <w:rPr>
          <w:sz w:val="24"/>
          <w:szCs w:val="24"/>
        </w:rPr>
        <w:t>ной программы</w:t>
      </w:r>
      <w:r w:rsidR="006E5CFF" w:rsidRPr="00610DDD">
        <w:rPr>
          <w:sz w:val="24"/>
          <w:szCs w:val="24"/>
        </w:rPr>
        <w:t xml:space="preserve"> Подосиновского района</w:t>
      </w:r>
      <w:r w:rsidR="008A78EC" w:rsidRPr="00610DDD">
        <w:rPr>
          <w:sz w:val="24"/>
          <w:szCs w:val="24"/>
        </w:rPr>
        <w:t xml:space="preserve"> ответственным исполнителем </w:t>
      </w:r>
      <w:r w:rsidRPr="00610DDD">
        <w:rPr>
          <w:sz w:val="24"/>
          <w:szCs w:val="24"/>
        </w:rPr>
        <w:t>муниципаль</w:t>
      </w:r>
      <w:r w:rsidR="008A78EC" w:rsidRPr="00610DDD">
        <w:rPr>
          <w:sz w:val="24"/>
          <w:szCs w:val="24"/>
        </w:rPr>
        <w:t>ной программы</w:t>
      </w:r>
      <w:r w:rsidR="006E5CFF" w:rsidRPr="00610DDD">
        <w:rPr>
          <w:sz w:val="24"/>
          <w:szCs w:val="24"/>
        </w:rPr>
        <w:t xml:space="preserve"> </w:t>
      </w:r>
      <w:proofErr w:type="spellStart"/>
      <w:r w:rsidR="006E5CFF" w:rsidRPr="00610DDD">
        <w:rPr>
          <w:sz w:val="24"/>
          <w:szCs w:val="24"/>
        </w:rPr>
        <w:t>Подосиновского</w:t>
      </w:r>
      <w:proofErr w:type="spellEnd"/>
      <w:r w:rsidR="006E5CFF" w:rsidRPr="00610DDD">
        <w:rPr>
          <w:sz w:val="24"/>
          <w:szCs w:val="24"/>
        </w:rPr>
        <w:t xml:space="preserve"> района</w:t>
      </w:r>
      <w:r w:rsidR="008A78EC" w:rsidRPr="00610DDD">
        <w:rPr>
          <w:sz w:val="24"/>
          <w:szCs w:val="24"/>
        </w:rPr>
        <w:t xml:space="preserve"> в</w:t>
      </w:r>
      <w:r w:rsidR="001A5839">
        <w:rPr>
          <w:sz w:val="24"/>
          <w:szCs w:val="24"/>
        </w:rPr>
        <w:t> </w:t>
      </w:r>
      <w:r w:rsidR="0094248B" w:rsidRPr="00610DDD">
        <w:rPr>
          <w:sz w:val="24"/>
          <w:szCs w:val="24"/>
        </w:rPr>
        <w:t>управление экономики и прогнозирования Администрации Подосиновского района</w:t>
      </w:r>
      <w:r w:rsidRPr="00610DDD">
        <w:rPr>
          <w:sz w:val="24"/>
          <w:szCs w:val="24"/>
        </w:rPr>
        <w:t xml:space="preserve"> </w:t>
      </w:r>
      <w:r w:rsidR="00570172" w:rsidRPr="00610DDD">
        <w:rPr>
          <w:sz w:val="24"/>
          <w:szCs w:val="24"/>
        </w:rPr>
        <w:t>дополнительно представляется методика расчета показателей, в</w:t>
      </w:r>
      <w:r w:rsidRPr="00610DDD">
        <w:rPr>
          <w:sz w:val="24"/>
          <w:szCs w:val="24"/>
        </w:rPr>
        <w:t xml:space="preserve"> </w:t>
      </w:r>
      <w:r w:rsidR="0094248B" w:rsidRPr="00610DDD">
        <w:rPr>
          <w:sz w:val="24"/>
          <w:szCs w:val="24"/>
        </w:rPr>
        <w:t>финансовое управление Администрации Подосиновского района</w:t>
      </w:r>
      <w:r w:rsidRPr="00610DDD">
        <w:rPr>
          <w:sz w:val="24"/>
          <w:szCs w:val="24"/>
        </w:rPr>
        <w:t xml:space="preserve"> </w:t>
      </w:r>
      <w:r w:rsidR="00570172" w:rsidRPr="00610DDD">
        <w:rPr>
          <w:sz w:val="24"/>
          <w:szCs w:val="24"/>
        </w:rPr>
        <w:t>–</w:t>
      </w:r>
      <w:r w:rsidR="008A78EC" w:rsidRPr="00610DDD">
        <w:rPr>
          <w:sz w:val="24"/>
          <w:szCs w:val="24"/>
        </w:rPr>
        <w:t xml:space="preserve"> обосновывающие материалы:</w:t>
      </w:r>
      <w:r w:rsidR="00570172" w:rsidRPr="00610DDD">
        <w:rPr>
          <w:sz w:val="24"/>
          <w:szCs w:val="24"/>
        </w:rPr>
        <w:t xml:space="preserve"> </w:t>
      </w:r>
      <w:bookmarkStart w:id="2" w:name="P269"/>
      <w:bookmarkEnd w:id="2"/>
      <w:r w:rsidR="008A78EC" w:rsidRPr="00610DDD">
        <w:rPr>
          <w:sz w:val="24"/>
          <w:szCs w:val="24"/>
        </w:rPr>
        <w:t xml:space="preserve">обоснование планируемого объема средств на финансовое обеспечение реализации </w:t>
      </w:r>
      <w:r w:rsidRPr="00610DDD">
        <w:rPr>
          <w:sz w:val="24"/>
          <w:szCs w:val="24"/>
        </w:rPr>
        <w:t>муниципальн</w:t>
      </w:r>
      <w:r w:rsidR="008A78EC" w:rsidRPr="00610DDD">
        <w:rPr>
          <w:sz w:val="24"/>
          <w:szCs w:val="24"/>
        </w:rPr>
        <w:t xml:space="preserve">ой </w:t>
      </w:r>
      <w:r w:rsidR="00570172" w:rsidRPr="00610DDD">
        <w:rPr>
          <w:sz w:val="24"/>
          <w:szCs w:val="24"/>
        </w:rPr>
        <w:t>программы</w:t>
      </w:r>
      <w:r w:rsidR="0094248B" w:rsidRPr="00610DDD">
        <w:rPr>
          <w:sz w:val="24"/>
          <w:szCs w:val="24"/>
        </w:rPr>
        <w:t xml:space="preserve"> Подосиновского района</w:t>
      </w:r>
      <w:r w:rsidR="00570172" w:rsidRPr="00610DDD">
        <w:rPr>
          <w:sz w:val="24"/>
          <w:szCs w:val="24"/>
        </w:rPr>
        <w:t>, сведения</w:t>
      </w:r>
      <w:r w:rsidR="008A78EC" w:rsidRPr="00610DDD">
        <w:rPr>
          <w:sz w:val="24"/>
          <w:szCs w:val="24"/>
        </w:rPr>
        <w:t xml:space="preserve"> о налоговых расходах </w:t>
      </w:r>
      <w:r w:rsidRPr="00610DDD">
        <w:rPr>
          <w:sz w:val="24"/>
          <w:szCs w:val="24"/>
        </w:rPr>
        <w:t>муниципальн</w:t>
      </w:r>
      <w:r w:rsidR="008A78EC" w:rsidRPr="00610DDD">
        <w:rPr>
          <w:sz w:val="24"/>
          <w:szCs w:val="24"/>
        </w:rPr>
        <w:t>ой программы</w:t>
      </w:r>
      <w:r w:rsidR="0094248B" w:rsidRPr="00610DDD">
        <w:rPr>
          <w:sz w:val="24"/>
          <w:szCs w:val="24"/>
        </w:rPr>
        <w:t xml:space="preserve"> Подосиновского района</w:t>
      </w:r>
      <w:r w:rsidR="008A78EC" w:rsidRPr="00610DDD">
        <w:rPr>
          <w:sz w:val="24"/>
          <w:szCs w:val="24"/>
        </w:rPr>
        <w:t>.</w:t>
      </w:r>
      <w:proofErr w:type="gramEnd"/>
      <w:r w:rsidR="00570172" w:rsidRPr="00610DDD">
        <w:rPr>
          <w:sz w:val="24"/>
          <w:szCs w:val="24"/>
        </w:rPr>
        <w:t xml:space="preserve"> Формы представления обосновывающих материалов устанавливаются финансовым </w:t>
      </w:r>
      <w:r w:rsidR="0094248B" w:rsidRPr="00610DDD">
        <w:rPr>
          <w:sz w:val="24"/>
          <w:szCs w:val="24"/>
        </w:rPr>
        <w:t>управлением Администрации Подосиновского района</w:t>
      </w:r>
      <w:r w:rsidR="00570172" w:rsidRPr="00610DDD">
        <w:rPr>
          <w:sz w:val="24"/>
          <w:szCs w:val="24"/>
        </w:rPr>
        <w:t>.</w:t>
      </w:r>
    </w:p>
    <w:p w:rsidR="008A78EC" w:rsidRPr="00610DDD" w:rsidRDefault="008A78EC" w:rsidP="00610DDD">
      <w:pPr>
        <w:pStyle w:val="a3"/>
        <w:spacing w:line="276" w:lineRule="auto"/>
        <w:ind w:left="0" w:right="0" w:firstLine="720"/>
        <w:rPr>
          <w:sz w:val="24"/>
          <w:szCs w:val="24"/>
        </w:rPr>
      </w:pPr>
      <w:r w:rsidRPr="00610DDD">
        <w:rPr>
          <w:sz w:val="24"/>
          <w:szCs w:val="24"/>
        </w:rPr>
        <w:t xml:space="preserve">В состав дополнительных и обосновывающих материалов могут быть включены иные материалы, формируемые по требованию </w:t>
      </w:r>
      <w:r w:rsidR="0094248B" w:rsidRPr="00610DDD">
        <w:rPr>
          <w:sz w:val="24"/>
          <w:szCs w:val="24"/>
        </w:rPr>
        <w:t>управления экономики и</w:t>
      </w:r>
      <w:r w:rsidR="002651AF">
        <w:rPr>
          <w:sz w:val="24"/>
          <w:szCs w:val="24"/>
        </w:rPr>
        <w:t> </w:t>
      </w:r>
      <w:r w:rsidR="0094248B" w:rsidRPr="00610DDD">
        <w:rPr>
          <w:sz w:val="24"/>
          <w:szCs w:val="24"/>
        </w:rPr>
        <w:t>прогнозирования Администрации Подосиновского района</w:t>
      </w:r>
      <w:r w:rsidR="00502CBC" w:rsidRPr="00610DDD">
        <w:rPr>
          <w:sz w:val="24"/>
          <w:szCs w:val="24"/>
        </w:rPr>
        <w:t xml:space="preserve"> и </w:t>
      </w:r>
      <w:r w:rsidR="0094248B" w:rsidRPr="00610DDD">
        <w:rPr>
          <w:sz w:val="24"/>
          <w:szCs w:val="24"/>
        </w:rPr>
        <w:t>финансового управления Администрации Подосиновского района</w:t>
      </w:r>
      <w:r w:rsidR="008F52E0" w:rsidRPr="00610DDD">
        <w:rPr>
          <w:sz w:val="24"/>
          <w:szCs w:val="24"/>
        </w:rPr>
        <w:t>.</w:t>
      </w:r>
      <w:r w:rsidR="00502CBC" w:rsidRPr="00610DDD">
        <w:rPr>
          <w:sz w:val="24"/>
          <w:szCs w:val="24"/>
        </w:rPr>
        <w:t xml:space="preserve"> </w:t>
      </w:r>
    </w:p>
    <w:p w:rsidR="006069A9" w:rsidRPr="00610DDD" w:rsidRDefault="00DC2786" w:rsidP="00610DDD">
      <w:pPr>
        <w:pStyle w:val="a3"/>
        <w:spacing w:line="276" w:lineRule="auto"/>
        <w:ind w:left="0" w:right="0" w:firstLine="720"/>
        <w:rPr>
          <w:sz w:val="24"/>
          <w:szCs w:val="24"/>
        </w:rPr>
      </w:pPr>
      <w:r w:rsidRPr="00610DDD">
        <w:rPr>
          <w:sz w:val="24"/>
          <w:szCs w:val="24"/>
        </w:rPr>
        <w:t xml:space="preserve">4.7. </w:t>
      </w:r>
      <w:r w:rsidR="0094248B" w:rsidRPr="00610DDD">
        <w:rPr>
          <w:sz w:val="24"/>
          <w:szCs w:val="24"/>
        </w:rPr>
        <w:t xml:space="preserve">Финансовое управление Администрации Подосиновского района </w:t>
      </w:r>
      <w:r w:rsidR="006069A9" w:rsidRPr="00610DDD">
        <w:rPr>
          <w:sz w:val="24"/>
          <w:szCs w:val="24"/>
        </w:rPr>
        <w:lastRenderedPageBreak/>
        <w:t xml:space="preserve">рассматривает проект муниципальной программы </w:t>
      </w:r>
      <w:r w:rsidR="0094248B" w:rsidRPr="00610DDD">
        <w:rPr>
          <w:sz w:val="24"/>
          <w:szCs w:val="24"/>
        </w:rPr>
        <w:t xml:space="preserve">Подосиновского района </w:t>
      </w:r>
      <w:r w:rsidR="006069A9" w:rsidRPr="00610DDD">
        <w:rPr>
          <w:sz w:val="24"/>
          <w:szCs w:val="24"/>
        </w:rPr>
        <w:t>и</w:t>
      </w:r>
      <w:r w:rsidR="002651AF">
        <w:rPr>
          <w:sz w:val="24"/>
          <w:szCs w:val="24"/>
        </w:rPr>
        <w:t> </w:t>
      </w:r>
      <w:r w:rsidR="006069A9" w:rsidRPr="00610DDD">
        <w:rPr>
          <w:sz w:val="24"/>
          <w:szCs w:val="24"/>
        </w:rPr>
        <w:t>обосновывающие материалы, указанные в пункте 4.6 настоящего Порядка, и</w:t>
      </w:r>
      <w:r w:rsidR="002651AF">
        <w:rPr>
          <w:sz w:val="24"/>
          <w:szCs w:val="24"/>
        </w:rPr>
        <w:t> </w:t>
      </w:r>
      <w:r w:rsidR="006069A9" w:rsidRPr="00610DDD">
        <w:rPr>
          <w:sz w:val="24"/>
          <w:szCs w:val="24"/>
        </w:rPr>
        <w:t xml:space="preserve">согласовывает </w:t>
      </w:r>
      <w:r w:rsidR="00874233" w:rsidRPr="00610DDD">
        <w:rPr>
          <w:sz w:val="24"/>
          <w:szCs w:val="24"/>
        </w:rPr>
        <w:t>не более</w:t>
      </w:r>
      <w:r w:rsidR="006069A9" w:rsidRPr="00610DDD">
        <w:rPr>
          <w:sz w:val="24"/>
          <w:szCs w:val="24"/>
        </w:rPr>
        <w:t xml:space="preserve"> 10 рабочих дней с даты </w:t>
      </w:r>
      <w:r w:rsidR="004901FD" w:rsidRPr="00610DDD">
        <w:rPr>
          <w:sz w:val="24"/>
          <w:szCs w:val="24"/>
        </w:rPr>
        <w:t xml:space="preserve">их </w:t>
      </w:r>
      <w:r w:rsidR="006069A9" w:rsidRPr="00610DDD">
        <w:rPr>
          <w:sz w:val="24"/>
          <w:szCs w:val="24"/>
        </w:rPr>
        <w:t>поступления на согласование.</w:t>
      </w:r>
    </w:p>
    <w:p w:rsidR="00570172" w:rsidRPr="00610DDD" w:rsidRDefault="0094248B" w:rsidP="00610DDD">
      <w:pPr>
        <w:pStyle w:val="a3"/>
        <w:spacing w:line="276" w:lineRule="auto"/>
        <w:ind w:left="0" w:right="0" w:firstLine="720"/>
        <w:rPr>
          <w:sz w:val="24"/>
          <w:szCs w:val="24"/>
        </w:rPr>
      </w:pPr>
      <w:r w:rsidRPr="00610DDD">
        <w:rPr>
          <w:sz w:val="24"/>
          <w:szCs w:val="24"/>
        </w:rPr>
        <w:t xml:space="preserve">Управление экономики и прогнозирования Администрации Подосиновского района </w:t>
      </w:r>
      <w:r w:rsidR="00570172" w:rsidRPr="00610DDD">
        <w:rPr>
          <w:sz w:val="24"/>
          <w:szCs w:val="24"/>
        </w:rPr>
        <w:t>рассматривает проект муниципальной программы</w:t>
      </w:r>
      <w:r w:rsidRPr="00610DDD">
        <w:rPr>
          <w:sz w:val="24"/>
          <w:szCs w:val="24"/>
        </w:rPr>
        <w:t xml:space="preserve"> Подосиновского района</w:t>
      </w:r>
      <w:r w:rsidR="00570172" w:rsidRPr="00610DDD">
        <w:rPr>
          <w:sz w:val="24"/>
          <w:szCs w:val="24"/>
        </w:rPr>
        <w:t xml:space="preserve"> и</w:t>
      </w:r>
      <w:r w:rsidR="002651AF">
        <w:rPr>
          <w:sz w:val="24"/>
          <w:szCs w:val="24"/>
        </w:rPr>
        <w:t> </w:t>
      </w:r>
      <w:r w:rsidR="00570172" w:rsidRPr="00610DDD">
        <w:rPr>
          <w:sz w:val="24"/>
          <w:szCs w:val="24"/>
        </w:rPr>
        <w:t>дополнительные материалы, указанные в пункте 4.6 настоящего Порядка, и</w:t>
      </w:r>
      <w:r w:rsidR="002651AF">
        <w:rPr>
          <w:sz w:val="24"/>
          <w:szCs w:val="24"/>
        </w:rPr>
        <w:t> </w:t>
      </w:r>
      <w:r w:rsidR="00570172" w:rsidRPr="00610DDD">
        <w:rPr>
          <w:sz w:val="24"/>
          <w:szCs w:val="24"/>
        </w:rPr>
        <w:t xml:space="preserve">согласовывает </w:t>
      </w:r>
      <w:r w:rsidR="00874233" w:rsidRPr="00610DDD">
        <w:rPr>
          <w:sz w:val="24"/>
          <w:szCs w:val="24"/>
        </w:rPr>
        <w:t xml:space="preserve">не более </w:t>
      </w:r>
      <w:r w:rsidR="00570172" w:rsidRPr="00610DDD">
        <w:rPr>
          <w:sz w:val="24"/>
          <w:szCs w:val="24"/>
        </w:rPr>
        <w:t xml:space="preserve">10 рабочих дней с даты </w:t>
      </w:r>
      <w:r w:rsidR="004901FD" w:rsidRPr="00610DDD">
        <w:rPr>
          <w:sz w:val="24"/>
          <w:szCs w:val="24"/>
        </w:rPr>
        <w:t xml:space="preserve">их </w:t>
      </w:r>
      <w:r w:rsidR="00570172" w:rsidRPr="00610DDD">
        <w:rPr>
          <w:sz w:val="24"/>
          <w:szCs w:val="24"/>
        </w:rPr>
        <w:t>поступления на согласование.</w:t>
      </w:r>
    </w:p>
    <w:p w:rsidR="00570172" w:rsidRPr="00610DDD" w:rsidRDefault="00570172" w:rsidP="00610DDD">
      <w:pPr>
        <w:pStyle w:val="a3"/>
        <w:spacing w:line="276" w:lineRule="auto"/>
        <w:ind w:left="0" w:right="0" w:firstLine="720"/>
        <w:rPr>
          <w:sz w:val="24"/>
          <w:szCs w:val="24"/>
        </w:rPr>
      </w:pPr>
      <w:r w:rsidRPr="00610DDD">
        <w:rPr>
          <w:sz w:val="24"/>
          <w:szCs w:val="24"/>
        </w:rPr>
        <w:t xml:space="preserve">4.8. </w:t>
      </w:r>
      <w:r w:rsidR="0094248B" w:rsidRPr="00610DDD">
        <w:rPr>
          <w:sz w:val="24"/>
          <w:szCs w:val="24"/>
        </w:rPr>
        <w:t xml:space="preserve">Финансовое управление Администрации Подосиновского района </w:t>
      </w:r>
      <w:r w:rsidRPr="00610DDD">
        <w:rPr>
          <w:sz w:val="24"/>
          <w:szCs w:val="24"/>
        </w:rPr>
        <w:t>рассматривает проект муниципальной программы</w:t>
      </w:r>
      <w:r w:rsidR="0094248B" w:rsidRPr="00610DDD">
        <w:rPr>
          <w:sz w:val="24"/>
          <w:szCs w:val="24"/>
        </w:rPr>
        <w:t xml:space="preserve"> Подосиновского района</w:t>
      </w:r>
      <w:r w:rsidRPr="00610DDD">
        <w:rPr>
          <w:sz w:val="24"/>
          <w:szCs w:val="24"/>
        </w:rPr>
        <w:t xml:space="preserve"> на предмет:</w:t>
      </w:r>
    </w:p>
    <w:p w:rsidR="00570172" w:rsidRPr="00610DDD" w:rsidRDefault="00570172" w:rsidP="00610DDD">
      <w:pPr>
        <w:pStyle w:val="a3"/>
        <w:spacing w:line="276" w:lineRule="auto"/>
        <w:ind w:left="0" w:right="0" w:firstLine="720"/>
        <w:rPr>
          <w:sz w:val="24"/>
          <w:szCs w:val="24"/>
        </w:rPr>
      </w:pPr>
      <w:r w:rsidRPr="00610DDD">
        <w:rPr>
          <w:sz w:val="24"/>
          <w:szCs w:val="24"/>
        </w:rPr>
        <w:t>соответствия объемов бюджетных ассигнований, необходимых для</w:t>
      </w:r>
      <w:r w:rsidR="0008601F" w:rsidRPr="00610DDD">
        <w:rPr>
          <w:sz w:val="24"/>
          <w:szCs w:val="24"/>
        </w:rPr>
        <w:t> </w:t>
      </w:r>
      <w:r w:rsidRPr="00610DDD">
        <w:rPr>
          <w:sz w:val="24"/>
          <w:szCs w:val="24"/>
        </w:rPr>
        <w:t>реализации муниципальной программы</w:t>
      </w:r>
      <w:r w:rsidR="0094248B" w:rsidRPr="00610DDD">
        <w:rPr>
          <w:sz w:val="24"/>
          <w:szCs w:val="24"/>
        </w:rPr>
        <w:t xml:space="preserve"> Подосиновского района,</w:t>
      </w:r>
      <w:r w:rsidRPr="00610DDD">
        <w:rPr>
          <w:sz w:val="24"/>
          <w:szCs w:val="24"/>
        </w:rPr>
        <w:t xml:space="preserve"> объемам бюджет</w:t>
      </w:r>
      <w:r w:rsidR="00295C5B" w:rsidRPr="00610DDD">
        <w:rPr>
          <w:sz w:val="24"/>
          <w:szCs w:val="24"/>
        </w:rPr>
        <w:t xml:space="preserve">ных ассигнований, утвержденным </w:t>
      </w:r>
      <w:r w:rsidR="0094248B" w:rsidRPr="00610DDD">
        <w:rPr>
          <w:sz w:val="24"/>
          <w:szCs w:val="24"/>
        </w:rPr>
        <w:t>р</w:t>
      </w:r>
      <w:r w:rsidRPr="00610DDD">
        <w:rPr>
          <w:sz w:val="24"/>
          <w:szCs w:val="24"/>
        </w:rPr>
        <w:t>ешением</w:t>
      </w:r>
      <w:r w:rsidR="0094248B" w:rsidRPr="00610DDD">
        <w:rPr>
          <w:sz w:val="24"/>
          <w:szCs w:val="24"/>
        </w:rPr>
        <w:t xml:space="preserve"> Подосиновской районной </w:t>
      </w:r>
      <w:r w:rsidR="00E61CEA" w:rsidRPr="00610DDD">
        <w:rPr>
          <w:sz w:val="24"/>
          <w:szCs w:val="24"/>
        </w:rPr>
        <w:t>Думы</w:t>
      </w:r>
      <w:r w:rsidRPr="00610DDD">
        <w:rPr>
          <w:sz w:val="24"/>
          <w:szCs w:val="24"/>
        </w:rPr>
        <w:t xml:space="preserve"> о бюджете</w:t>
      </w:r>
      <w:r w:rsidR="009325F5">
        <w:rPr>
          <w:sz w:val="24"/>
          <w:szCs w:val="24"/>
        </w:rPr>
        <w:t xml:space="preserve"> Подосиновского района</w:t>
      </w:r>
      <w:r w:rsidRPr="00610DDD">
        <w:rPr>
          <w:sz w:val="24"/>
          <w:szCs w:val="24"/>
        </w:rPr>
        <w:t>;</w:t>
      </w:r>
    </w:p>
    <w:p w:rsidR="00570172" w:rsidRPr="00610DDD" w:rsidRDefault="00570172" w:rsidP="00610DDD">
      <w:pPr>
        <w:pStyle w:val="a3"/>
        <w:spacing w:line="276" w:lineRule="auto"/>
        <w:ind w:left="0" w:right="0" w:firstLine="720"/>
        <w:rPr>
          <w:sz w:val="24"/>
          <w:szCs w:val="24"/>
        </w:rPr>
      </w:pPr>
      <w:r w:rsidRPr="00610DDD">
        <w:rPr>
          <w:sz w:val="24"/>
          <w:szCs w:val="24"/>
        </w:rPr>
        <w:t>обоснованности объема средств, планируемого на реализацию муниципальной программы</w:t>
      </w:r>
      <w:r w:rsidR="0094248B" w:rsidRPr="00610DDD">
        <w:rPr>
          <w:sz w:val="24"/>
          <w:szCs w:val="24"/>
        </w:rPr>
        <w:t xml:space="preserve"> Подосиновского района</w:t>
      </w:r>
      <w:r w:rsidRPr="00610DDD">
        <w:rPr>
          <w:sz w:val="24"/>
          <w:szCs w:val="24"/>
        </w:rPr>
        <w:t>, с учетом сроков реализации ее структурных элементов и представленных ответственным исполнителем муниципальной программы</w:t>
      </w:r>
      <w:r w:rsidR="0094248B" w:rsidRPr="00610DDD">
        <w:rPr>
          <w:sz w:val="24"/>
          <w:szCs w:val="24"/>
        </w:rPr>
        <w:t xml:space="preserve"> Подосиновского района</w:t>
      </w:r>
      <w:r w:rsidRPr="00610DDD">
        <w:rPr>
          <w:sz w:val="24"/>
          <w:szCs w:val="24"/>
        </w:rPr>
        <w:t xml:space="preserve"> и (или) соисполнителем муниципальной программы</w:t>
      </w:r>
      <w:r w:rsidR="0094248B" w:rsidRPr="00610DDD">
        <w:rPr>
          <w:sz w:val="24"/>
          <w:szCs w:val="24"/>
        </w:rPr>
        <w:t xml:space="preserve"> Подосиновского района</w:t>
      </w:r>
      <w:r w:rsidRPr="00610DDD">
        <w:rPr>
          <w:sz w:val="24"/>
          <w:szCs w:val="24"/>
        </w:rPr>
        <w:t xml:space="preserve"> обоснований объема средств, планируемых на финансовое обеспечение реализации муниципальной программы</w:t>
      </w:r>
      <w:r w:rsidR="0094248B" w:rsidRPr="00610DDD">
        <w:rPr>
          <w:sz w:val="24"/>
          <w:szCs w:val="24"/>
        </w:rPr>
        <w:t xml:space="preserve"> Подосиновского района</w:t>
      </w:r>
      <w:r w:rsidRPr="00610DDD">
        <w:rPr>
          <w:sz w:val="24"/>
          <w:szCs w:val="24"/>
        </w:rPr>
        <w:t>;</w:t>
      </w:r>
    </w:p>
    <w:p w:rsidR="00570172" w:rsidRPr="00610DDD" w:rsidRDefault="00570172" w:rsidP="00610DDD">
      <w:pPr>
        <w:pStyle w:val="a3"/>
        <w:spacing w:line="276" w:lineRule="auto"/>
        <w:ind w:left="0" w:right="0" w:firstLine="720"/>
        <w:rPr>
          <w:sz w:val="24"/>
          <w:szCs w:val="24"/>
        </w:rPr>
      </w:pPr>
      <w:r w:rsidRPr="00610DDD">
        <w:rPr>
          <w:sz w:val="24"/>
          <w:szCs w:val="24"/>
        </w:rPr>
        <w:t>соответствия включения налоговых расходов заявленным целям муниципальной программы</w:t>
      </w:r>
      <w:r w:rsidR="0094248B" w:rsidRPr="00610DDD">
        <w:rPr>
          <w:sz w:val="24"/>
          <w:szCs w:val="24"/>
        </w:rPr>
        <w:t xml:space="preserve"> Подосиновского района</w:t>
      </w:r>
      <w:r w:rsidRPr="00610DDD">
        <w:rPr>
          <w:sz w:val="24"/>
          <w:szCs w:val="24"/>
        </w:rPr>
        <w:t>;</w:t>
      </w:r>
    </w:p>
    <w:p w:rsidR="00570172" w:rsidRPr="00610DDD" w:rsidRDefault="00570172" w:rsidP="00610DDD">
      <w:pPr>
        <w:pStyle w:val="a3"/>
        <w:spacing w:line="276" w:lineRule="auto"/>
        <w:ind w:left="0" w:right="0" w:firstLine="720"/>
        <w:rPr>
          <w:sz w:val="24"/>
          <w:szCs w:val="24"/>
        </w:rPr>
      </w:pPr>
      <w:r w:rsidRPr="00610DDD">
        <w:rPr>
          <w:sz w:val="24"/>
          <w:szCs w:val="24"/>
        </w:rPr>
        <w:t>обоснованности планируемого объема налоговых расходов</w:t>
      </w:r>
      <w:r w:rsidR="00C20BF9" w:rsidRPr="00610DDD">
        <w:rPr>
          <w:sz w:val="24"/>
          <w:szCs w:val="24"/>
        </w:rPr>
        <w:t xml:space="preserve"> </w:t>
      </w:r>
      <w:r w:rsidRPr="00610DDD">
        <w:rPr>
          <w:sz w:val="24"/>
          <w:szCs w:val="24"/>
        </w:rPr>
        <w:t>в соответствии со</w:t>
      </w:r>
      <w:r w:rsidR="002651AF">
        <w:rPr>
          <w:sz w:val="24"/>
          <w:szCs w:val="24"/>
        </w:rPr>
        <w:t> </w:t>
      </w:r>
      <w:r w:rsidRPr="00610DDD">
        <w:rPr>
          <w:sz w:val="24"/>
          <w:szCs w:val="24"/>
        </w:rPr>
        <w:t>сведениями о налоговых расходах муниципальной программы</w:t>
      </w:r>
      <w:r w:rsidR="0094248B" w:rsidRPr="00610DDD">
        <w:rPr>
          <w:sz w:val="24"/>
          <w:szCs w:val="24"/>
        </w:rPr>
        <w:t xml:space="preserve"> Подосиновского района</w:t>
      </w:r>
      <w:r w:rsidRPr="00610DDD">
        <w:rPr>
          <w:sz w:val="24"/>
          <w:szCs w:val="24"/>
        </w:rPr>
        <w:t>, представленными ответственным исполнителем муниципальной программы</w:t>
      </w:r>
      <w:r w:rsidR="0094248B" w:rsidRPr="00610DDD">
        <w:rPr>
          <w:sz w:val="24"/>
          <w:szCs w:val="24"/>
        </w:rPr>
        <w:t xml:space="preserve"> Подосиновского района</w:t>
      </w:r>
      <w:r w:rsidRPr="00610DDD">
        <w:rPr>
          <w:sz w:val="24"/>
          <w:szCs w:val="24"/>
        </w:rPr>
        <w:t>;</w:t>
      </w:r>
    </w:p>
    <w:p w:rsidR="00570172" w:rsidRPr="00610DDD" w:rsidRDefault="00570172" w:rsidP="00610DDD">
      <w:pPr>
        <w:pStyle w:val="a3"/>
        <w:spacing w:line="276" w:lineRule="auto"/>
        <w:ind w:left="0" w:right="0" w:firstLine="720"/>
        <w:rPr>
          <w:sz w:val="24"/>
          <w:szCs w:val="24"/>
        </w:rPr>
      </w:pPr>
      <w:r w:rsidRPr="00610DDD">
        <w:rPr>
          <w:sz w:val="24"/>
          <w:szCs w:val="24"/>
        </w:rPr>
        <w:t>наличия документов, предусмотренных подпунктами 2.1.5 – 2.1.8 пункта 2.1</w:t>
      </w:r>
      <w:r w:rsidR="001A5839">
        <w:rPr>
          <w:sz w:val="24"/>
          <w:szCs w:val="24"/>
        </w:rPr>
        <w:t> </w:t>
      </w:r>
      <w:r w:rsidRPr="00610DDD">
        <w:rPr>
          <w:sz w:val="24"/>
          <w:szCs w:val="24"/>
        </w:rPr>
        <w:t>настоящего Порядка.</w:t>
      </w:r>
    </w:p>
    <w:p w:rsidR="00570172" w:rsidRPr="00610DDD" w:rsidRDefault="00570172" w:rsidP="00610DDD">
      <w:pPr>
        <w:pStyle w:val="a3"/>
        <w:spacing w:line="276" w:lineRule="auto"/>
        <w:ind w:left="0" w:right="0" w:firstLine="720"/>
        <w:rPr>
          <w:sz w:val="24"/>
          <w:szCs w:val="24"/>
        </w:rPr>
      </w:pPr>
      <w:r w:rsidRPr="00610DDD">
        <w:rPr>
          <w:sz w:val="24"/>
          <w:szCs w:val="24"/>
        </w:rPr>
        <w:t xml:space="preserve">4.9. </w:t>
      </w:r>
      <w:r w:rsidR="0094248B" w:rsidRPr="00610DDD">
        <w:rPr>
          <w:sz w:val="24"/>
          <w:szCs w:val="24"/>
        </w:rPr>
        <w:t>Управление экономики и прогнозирования Администрации Подосиновского района</w:t>
      </w:r>
      <w:r w:rsidRPr="00610DDD">
        <w:rPr>
          <w:sz w:val="24"/>
          <w:szCs w:val="24"/>
        </w:rPr>
        <w:t xml:space="preserve"> рассматривает проект муниципальной программы </w:t>
      </w:r>
      <w:proofErr w:type="spellStart"/>
      <w:r w:rsidR="0094248B" w:rsidRPr="00610DDD">
        <w:rPr>
          <w:sz w:val="24"/>
          <w:szCs w:val="24"/>
        </w:rPr>
        <w:t>Подосиновского</w:t>
      </w:r>
      <w:proofErr w:type="spellEnd"/>
      <w:r w:rsidR="0094248B" w:rsidRPr="00610DDD">
        <w:rPr>
          <w:sz w:val="24"/>
          <w:szCs w:val="24"/>
        </w:rPr>
        <w:t xml:space="preserve"> района </w:t>
      </w:r>
      <w:r w:rsidRPr="00610DDD">
        <w:rPr>
          <w:sz w:val="24"/>
          <w:szCs w:val="24"/>
        </w:rPr>
        <w:t>на</w:t>
      </w:r>
      <w:r w:rsidR="001A5839">
        <w:rPr>
          <w:sz w:val="24"/>
          <w:szCs w:val="24"/>
        </w:rPr>
        <w:t> </w:t>
      </w:r>
      <w:r w:rsidRPr="00610DDD">
        <w:rPr>
          <w:sz w:val="24"/>
          <w:szCs w:val="24"/>
        </w:rPr>
        <w:t>предмет:</w:t>
      </w:r>
    </w:p>
    <w:p w:rsidR="00570172" w:rsidRPr="00610DDD" w:rsidRDefault="00570172" w:rsidP="00610DDD">
      <w:pPr>
        <w:pStyle w:val="a3"/>
        <w:spacing w:line="276" w:lineRule="auto"/>
        <w:ind w:left="0" w:right="0" w:firstLine="720"/>
        <w:rPr>
          <w:sz w:val="24"/>
          <w:szCs w:val="24"/>
        </w:rPr>
      </w:pPr>
      <w:r w:rsidRPr="00610DDD">
        <w:rPr>
          <w:sz w:val="24"/>
          <w:szCs w:val="24"/>
        </w:rPr>
        <w:t xml:space="preserve">соответствия цели муниципальной программы </w:t>
      </w:r>
      <w:r w:rsidR="0094248B" w:rsidRPr="00610DDD">
        <w:rPr>
          <w:sz w:val="24"/>
          <w:szCs w:val="24"/>
        </w:rPr>
        <w:t xml:space="preserve">Подосиновского района </w:t>
      </w:r>
      <w:r w:rsidRPr="00610DDD">
        <w:rPr>
          <w:sz w:val="24"/>
          <w:szCs w:val="24"/>
        </w:rPr>
        <w:t xml:space="preserve">национальным целям с учетом влияния мероприятий (результатов) структурных элементов муниципальной программы </w:t>
      </w:r>
      <w:r w:rsidR="0094248B" w:rsidRPr="00610DDD">
        <w:rPr>
          <w:sz w:val="24"/>
          <w:szCs w:val="24"/>
        </w:rPr>
        <w:t xml:space="preserve">Подосиновского района </w:t>
      </w:r>
      <w:r w:rsidRPr="00610DDD">
        <w:rPr>
          <w:sz w:val="24"/>
          <w:szCs w:val="24"/>
        </w:rPr>
        <w:t>на достижение соответствующих показателей национальных целей;</w:t>
      </w:r>
    </w:p>
    <w:p w:rsidR="00570172" w:rsidRPr="00610DDD" w:rsidRDefault="00570172" w:rsidP="00610DDD">
      <w:pPr>
        <w:pStyle w:val="a3"/>
        <w:spacing w:line="276" w:lineRule="auto"/>
        <w:ind w:left="0" w:right="0" w:firstLine="720"/>
        <w:rPr>
          <w:sz w:val="24"/>
          <w:szCs w:val="24"/>
        </w:rPr>
      </w:pPr>
      <w:r w:rsidRPr="00610DDD">
        <w:rPr>
          <w:sz w:val="24"/>
          <w:szCs w:val="24"/>
        </w:rPr>
        <w:t>соответствия цели муниципальной программы</w:t>
      </w:r>
      <w:r w:rsidR="0094248B" w:rsidRPr="00610DDD">
        <w:rPr>
          <w:sz w:val="24"/>
          <w:szCs w:val="24"/>
        </w:rPr>
        <w:t xml:space="preserve"> Подосиновского района</w:t>
      </w:r>
      <w:r w:rsidRPr="00610DDD">
        <w:rPr>
          <w:sz w:val="24"/>
          <w:szCs w:val="24"/>
        </w:rPr>
        <w:t xml:space="preserve"> приоритетам социально-экономического развития </w:t>
      </w:r>
      <w:r w:rsidR="0094248B" w:rsidRPr="00610DDD">
        <w:rPr>
          <w:sz w:val="24"/>
          <w:szCs w:val="24"/>
        </w:rPr>
        <w:t>Подосиновского района,</w:t>
      </w:r>
      <w:r w:rsidRPr="00610DDD">
        <w:rPr>
          <w:sz w:val="24"/>
          <w:szCs w:val="24"/>
        </w:rPr>
        <w:t xml:space="preserve"> определенным стратегией, другими документами стратегического планирования </w:t>
      </w:r>
      <w:r w:rsidR="0094248B" w:rsidRPr="00610DDD">
        <w:rPr>
          <w:sz w:val="24"/>
          <w:szCs w:val="24"/>
        </w:rPr>
        <w:t>Подосиновского района</w:t>
      </w:r>
      <w:r w:rsidRPr="00610DDD">
        <w:rPr>
          <w:sz w:val="24"/>
          <w:szCs w:val="24"/>
        </w:rPr>
        <w:t>;</w:t>
      </w:r>
    </w:p>
    <w:p w:rsidR="00570172" w:rsidRPr="00610DDD" w:rsidRDefault="00570172" w:rsidP="00610DDD">
      <w:pPr>
        <w:pStyle w:val="a3"/>
        <w:spacing w:line="276" w:lineRule="auto"/>
        <w:ind w:left="0" w:right="0" w:firstLine="720"/>
        <w:rPr>
          <w:sz w:val="24"/>
          <w:szCs w:val="24"/>
        </w:rPr>
      </w:pPr>
      <w:r w:rsidRPr="00610DDD">
        <w:rPr>
          <w:sz w:val="24"/>
          <w:szCs w:val="24"/>
        </w:rPr>
        <w:t>обоснованности включения структурных элементов муниципальной программы</w:t>
      </w:r>
      <w:r w:rsidR="0094248B" w:rsidRPr="00610DDD">
        <w:rPr>
          <w:sz w:val="24"/>
          <w:szCs w:val="24"/>
        </w:rPr>
        <w:t xml:space="preserve"> Подосиновского района</w:t>
      </w:r>
      <w:r w:rsidRPr="00610DDD">
        <w:rPr>
          <w:sz w:val="24"/>
          <w:szCs w:val="24"/>
        </w:rPr>
        <w:t xml:space="preserve"> и соответствия их заявленным </w:t>
      </w:r>
      <w:r w:rsidR="004E1EEB" w:rsidRPr="00610DDD">
        <w:rPr>
          <w:sz w:val="24"/>
          <w:szCs w:val="24"/>
        </w:rPr>
        <w:t xml:space="preserve">целям </w:t>
      </w:r>
      <w:r w:rsidRPr="00610DDD">
        <w:rPr>
          <w:sz w:val="24"/>
          <w:szCs w:val="24"/>
        </w:rPr>
        <w:t>муниципальной программы</w:t>
      </w:r>
      <w:r w:rsidR="0094248B" w:rsidRPr="00610DDD">
        <w:rPr>
          <w:sz w:val="24"/>
          <w:szCs w:val="24"/>
        </w:rPr>
        <w:t xml:space="preserve"> Подосиновского района</w:t>
      </w:r>
      <w:r w:rsidRPr="00610DDD">
        <w:rPr>
          <w:sz w:val="24"/>
          <w:szCs w:val="24"/>
        </w:rPr>
        <w:t>;</w:t>
      </w:r>
    </w:p>
    <w:p w:rsidR="00570172" w:rsidRPr="00610DDD" w:rsidRDefault="00570172" w:rsidP="00610DDD">
      <w:pPr>
        <w:pStyle w:val="a3"/>
        <w:spacing w:line="276" w:lineRule="auto"/>
        <w:ind w:left="0" w:right="0" w:firstLine="720"/>
        <w:rPr>
          <w:sz w:val="24"/>
          <w:szCs w:val="24"/>
        </w:rPr>
      </w:pPr>
      <w:r w:rsidRPr="00610DDD">
        <w:rPr>
          <w:sz w:val="24"/>
          <w:szCs w:val="24"/>
        </w:rPr>
        <w:t>наличия показателей муниципальной программы</w:t>
      </w:r>
      <w:r w:rsidR="0094248B" w:rsidRPr="00610DDD">
        <w:rPr>
          <w:sz w:val="24"/>
          <w:szCs w:val="24"/>
        </w:rPr>
        <w:t xml:space="preserve"> Подосиновского района</w:t>
      </w:r>
      <w:r w:rsidRPr="00610DDD">
        <w:rPr>
          <w:sz w:val="24"/>
          <w:szCs w:val="24"/>
        </w:rPr>
        <w:t xml:space="preserve">, включение которых является обязательным в соответствии с пунктом </w:t>
      </w:r>
      <w:r w:rsidR="00F06C24" w:rsidRPr="00610DDD">
        <w:rPr>
          <w:sz w:val="24"/>
          <w:szCs w:val="24"/>
        </w:rPr>
        <w:t>2.9</w:t>
      </w:r>
      <w:r w:rsidRPr="00610DDD">
        <w:rPr>
          <w:sz w:val="24"/>
          <w:szCs w:val="24"/>
        </w:rPr>
        <w:t xml:space="preserve"> настоящего Порядка;</w:t>
      </w:r>
    </w:p>
    <w:p w:rsidR="00570172" w:rsidRPr="00610DDD" w:rsidRDefault="00570172" w:rsidP="00610DDD">
      <w:pPr>
        <w:pStyle w:val="a3"/>
        <w:spacing w:line="276" w:lineRule="auto"/>
        <w:ind w:left="0" w:right="0" w:firstLine="720"/>
        <w:rPr>
          <w:sz w:val="24"/>
          <w:szCs w:val="24"/>
        </w:rPr>
      </w:pPr>
      <w:r w:rsidRPr="00610DDD">
        <w:rPr>
          <w:sz w:val="24"/>
          <w:szCs w:val="24"/>
        </w:rPr>
        <w:t xml:space="preserve">соответствия включаемых показателей муниципальной программы </w:t>
      </w:r>
      <w:r w:rsidR="0094248B" w:rsidRPr="00610DDD">
        <w:rPr>
          <w:sz w:val="24"/>
          <w:szCs w:val="24"/>
        </w:rPr>
        <w:t xml:space="preserve">Подосиновского района </w:t>
      </w:r>
      <w:r w:rsidRPr="00610DDD">
        <w:rPr>
          <w:sz w:val="24"/>
          <w:szCs w:val="24"/>
        </w:rPr>
        <w:t>заявленной цели (целям) муниципальной программы</w:t>
      </w:r>
      <w:r w:rsidR="0094248B" w:rsidRPr="00610DDD">
        <w:rPr>
          <w:sz w:val="24"/>
          <w:szCs w:val="24"/>
        </w:rPr>
        <w:t xml:space="preserve"> Подосиновского района</w:t>
      </w:r>
      <w:r w:rsidRPr="00610DDD">
        <w:rPr>
          <w:sz w:val="24"/>
          <w:szCs w:val="24"/>
        </w:rPr>
        <w:t xml:space="preserve"> и сформированным структурным элементам муниципальной </w:t>
      </w:r>
      <w:r w:rsidRPr="00610DDD">
        <w:rPr>
          <w:sz w:val="24"/>
          <w:szCs w:val="24"/>
        </w:rPr>
        <w:lastRenderedPageBreak/>
        <w:t>программы</w:t>
      </w:r>
      <w:r w:rsidR="0094248B" w:rsidRPr="00610DDD">
        <w:rPr>
          <w:sz w:val="24"/>
          <w:szCs w:val="24"/>
        </w:rPr>
        <w:t xml:space="preserve"> Подосиновского района</w:t>
      </w:r>
      <w:r w:rsidRPr="00610DDD">
        <w:rPr>
          <w:sz w:val="24"/>
          <w:szCs w:val="24"/>
        </w:rPr>
        <w:t>;</w:t>
      </w:r>
    </w:p>
    <w:p w:rsidR="00570172" w:rsidRPr="00610DDD" w:rsidRDefault="00570172" w:rsidP="00610DDD">
      <w:pPr>
        <w:pStyle w:val="a3"/>
        <w:spacing w:line="276" w:lineRule="auto"/>
        <w:ind w:left="0" w:right="0" w:firstLine="720"/>
        <w:rPr>
          <w:sz w:val="24"/>
          <w:szCs w:val="24"/>
        </w:rPr>
      </w:pPr>
      <w:r w:rsidRPr="00610DDD">
        <w:rPr>
          <w:sz w:val="24"/>
          <w:szCs w:val="24"/>
        </w:rPr>
        <w:t>соответствия показателей муниципальной программы</w:t>
      </w:r>
      <w:r w:rsidR="0094248B" w:rsidRPr="00610DDD">
        <w:rPr>
          <w:sz w:val="24"/>
          <w:szCs w:val="24"/>
        </w:rPr>
        <w:t xml:space="preserve"> Подосиновского района</w:t>
      </w:r>
      <w:r w:rsidRPr="00610DDD">
        <w:rPr>
          <w:sz w:val="24"/>
          <w:szCs w:val="24"/>
        </w:rPr>
        <w:t xml:space="preserve">, </w:t>
      </w:r>
      <w:r w:rsidR="007C02BB" w:rsidRPr="00610DDD">
        <w:rPr>
          <w:sz w:val="24"/>
          <w:szCs w:val="24"/>
        </w:rPr>
        <w:t xml:space="preserve">показателей и </w:t>
      </w:r>
      <w:r w:rsidR="00893DFE" w:rsidRPr="00610DDD">
        <w:rPr>
          <w:sz w:val="24"/>
          <w:szCs w:val="24"/>
        </w:rPr>
        <w:t xml:space="preserve">(или) </w:t>
      </w:r>
      <w:r w:rsidR="007C02BB" w:rsidRPr="00610DDD">
        <w:rPr>
          <w:sz w:val="24"/>
          <w:szCs w:val="24"/>
        </w:rPr>
        <w:t>мероприятий (результатов)</w:t>
      </w:r>
      <w:r w:rsidRPr="00610DDD">
        <w:rPr>
          <w:sz w:val="24"/>
          <w:szCs w:val="24"/>
        </w:rPr>
        <w:t xml:space="preserve"> структурных элементов </w:t>
      </w:r>
      <w:r w:rsidR="00E135DA" w:rsidRPr="00610DDD">
        <w:rPr>
          <w:sz w:val="24"/>
          <w:szCs w:val="24"/>
        </w:rPr>
        <w:t>и их</w:t>
      </w:r>
      <w:r w:rsidR="007C02BB" w:rsidRPr="00610DDD">
        <w:rPr>
          <w:sz w:val="24"/>
          <w:szCs w:val="24"/>
        </w:rPr>
        <w:t xml:space="preserve"> </w:t>
      </w:r>
      <w:r w:rsidRPr="00610DDD">
        <w:rPr>
          <w:sz w:val="24"/>
          <w:szCs w:val="24"/>
        </w:rPr>
        <w:t>количественны</w:t>
      </w:r>
      <w:r w:rsidR="00E135DA" w:rsidRPr="00610DDD">
        <w:rPr>
          <w:sz w:val="24"/>
          <w:szCs w:val="24"/>
        </w:rPr>
        <w:t>х</w:t>
      </w:r>
      <w:r w:rsidRPr="00610DDD">
        <w:rPr>
          <w:sz w:val="24"/>
          <w:szCs w:val="24"/>
        </w:rPr>
        <w:t xml:space="preserve"> значени</w:t>
      </w:r>
      <w:r w:rsidR="00E135DA" w:rsidRPr="00610DDD">
        <w:rPr>
          <w:sz w:val="24"/>
          <w:szCs w:val="24"/>
        </w:rPr>
        <w:t>й</w:t>
      </w:r>
      <w:r w:rsidRPr="00610DDD">
        <w:rPr>
          <w:sz w:val="24"/>
          <w:szCs w:val="24"/>
        </w:rPr>
        <w:t xml:space="preserve"> показателям</w:t>
      </w:r>
      <w:r w:rsidR="007C02BB" w:rsidRPr="00610DDD">
        <w:rPr>
          <w:sz w:val="24"/>
          <w:szCs w:val="24"/>
        </w:rPr>
        <w:t xml:space="preserve"> и мероприятиям (результатам)</w:t>
      </w:r>
      <w:r w:rsidR="00893DFE" w:rsidRPr="00610DDD">
        <w:rPr>
          <w:sz w:val="24"/>
          <w:szCs w:val="24"/>
        </w:rPr>
        <w:t xml:space="preserve"> (при наличии)</w:t>
      </w:r>
      <w:r w:rsidRPr="00610DDD">
        <w:rPr>
          <w:sz w:val="24"/>
          <w:szCs w:val="24"/>
        </w:rPr>
        <w:t xml:space="preserve">, установленным соглашениями о реализации регионального проекта, входящего в состав национального проекта, на территории </w:t>
      </w:r>
      <w:r w:rsidR="009325F5">
        <w:rPr>
          <w:sz w:val="24"/>
          <w:szCs w:val="24"/>
        </w:rPr>
        <w:t>Подосиновского района</w:t>
      </w:r>
      <w:r w:rsidRPr="00610DDD">
        <w:rPr>
          <w:sz w:val="24"/>
          <w:szCs w:val="24"/>
        </w:rPr>
        <w:t xml:space="preserve">, заключенными между </w:t>
      </w:r>
      <w:r w:rsidR="009325F5">
        <w:rPr>
          <w:sz w:val="24"/>
          <w:szCs w:val="24"/>
        </w:rPr>
        <w:t>А</w:t>
      </w:r>
      <w:r w:rsidRPr="00610DDD">
        <w:rPr>
          <w:sz w:val="24"/>
          <w:szCs w:val="24"/>
        </w:rPr>
        <w:t xml:space="preserve">дминистрацией </w:t>
      </w:r>
      <w:r w:rsidR="009325F5">
        <w:rPr>
          <w:sz w:val="24"/>
          <w:szCs w:val="24"/>
        </w:rPr>
        <w:t xml:space="preserve">Подосиновского района </w:t>
      </w:r>
      <w:r w:rsidRPr="00610DDD">
        <w:rPr>
          <w:sz w:val="24"/>
          <w:szCs w:val="24"/>
        </w:rPr>
        <w:t>и исполнительным органом Кировской области (далее – нефинансовое соглашение);</w:t>
      </w:r>
    </w:p>
    <w:p w:rsidR="00570172" w:rsidRPr="00610DDD" w:rsidRDefault="00570172" w:rsidP="00610DDD">
      <w:pPr>
        <w:pStyle w:val="a3"/>
        <w:spacing w:line="276" w:lineRule="auto"/>
        <w:ind w:left="0" w:right="0" w:firstLine="720"/>
        <w:rPr>
          <w:sz w:val="24"/>
          <w:szCs w:val="24"/>
        </w:rPr>
      </w:pPr>
      <w:r w:rsidRPr="00610DDD">
        <w:rPr>
          <w:sz w:val="24"/>
          <w:szCs w:val="24"/>
        </w:rPr>
        <w:t>наличия методик расчета показателей</w:t>
      </w:r>
      <w:r w:rsidR="00DF20C7" w:rsidRPr="00610DDD">
        <w:rPr>
          <w:sz w:val="24"/>
          <w:szCs w:val="24"/>
        </w:rPr>
        <w:t xml:space="preserve"> муниципальной программы Подосиновского района</w:t>
      </w:r>
      <w:r w:rsidRPr="00610DDD">
        <w:rPr>
          <w:sz w:val="24"/>
          <w:szCs w:val="24"/>
        </w:rPr>
        <w:t>;</w:t>
      </w:r>
    </w:p>
    <w:p w:rsidR="00570172" w:rsidRPr="00610DDD" w:rsidRDefault="00570172" w:rsidP="00610DDD">
      <w:pPr>
        <w:pStyle w:val="a3"/>
        <w:spacing w:line="276" w:lineRule="auto"/>
        <w:ind w:left="0" w:right="0" w:firstLine="720"/>
        <w:rPr>
          <w:sz w:val="24"/>
          <w:szCs w:val="24"/>
        </w:rPr>
      </w:pPr>
      <w:r w:rsidRPr="00610DDD">
        <w:rPr>
          <w:sz w:val="24"/>
          <w:szCs w:val="24"/>
        </w:rPr>
        <w:t>соответствия параметров структурных элементов муниципальной программы</w:t>
      </w:r>
      <w:r w:rsidR="0094248B" w:rsidRPr="00610DDD">
        <w:rPr>
          <w:sz w:val="24"/>
          <w:szCs w:val="24"/>
        </w:rPr>
        <w:t xml:space="preserve"> Подосиновского района</w:t>
      </w:r>
      <w:r w:rsidRPr="00610DDD">
        <w:rPr>
          <w:sz w:val="24"/>
          <w:szCs w:val="24"/>
        </w:rPr>
        <w:t>, указываемых в паспорте муниципальной программы</w:t>
      </w:r>
      <w:r w:rsidR="0094248B" w:rsidRPr="00610DDD">
        <w:rPr>
          <w:sz w:val="24"/>
          <w:szCs w:val="24"/>
        </w:rPr>
        <w:t xml:space="preserve"> Подосиновского района</w:t>
      </w:r>
      <w:r w:rsidRPr="00610DDD">
        <w:rPr>
          <w:sz w:val="24"/>
          <w:szCs w:val="24"/>
        </w:rPr>
        <w:t>, параметрам, указываемым в паспортах структурных элементов муниципальной программы</w:t>
      </w:r>
      <w:r w:rsidR="0094248B" w:rsidRPr="00610DDD">
        <w:rPr>
          <w:sz w:val="24"/>
          <w:szCs w:val="24"/>
        </w:rPr>
        <w:t xml:space="preserve"> Подосиновского района</w:t>
      </w:r>
      <w:r w:rsidRPr="00610DDD">
        <w:rPr>
          <w:sz w:val="24"/>
          <w:szCs w:val="24"/>
        </w:rPr>
        <w:t>;</w:t>
      </w:r>
    </w:p>
    <w:p w:rsidR="00570172" w:rsidRPr="00610DDD" w:rsidRDefault="00570172" w:rsidP="00610DDD">
      <w:pPr>
        <w:pStyle w:val="a3"/>
        <w:spacing w:line="276" w:lineRule="auto"/>
        <w:ind w:left="0" w:right="0" w:firstLine="720"/>
        <w:rPr>
          <w:sz w:val="24"/>
          <w:szCs w:val="24"/>
        </w:rPr>
      </w:pPr>
      <w:r w:rsidRPr="00610DDD">
        <w:rPr>
          <w:sz w:val="24"/>
          <w:szCs w:val="24"/>
        </w:rPr>
        <w:t>соответствия объемов финансового обеспечения реализации структурных элементов муниципальной программы</w:t>
      </w:r>
      <w:r w:rsidR="0094248B" w:rsidRPr="00610DDD">
        <w:rPr>
          <w:sz w:val="24"/>
          <w:szCs w:val="24"/>
        </w:rPr>
        <w:t xml:space="preserve"> Подосиновского района</w:t>
      </w:r>
      <w:r w:rsidRPr="00610DDD">
        <w:rPr>
          <w:sz w:val="24"/>
          <w:szCs w:val="24"/>
        </w:rPr>
        <w:t xml:space="preserve"> за счет внебюджетных источников объемам финансового обеспечения, указанным в паспортах структурных элементов данной муниципальной программы</w:t>
      </w:r>
      <w:r w:rsidR="0094248B" w:rsidRPr="00610DDD">
        <w:rPr>
          <w:sz w:val="24"/>
          <w:szCs w:val="24"/>
        </w:rPr>
        <w:t xml:space="preserve"> Подосиновского района</w:t>
      </w:r>
      <w:r w:rsidRPr="00610DDD">
        <w:rPr>
          <w:sz w:val="24"/>
          <w:szCs w:val="24"/>
        </w:rPr>
        <w:t>.</w:t>
      </w:r>
    </w:p>
    <w:p w:rsidR="00DC2786" w:rsidRPr="00610DDD" w:rsidRDefault="00570172" w:rsidP="00610DDD">
      <w:pPr>
        <w:pStyle w:val="a3"/>
        <w:spacing w:line="276" w:lineRule="auto"/>
        <w:ind w:left="0" w:right="0" w:firstLine="720"/>
        <w:rPr>
          <w:sz w:val="24"/>
          <w:szCs w:val="24"/>
        </w:rPr>
      </w:pPr>
      <w:r w:rsidRPr="00610DDD">
        <w:rPr>
          <w:sz w:val="24"/>
          <w:szCs w:val="24"/>
        </w:rPr>
        <w:t xml:space="preserve">4.10. </w:t>
      </w:r>
      <w:proofErr w:type="gramStart"/>
      <w:r w:rsidR="00DC2786" w:rsidRPr="00610DDD">
        <w:rPr>
          <w:sz w:val="24"/>
          <w:szCs w:val="24"/>
        </w:rPr>
        <w:t xml:space="preserve">В случае если проект </w:t>
      </w:r>
      <w:r w:rsidR="008F52E0" w:rsidRPr="00610DDD">
        <w:rPr>
          <w:sz w:val="24"/>
          <w:szCs w:val="24"/>
        </w:rPr>
        <w:t>муниципаль</w:t>
      </w:r>
      <w:r w:rsidR="00DC2786" w:rsidRPr="00610DDD">
        <w:rPr>
          <w:sz w:val="24"/>
          <w:szCs w:val="24"/>
        </w:rPr>
        <w:t xml:space="preserve">ной программы </w:t>
      </w:r>
      <w:proofErr w:type="spellStart"/>
      <w:r w:rsidR="0094248B" w:rsidRPr="00610DDD">
        <w:rPr>
          <w:sz w:val="24"/>
          <w:szCs w:val="24"/>
        </w:rPr>
        <w:t>Подосиновского</w:t>
      </w:r>
      <w:proofErr w:type="spellEnd"/>
      <w:r w:rsidR="0094248B" w:rsidRPr="00610DDD">
        <w:rPr>
          <w:sz w:val="24"/>
          <w:szCs w:val="24"/>
        </w:rPr>
        <w:t xml:space="preserve"> района </w:t>
      </w:r>
      <w:r w:rsidRPr="00610DDD">
        <w:rPr>
          <w:sz w:val="24"/>
          <w:szCs w:val="24"/>
        </w:rPr>
        <w:t>не</w:t>
      </w:r>
      <w:r w:rsidR="001A5839">
        <w:rPr>
          <w:sz w:val="24"/>
          <w:szCs w:val="24"/>
        </w:rPr>
        <w:t> </w:t>
      </w:r>
      <w:r w:rsidRPr="00610DDD">
        <w:rPr>
          <w:sz w:val="24"/>
          <w:szCs w:val="24"/>
        </w:rPr>
        <w:t xml:space="preserve">согласован </w:t>
      </w:r>
      <w:r w:rsidR="0094248B" w:rsidRPr="00610DDD">
        <w:rPr>
          <w:sz w:val="24"/>
          <w:szCs w:val="24"/>
        </w:rPr>
        <w:t xml:space="preserve">финансовым управлением Администрации Подосиновского района </w:t>
      </w:r>
      <w:r w:rsidR="00DC2786" w:rsidRPr="00610DDD">
        <w:rPr>
          <w:sz w:val="24"/>
          <w:szCs w:val="24"/>
        </w:rPr>
        <w:t xml:space="preserve">и (или) </w:t>
      </w:r>
      <w:r w:rsidR="0094248B" w:rsidRPr="00610DDD">
        <w:rPr>
          <w:sz w:val="24"/>
          <w:szCs w:val="24"/>
        </w:rPr>
        <w:t>управлением экономики и прогнозирования Администрации Подосиновского района</w:t>
      </w:r>
      <w:r w:rsidR="008F52E0" w:rsidRPr="00610DDD">
        <w:rPr>
          <w:sz w:val="24"/>
          <w:szCs w:val="24"/>
        </w:rPr>
        <w:t>,</w:t>
      </w:r>
      <w:r w:rsidR="00DC2786" w:rsidRPr="00610DDD">
        <w:rPr>
          <w:sz w:val="24"/>
          <w:szCs w:val="24"/>
        </w:rPr>
        <w:t xml:space="preserve"> ответственный исполнитель </w:t>
      </w:r>
      <w:r w:rsidR="008F52E0" w:rsidRPr="00610DDD">
        <w:rPr>
          <w:sz w:val="24"/>
          <w:szCs w:val="24"/>
        </w:rPr>
        <w:t>муниципаль</w:t>
      </w:r>
      <w:r w:rsidR="00DC2786" w:rsidRPr="00610DDD">
        <w:rPr>
          <w:sz w:val="24"/>
          <w:szCs w:val="24"/>
        </w:rPr>
        <w:t xml:space="preserve">ной программы </w:t>
      </w:r>
      <w:r w:rsidR="0094248B" w:rsidRPr="00610DDD">
        <w:rPr>
          <w:sz w:val="24"/>
          <w:szCs w:val="24"/>
        </w:rPr>
        <w:t xml:space="preserve">Подосиновского района </w:t>
      </w:r>
      <w:r w:rsidR="00DC2786" w:rsidRPr="00610DDD">
        <w:rPr>
          <w:sz w:val="24"/>
          <w:szCs w:val="24"/>
        </w:rPr>
        <w:t xml:space="preserve">осуществляет доработку проекта </w:t>
      </w:r>
      <w:r w:rsidR="008F52E0" w:rsidRPr="00610DDD">
        <w:rPr>
          <w:sz w:val="24"/>
          <w:szCs w:val="24"/>
        </w:rPr>
        <w:t>муниципаль</w:t>
      </w:r>
      <w:r w:rsidR="00DC2786" w:rsidRPr="00610DDD">
        <w:rPr>
          <w:sz w:val="24"/>
          <w:szCs w:val="24"/>
        </w:rPr>
        <w:t xml:space="preserve">ной программы </w:t>
      </w:r>
      <w:proofErr w:type="spellStart"/>
      <w:r w:rsidR="0094248B" w:rsidRPr="00610DDD">
        <w:rPr>
          <w:sz w:val="24"/>
          <w:szCs w:val="24"/>
        </w:rPr>
        <w:t>Подосиновского</w:t>
      </w:r>
      <w:proofErr w:type="spellEnd"/>
      <w:r w:rsidR="0094248B" w:rsidRPr="00610DDD">
        <w:rPr>
          <w:sz w:val="24"/>
          <w:szCs w:val="24"/>
        </w:rPr>
        <w:t xml:space="preserve"> района </w:t>
      </w:r>
      <w:r w:rsidR="00DC2786" w:rsidRPr="00610DDD">
        <w:rPr>
          <w:sz w:val="24"/>
          <w:szCs w:val="24"/>
        </w:rPr>
        <w:t>и</w:t>
      </w:r>
      <w:r w:rsidR="008A133F">
        <w:rPr>
          <w:sz w:val="24"/>
          <w:szCs w:val="24"/>
        </w:rPr>
        <w:t xml:space="preserve"> </w:t>
      </w:r>
      <w:r w:rsidR="00DC2786" w:rsidRPr="00610DDD">
        <w:rPr>
          <w:sz w:val="24"/>
          <w:szCs w:val="24"/>
        </w:rPr>
        <w:t xml:space="preserve">обеспечивает его повторное рассмотрение и согласование с </w:t>
      </w:r>
      <w:r w:rsidR="008F52E0" w:rsidRPr="00610DDD">
        <w:rPr>
          <w:sz w:val="24"/>
          <w:szCs w:val="24"/>
        </w:rPr>
        <w:t xml:space="preserve">финансовым </w:t>
      </w:r>
      <w:r w:rsidR="0094248B" w:rsidRPr="00610DDD">
        <w:rPr>
          <w:sz w:val="24"/>
          <w:szCs w:val="24"/>
        </w:rPr>
        <w:t>управлением Администрации Подосиновского района</w:t>
      </w:r>
      <w:r w:rsidR="008F52E0" w:rsidRPr="00610DDD">
        <w:rPr>
          <w:sz w:val="24"/>
          <w:szCs w:val="24"/>
        </w:rPr>
        <w:t xml:space="preserve"> </w:t>
      </w:r>
      <w:r w:rsidR="00DC2786" w:rsidRPr="00610DDD">
        <w:rPr>
          <w:sz w:val="24"/>
          <w:szCs w:val="24"/>
        </w:rPr>
        <w:t xml:space="preserve">и </w:t>
      </w:r>
      <w:r w:rsidR="0094248B" w:rsidRPr="00610DDD">
        <w:rPr>
          <w:sz w:val="24"/>
          <w:szCs w:val="24"/>
        </w:rPr>
        <w:t>управлением экономики и прогнозирования Администрации Подосиновского района</w:t>
      </w:r>
      <w:r w:rsidR="008F52E0" w:rsidRPr="00610DDD">
        <w:rPr>
          <w:sz w:val="24"/>
          <w:szCs w:val="24"/>
        </w:rPr>
        <w:t xml:space="preserve"> </w:t>
      </w:r>
      <w:r w:rsidR="00DC2786" w:rsidRPr="00610DDD">
        <w:rPr>
          <w:sz w:val="24"/>
          <w:szCs w:val="24"/>
        </w:rPr>
        <w:t>в порядке</w:t>
      </w:r>
      <w:proofErr w:type="gramEnd"/>
      <w:r w:rsidR="00DC2786" w:rsidRPr="00610DDD">
        <w:rPr>
          <w:sz w:val="24"/>
          <w:szCs w:val="24"/>
        </w:rPr>
        <w:t xml:space="preserve">, </w:t>
      </w:r>
      <w:proofErr w:type="gramStart"/>
      <w:r w:rsidR="00DC2786" w:rsidRPr="00610DDD">
        <w:rPr>
          <w:sz w:val="24"/>
          <w:szCs w:val="24"/>
        </w:rPr>
        <w:t>предусмотренном</w:t>
      </w:r>
      <w:proofErr w:type="gramEnd"/>
      <w:r w:rsidR="00DC2786" w:rsidRPr="00610DDD">
        <w:rPr>
          <w:sz w:val="24"/>
          <w:szCs w:val="24"/>
        </w:rPr>
        <w:t xml:space="preserve"> </w:t>
      </w:r>
      <w:hyperlink w:anchor="P274">
        <w:r w:rsidR="00DC2786" w:rsidRPr="00610DDD">
          <w:rPr>
            <w:sz w:val="24"/>
            <w:szCs w:val="24"/>
          </w:rPr>
          <w:t>пунктом 4.</w:t>
        </w:r>
        <w:r w:rsidR="008F52E0" w:rsidRPr="00610DDD">
          <w:rPr>
            <w:sz w:val="24"/>
            <w:szCs w:val="24"/>
          </w:rPr>
          <w:t>5</w:t>
        </w:r>
      </w:hyperlink>
      <w:r w:rsidR="008A133F">
        <w:rPr>
          <w:sz w:val="24"/>
          <w:szCs w:val="24"/>
        </w:rPr>
        <w:t xml:space="preserve"> </w:t>
      </w:r>
      <w:r w:rsidR="00DC2786" w:rsidRPr="00610DDD">
        <w:rPr>
          <w:sz w:val="24"/>
          <w:szCs w:val="24"/>
        </w:rPr>
        <w:t>настоящего Порядка.</w:t>
      </w:r>
    </w:p>
    <w:p w:rsidR="00DC2786" w:rsidRPr="00610DDD" w:rsidRDefault="00570172" w:rsidP="00610DDD">
      <w:pPr>
        <w:pStyle w:val="a3"/>
        <w:spacing w:line="276" w:lineRule="auto"/>
        <w:ind w:left="0" w:right="0" w:firstLine="720"/>
        <w:rPr>
          <w:sz w:val="24"/>
          <w:szCs w:val="24"/>
        </w:rPr>
      </w:pPr>
      <w:r w:rsidRPr="00610DDD">
        <w:rPr>
          <w:sz w:val="24"/>
          <w:szCs w:val="24"/>
        </w:rPr>
        <w:t>4.11</w:t>
      </w:r>
      <w:r w:rsidR="00DC2786" w:rsidRPr="00610DDD">
        <w:rPr>
          <w:sz w:val="24"/>
          <w:szCs w:val="24"/>
        </w:rPr>
        <w:t xml:space="preserve">. </w:t>
      </w:r>
      <w:r w:rsidR="00E8338B" w:rsidRPr="00610DDD">
        <w:rPr>
          <w:sz w:val="24"/>
          <w:szCs w:val="24"/>
        </w:rPr>
        <w:t xml:space="preserve">После согласования </w:t>
      </w:r>
      <w:r w:rsidRPr="00610DDD">
        <w:rPr>
          <w:sz w:val="24"/>
          <w:szCs w:val="24"/>
        </w:rPr>
        <w:t xml:space="preserve">проекта муниципальной программы </w:t>
      </w:r>
      <w:r w:rsidR="0094248B" w:rsidRPr="00610DDD">
        <w:rPr>
          <w:sz w:val="24"/>
          <w:szCs w:val="24"/>
        </w:rPr>
        <w:t xml:space="preserve">Подосиновского района </w:t>
      </w:r>
      <w:r w:rsidR="008F52E0" w:rsidRPr="00610DDD">
        <w:rPr>
          <w:sz w:val="24"/>
          <w:szCs w:val="24"/>
        </w:rPr>
        <w:t>финансов</w:t>
      </w:r>
      <w:r w:rsidRPr="00610DDD">
        <w:rPr>
          <w:sz w:val="24"/>
          <w:szCs w:val="24"/>
        </w:rPr>
        <w:t>ым</w:t>
      </w:r>
      <w:r w:rsidR="008F52E0" w:rsidRPr="00610DDD">
        <w:rPr>
          <w:sz w:val="24"/>
          <w:szCs w:val="24"/>
        </w:rPr>
        <w:t xml:space="preserve"> </w:t>
      </w:r>
      <w:r w:rsidR="0094248B" w:rsidRPr="00610DDD">
        <w:rPr>
          <w:sz w:val="24"/>
          <w:szCs w:val="24"/>
        </w:rPr>
        <w:t xml:space="preserve">управлением Администрации Подосиновского района </w:t>
      </w:r>
      <w:r w:rsidR="008F52E0" w:rsidRPr="00610DDD">
        <w:rPr>
          <w:sz w:val="24"/>
          <w:szCs w:val="24"/>
        </w:rPr>
        <w:t>и</w:t>
      </w:r>
      <w:r w:rsidR="002651AF">
        <w:rPr>
          <w:sz w:val="24"/>
          <w:szCs w:val="24"/>
        </w:rPr>
        <w:t> </w:t>
      </w:r>
      <w:r w:rsidR="0094248B" w:rsidRPr="00610DDD">
        <w:rPr>
          <w:sz w:val="24"/>
          <w:szCs w:val="24"/>
        </w:rPr>
        <w:t>управлением экономики и прогнозирования Администрации Подосиновского района</w:t>
      </w:r>
      <w:r w:rsidR="008F52E0" w:rsidRPr="00610DDD">
        <w:rPr>
          <w:sz w:val="24"/>
          <w:szCs w:val="24"/>
        </w:rPr>
        <w:t xml:space="preserve">, </w:t>
      </w:r>
      <w:r w:rsidR="00DC2786" w:rsidRPr="00610DDD">
        <w:rPr>
          <w:sz w:val="24"/>
          <w:szCs w:val="24"/>
        </w:rPr>
        <w:t xml:space="preserve">ответственный исполнитель </w:t>
      </w:r>
      <w:r w:rsidR="008F52E0" w:rsidRPr="00610DDD">
        <w:rPr>
          <w:sz w:val="24"/>
          <w:szCs w:val="24"/>
        </w:rPr>
        <w:t>муниципаль</w:t>
      </w:r>
      <w:r w:rsidR="00DC2786" w:rsidRPr="00610DDD">
        <w:rPr>
          <w:sz w:val="24"/>
          <w:szCs w:val="24"/>
        </w:rPr>
        <w:t xml:space="preserve">ной программы </w:t>
      </w:r>
      <w:r w:rsidR="0094248B" w:rsidRPr="00610DDD">
        <w:rPr>
          <w:sz w:val="24"/>
          <w:szCs w:val="24"/>
        </w:rPr>
        <w:t>Подосиновского района</w:t>
      </w:r>
      <w:r w:rsidR="00DC2786" w:rsidRPr="00610DDD">
        <w:rPr>
          <w:sz w:val="24"/>
          <w:szCs w:val="24"/>
        </w:rPr>
        <w:t>:</w:t>
      </w:r>
    </w:p>
    <w:p w:rsidR="00DC2786" w:rsidRPr="00610DDD" w:rsidRDefault="00DC2786" w:rsidP="00610DDD">
      <w:pPr>
        <w:pStyle w:val="a3"/>
        <w:spacing w:line="276" w:lineRule="auto"/>
        <w:ind w:left="0" w:right="0" w:firstLine="720"/>
        <w:rPr>
          <w:sz w:val="24"/>
          <w:szCs w:val="24"/>
        </w:rPr>
      </w:pPr>
      <w:r w:rsidRPr="00610DDD">
        <w:rPr>
          <w:sz w:val="24"/>
          <w:szCs w:val="24"/>
        </w:rPr>
        <w:t>направляет проект постановления</w:t>
      </w:r>
      <w:r w:rsidR="00DF20C7" w:rsidRPr="00610DDD">
        <w:rPr>
          <w:sz w:val="24"/>
          <w:szCs w:val="24"/>
        </w:rPr>
        <w:t xml:space="preserve"> Администрации Подосиновского района </w:t>
      </w:r>
      <w:r w:rsidRPr="00610DDD">
        <w:rPr>
          <w:sz w:val="24"/>
          <w:szCs w:val="24"/>
        </w:rPr>
        <w:t>об</w:t>
      </w:r>
      <w:r w:rsidR="002651AF">
        <w:rPr>
          <w:sz w:val="24"/>
          <w:szCs w:val="24"/>
        </w:rPr>
        <w:t> </w:t>
      </w:r>
      <w:r w:rsidRPr="00610DDD">
        <w:rPr>
          <w:sz w:val="24"/>
          <w:szCs w:val="24"/>
        </w:rPr>
        <w:t xml:space="preserve">утверждении </w:t>
      </w:r>
      <w:r w:rsidR="008F52E0" w:rsidRPr="00610DDD">
        <w:rPr>
          <w:sz w:val="24"/>
          <w:szCs w:val="24"/>
        </w:rPr>
        <w:t>муниципаль</w:t>
      </w:r>
      <w:r w:rsidRPr="00610DDD">
        <w:rPr>
          <w:sz w:val="24"/>
          <w:szCs w:val="24"/>
        </w:rPr>
        <w:t xml:space="preserve">ной программы </w:t>
      </w:r>
      <w:r w:rsidR="00DF20C7" w:rsidRPr="00610DDD">
        <w:rPr>
          <w:sz w:val="24"/>
          <w:szCs w:val="24"/>
        </w:rPr>
        <w:t xml:space="preserve">Подосиновского района </w:t>
      </w:r>
      <w:r w:rsidRPr="00610DDD">
        <w:rPr>
          <w:sz w:val="24"/>
          <w:szCs w:val="24"/>
        </w:rPr>
        <w:t xml:space="preserve">в Контрольно-счетную </w:t>
      </w:r>
      <w:r w:rsidR="00662375" w:rsidRPr="00610DDD">
        <w:rPr>
          <w:sz w:val="24"/>
          <w:szCs w:val="24"/>
        </w:rPr>
        <w:t xml:space="preserve">комиссию </w:t>
      </w:r>
      <w:r w:rsidR="00DF20C7" w:rsidRPr="00610DDD">
        <w:rPr>
          <w:sz w:val="24"/>
          <w:szCs w:val="24"/>
        </w:rPr>
        <w:t>Подосиновского района</w:t>
      </w:r>
      <w:r w:rsidR="00662375" w:rsidRPr="00610DDD">
        <w:rPr>
          <w:sz w:val="24"/>
          <w:szCs w:val="24"/>
        </w:rPr>
        <w:t xml:space="preserve"> </w:t>
      </w:r>
      <w:r w:rsidRPr="00610DDD">
        <w:rPr>
          <w:sz w:val="24"/>
          <w:szCs w:val="24"/>
        </w:rPr>
        <w:t>для проведения финансово-экономической экспертизы;</w:t>
      </w:r>
    </w:p>
    <w:p w:rsidR="00864D38" w:rsidRPr="00610DDD" w:rsidRDefault="00DC2786" w:rsidP="00610DDD">
      <w:pPr>
        <w:pStyle w:val="a3"/>
        <w:spacing w:line="276" w:lineRule="auto"/>
        <w:ind w:left="0" w:right="0" w:firstLine="720"/>
        <w:rPr>
          <w:sz w:val="24"/>
          <w:szCs w:val="24"/>
        </w:rPr>
      </w:pPr>
      <w:r w:rsidRPr="00610DDD">
        <w:rPr>
          <w:sz w:val="24"/>
          <w:szCs w:val="24"/>
        </w:rPr>
        <w:t>вын</w:t>
      </w:r>
      <w:r w:rsidR="00864D38" w:rsidRPr="00610DDD">
        <w:rPr>
          <w:sz w:val="24"/>
          <w:szCs w:val="24"/>
        </w:rPr>
        <w:t>осит</w:t>
      </w:r>
      <w:r w:rsidRPr="00610DDD">
        <w:rPr>
          <w:sz w:val="24"/>
          <w:szCs w:val="24"/>
        </w:rPr>
        <w:t xml:space="preserve"> проект постановления </w:t>
      </w:r>
      <w:r w:rsidR="00DF20C7" w:rsidRPr="00610DDD">
        <w:rPr>
          <w:sz w:val="24"/>
          <w:szCs w:val="24"/>
        </w:rPr>
        <w:t xml:space="preserve">Администрации Подосиновского района </w:t>
      </w:r>
      <w:r w:rsidRPr="00610DDD">
        <w:rPr>
          <w:sz w:val="24"/>
          <w:szCs w:val="24"/>
        </w:rPr>
        <w:t>об</w:t>
      </w:r>
      <w:r w:rsidR="000B33E4" w:rsidRPr="00610DDD">
        <w:rPr>
          <w:sz w:val="24"/>
          <w:szCs w:val="24"/>
        </w:rPr>
        <w:t> </w:t>
      </w:r>
      <w:r w:rsidRPr="00610DDD">
        <w:rPr>
          <w:sz w:val="24"/>
          <w:szCs w:val="24"/>
        </w:rPr>
        <w:t xml:space="preserve">утверждении </w:t>
      </w:r>
      <w:r w:rsidR="008F52E0" w:rsidRPr="00610DDD">
        <w:rPr>
          <w:sz w:val="24"/>
          <w:szCs w:val="24"/>
        </w:rPr>
        <w:t>муниципаль</w:t>
      </w:r>
      <w:r w:rsidRPr="00610DDD">
        <w:rPr>
          <w:sz w:val="24"/>
          <w:szCs w:val="24"/>
        </w:rPr>
        <w:t xml:space="preserve">ной программы </w:t>
      </w:r>
      <w:r w:rsidR="00DF20C7" w:rsidRPr="00610DDD">
        <w:rPr>
          <w:sz w:val="24"/>
          <w:szCs w:val="24"/>
        </w:rPr>
        <w:t xml:space="preserve">Подосиновского района </w:t>
      </w:r>
      <w:r w:rsidRPr="00610DDD">
        <w:rPr>
          <w:sz w:val="24"/>
          <w:szCs w:val="24"/>
        </w:rPr>
        <w:t>на</w:t>
      </w:r>
      <w:r w:rsidR="00DF20C7" w:rsidRPr="00610DDD">
        <w:rPr>
          <w:sz w:val="24"/>
          <w:szCs w:val="24"/>
        </w:rPr>
        <w:t> </w:t>
      </w:r>
      <w:r w:rsidRPr="00610DDD">
        <w:rPr>
          <w:sz w:val="24"/>
          <w:szCs w:val="24"/>
        </w:rPr>
        <w:t xml:space="preserve">общественное обсуждение в порядке, </w:t>
      </w:r>
      <w:r w:rsidR="000B33E4" w:rsidRPr="00610DDD">
        <w:rPr>
          <w:sz w:val="24"/>
          <w:szCs w:val="24"/>
        </w:rPr>
        <w:t xml:space="preserve">установленном </w:t>
      </w:r>
      <w:hyperlink r:id="rId15">
        <w:r w:rsidR="000B33E4" w:rsidRPr="00610DDD">
          <w:rPr>
            <w:sz w:val="24"/>
            <w:szCs w:val="24"/>
          </w:rPr>
          <w:t>постановлением</w:t>
        </w:r>
      </w:hyperlink>
      <w:r w:rsidR="000B33E4" w:rsidRPr="00610DDD">
        <w:rPr>
          <w:sz w:val="24"/>
          <w:szCs w:val="24"/>
        </w:rPr>
        <w:t xml:space="preserve"> Администрации Подосиновского района от 05.10.2017 № 215 «Об</w:t>
      </w:r>
      <w:r w:rsidR="00DF20C7" w:rsidRPr="00610DDD">
        <w:rPr>
          <w:sz w:val="24"/>
          <w:szCs w:val="24"/>
        </w:rPr>
        <w:t> </w:t>
      </w:r>
      <w:r w:rsidR="000B33E4" w:rsidRPr="00610DDD">
        <w:rPr>
          <w:sz w:val="24"/>
          <w:szCs w:val="24"/>
        </w:rPr>
        <w:t>утверждении порядка проведения общественного обсуждения проектов документов стратегического планирования Подосиновского района Кировской области»</w:t>
      </w:r>
      <w:r w:rsidR="00864D38" w:rsidRPr="00610DDD">
        <w:rPr>
          <w:sz w:val="24"/>
          <w:szCs w:val="24"/>
        </w:rPr>
        <w:t>;</w:t>
      </w:r>
    </w:p>
    <w:p w:rsidR="00DC2786" w:rsidRPr="00610DDD" w:rsidRDefault="00864D38" w:rsidP="00610DDD">
      <w:pPr>
        <w:pStyle w:val="a3"/>
        <w:spacing w:line="276" w:lineRule="auto"/>
        <w:ind w:left="0" w:right="0" w:firstLine="720"/>
        <w:rPr>
          <w:sz w:val="24"/>
          <w:szCs w:val="24"/>
        </w:rPr>
      </w:pPr>
      <w:r w:rsidRPr="00610DDD">
        <w:rPr>
          <w:sz w:val="24"/>
          <w:szCs w:val="24"/>
        </w:rPr>
        <w:t>предоставляет проект постановления Администрации Подосиновского района об</w:t>
      </w:r>
      <w:r w:rsidR="002651AF">
        <w:rPr>
          <w:sz w:val="24"/>
          <w:szCs w:val="24"/>
        </w:rPr>
        <w:t> </w:t>
      </w:r>
      <w:r w:rsidRPr="00610DDD">
        <w:rPr>
          <w:sz w:val="24"/>
          <w:szCs w:val="24"/>
        </w:rPr>
        <w:t>утверждении муниципальной программы в управление экономики и прогнозирования Администрации Подосиновского района для</w:t>
      </w:r>
      <w:r w:rsidR="008F52E0" w:rsidRPr="00610DDD">
        <w:rPr>
          <w:sz w:val="24"/>
          <w:szCs w:val="24"/>
        </w:rPr>
        <w:t xml:space="preserve"> направл</w:t>
      </w:r>
      <w:r w:rsidR="000B33E4" w:rsidRPr="00610DDD">
        <w:rPr>
          <w:sz w:val="24"/>
          <w:szCs w:val="24"/>
        </w:rPr>
        <w:t>ения</w:t>
      </w:r>
      <w:r w:rsidR="008F52E0" w:rsidRPr="00610DDD">
        <w:rPr>
          <w:sz w:val="24"/>
          <w:szCs w:val="24"/>
        </w:rPr>
        <w:t xml:space="preserve"> его в систему «Управление»</w:t>
      </w:r>
      <w:r w:rsidR="00DC2786" w:rsidRPr="00610DDD">
        <w:rPr>
          <w:sz w:val="24"/>
          <w:szCs w:val="24"/>
        </w:rPr>
        <w:t xml:space="preserve"> в</w:t>
      </w:r>
      <w:r w:rsidR="00DF20C7" w:rsidRPr="00610DDD">
        <w:rPr>
          <w:sz w:val="24"/>
          <w:szCs w:val="24"/>
        </w:rPr>
        <w:t> п</w:t>
      </w:r>
      <w:r w:rsidR="00DC2786" w:rsidRPr="00610DDD">
        <w:rPr>
          <w:sz w:val="24"/>
          <w:szCs w:val="24"/>
        </w:rPr>
        <w:t>орядке, установленном Правительством Российской Федерации.</w:t>
      </w:r>
    </w:p>
    <w:p w:rsidR="00DC2786" w:rsidRPr="00610DDD" w:rsidRDefault="00570172" w:rsidP="00610DDD">
      <w:pPr>
        <w:pStyle w:val="a3"/>
        <w:spacing w:line="276" w:lineRule="auto"/>
        <w:ind w:left="0" w:right="0" w:firstLine="720"/>
        <w:rPr>
          <w:sz w:val="24"/>
          <w:szCs w:val="24"/>
        </w:rPr>
      </w:pPr>
      <w:r w:rsidRPr="00610DDD">
        <w:rPr>
          <w:sz w:val="24"/>
          <w:szCs w:val="24"/>
        </w:rPr>
        <w:t>4.12</w:t>
      </w:r>
      <w:r w:rsidR="00DC2786" w:rsidRPr="00610DDD">
        <w:rPr>
          <w:sz w:val="24"/>
          <w:szCs w:val="24"/>
        </w:rPr>
        <w:t xml:space="preserve">. Ответственный исполнитель </w:t>
      </w:r>
      <w:r w:rsidR="008F52E0" w:rsidRPr="00610DDD">
        <w:rPr>
          <w:sz w:val="24"/>
          <w:szCs w:val="24"/>
        </w:rPr>
        <w:t>муниципаль</w:t>
      </w:r>
      <w:r w:rsidR="00DC2786" w:rsidRPr="00610DDD">
        <w:rPr>
          <w:sz w:val="24"/>
          <w:szCs w:val="24"/>
        </w:rPr>
        <w:t xml:space="preserve">ной программы </w:t>
      </w:r>
      <w:r w:rsidR="00DF20C7" w:rsidRPr="00610DDD">
        <w:rPr>
          <w:sz w:val="24"/>
          <w:szCs w:val="24"/>
        </w:rPr>
        <w:t xml:space="preserve">Подосиновского </w:t>
      </w:r>
      <w:r w:rsidR="00DF20C7" w:rsidRPr="00610DDD">
        <w:rPr>
          <w:sz w:val="24"/>
          <w:szCs w:val="24"/>
        </w:rPr>
        <w:lastRenderedPageBreak/>
        <w:t xml:space="preserve">района </w:t>
      </w:r>
      <w:r w:rsidR="00DC2786" w:rsidRPr="00610DDD">
        <w:rPr>
          <w:sz w:val="24"/>
          <w:szCs w:val="24"/>
        </w:rPr>
        <w:t xml:space="preserve">по </w:t>
      </w:r>
      <w:r w:rsidR="00BA2E2D" w:rsidRPr="00610DDD">
        <w:rPr>
          <w:sz w:val="24"/>
          <w:szCs w:val="24"/>
        </w:rPr>
        <w:t>итогам общественного обсуждения и</w:t>
      </w:r>
      <w:r w:rsidR="00DC2786" w:rsidRPr="00610DDD">
        <w:rPr>
          <w:sz w:val="24"/>
          <w:szCs w:val="24"/>
        </w:rPr>
        <w:t xml:space="preserve"> финансово-экономической экспертизы Контрольно-счетной </w:t>
      </w:r>
      <w:r w:rsidR="00554D38" w:rsidRPr="00610DDD">
        <w:rPr>
          <w:sz w:val="24"/>
          <w:szCs w:val="24"/>
        </w:rPr>
        <w:t>комиссии</w:t>
      </w:r>
      <w:r w:rsidR="00662375" w:rsidRPr="00610DDD">
        <w:rPr>
          <w:sz w:val="24"/>
          <w:szCs w:val="24"/>
        </w:rPr>
        <w:t xml:space="preserve"> </w:t>
      </w:r>
      <w:r w:rsidR="00DF20C7" w:rsidRPr="00610DDD">
        <w:rPr>
          <w:sz w:val="24"/>
          <w:szCs w:val="24"/>
        </w:rPr>
        <w:t xml:space="preserve">Подосиновского района </w:t>
      </w:r>
      <w:r w:rsidR="00DC2786" w:rsidRPr="00610DDD">
        <w:rPr>
          <w:sz w:val="24"/>
          <w:szCs w:val="24"/>
        </w:rPr>
        <w:t>при</w:t>
      </w:r>
      <w:r w:rsidR="0008601F" w:rsidRPr="00610DDD">
        <w:rPr>
          <w:sz w:val="24"/>
          <w:szCs w:val="24"/>
        </w:rPr>
        <w:t> </w:t>
      </w:r>
      <w:r w:rsidR="00DC2786" w:rsidRPr="00610DDD">
        <w:rPr>
          <w:sz w:val="24"/>
          <w:szCs w:val="24"/>
        </w:rPr>
        <w:t xml:space="preserve">необходимости дорабатывает проект </w:t>
      </w:r>
      <w:r w:rsidR="008F52E0" w:rsidRPr="00610DDD">
        <w:rPr>
          <w:sz w:val="24"/>
          <w:szCs w:val="24"/>
        </w:rPr>
        <w:t>муниципаль</w:t>
      </w:r>
      <w:r w:rsidR="00DC2786" w:rsidRPr="00610DDD">
        <w:rPr>
          <w:sz w:val="24"/>
          <w:szCs w:val="24"/>
        </w:rPr>
        <w:t>ной программы</w:t>
      </w:r>
      <w:r w:rsidR="00DF20C7" w:rsidRPr="00610DDD">
        <w:rPr>
          <w:sz w:val="24"/>
          <w:szCs w:val="24"/>
        </w:rPr>
        <w:t xml:space="preserve"> Подосиновского района.</w:t>
      </w:r>
    </w:p>
    <w:p w:rsidR="00DF7D45" w:rsidRPr="00610DDD" w:rsidRDefault="00DF7D45" w:rsidP="00610DDD">
      <w:pPr>
        <w:pStyle w:val="a3"/>
        <w:spacing w:line="276" w:lineRule="auto"/>
        <w:ind w:left="0" w:right="0" w:firstLine="720"/>
        <w:rPr>
          <w:sz w:val="24"/>
          <w:szCs w:val="24"/>
        </w:rPr>
      </w:pPr>
      <w:r w:rsidRPr="00610DDD">
        <w:rPr>
          <w:sz w:val="24"/>
          <w:szCs w:val="24"/>
        </w:rPr>
        <w:t>4.1</w:t>
      </w:r>
      <w:r w:rsidR="00D719F1" w:rsidRPr="00610DDD">
        <w:rPr>
          <w:sz w:val="24"/>
          <w:szCs w:val="24"/>
        </w:rPr>
        <w:t>3</w:t>
      </w:r>
      <w:r w:rsidRPr="00610DDD">
        <w:rPr>
          <w:sz w:val="24"/>
          <w:szCs w:val="24"/>
        </w:rPr>
        <w:t>.</w:t>
      </w:r>
      <w:r w:rsidR="00BA2E2D" w:rsidRPr="00610DDD">
        <w:rPr>
          <w:sz w:val="24"/>
          <w:szCs w:val="24"/>
        </w:rPr>
        <w:t xml:space="preserve"> </w:t>
      </w:r>
      <w:r w:rsidRPr="00610DDD">
        <w:rPr>
          <w:sz w:val="24"/>
          <w:szCs w:val="24"/>
        </w:rPr>
        <w:t>Финансов</w:t>
      </w:r>
      <w:r w:rsidR="00DF20C7" w:rsidRPr="00610DDD">
        <w:rPr>
          <w:sz w:val="24"/>
          <w:szCs w:val="24"/>
        </w:rPr>
        <w:t>ое</w:t>
      </w:r>
      <w:r w:rsidR="00667875" w:rsidRPr="00610DDD">
        <w:rPr>
          <w:sz w:val="24"/>
          <w:szCs w:val="24"/>
        </w:rPr>
        <w:t xml:space="preserve"> </w:t>
      </w:r>
      <w:r w:rsidR="00DF20C7" w:rsidRPr="00610DDD">
        <w:rPr>
          <w:sz w:val="24"/>
          <w:szCs w:val="24"/>
        </w:rPr>
        <w:t xml:space="preserve">управление Администрации Подосиновского района </w:t>
      </w:r>
      <w:r w:rsidRPr="00610DDD">
        <w:rPr>
          <w:sz w:val="24"/>
          <w:szCs w:val="24"/>
        </w:rPr>
        <w:t>при</w:t>
      </w:r>
      <w:r w:rsidR="0008601F" w:rsidRPr="00610DDD">
        <w:rPr>
          <w:sz w:val="24"/>
          <w:szCs w:val="24"/>
        </w:rPr>
        <w:t> </w:t>
      </w:r>
      <w:r w:rsidRPr="00610DDD">
        <w:rPr>
          <w:sz w:val="24"/>
          <w:szCs w:val="24"/>
        </w:rPr>
        <w:t xml:space="preserve">формировании проекта бюджета </w:t>
      </w:r>
      <w:r w:rsidR="00DF20C7" w:rsidRPr="00610DDD">
        <w:rPr>
          <w:sz w:val="24"/>
          <w:szCs w:val="24"/>
        </w:rPr>
        <w:t xml:space="preserve">Подосиновского района </w:t>
      </w:r>
      <w:r w:rsidRPr="00610DDD">
        <w:rPr>
          <w:sz w:val="24"/>
          <w:szCs w:val="24"/>
        </w:rPr>
        <w:t>учитывает проекты муниципальных программ</w:t>
      </w:r>
      <w:r w:rsidR="00667875" w:rsidRPr="00610DDD">
        <w:rPr>
          <w:sz w:val="24"/>
          <w:szCs w:val="24"/>
        </w:rPr>
        <w:t xml:space="preserve"> </w:t>
      </w:r>
      <w:r w:rsidR="00DF20C7" w:rsidRPr="00610DDD">
        <w:rPr>
          <w:sz w:val="24"/>
          <w:szCs w:val="24"/>
        </w:rPr>
        <w:t xml:space="preserve">Подосиновского района </w:t>
      </w:r>
      <w:r w:rsidRPr="00610DDD">
        <w:rPr>
          <w:sz w:val="24"/>
          <w:szCs w:val="24"/>
        </w:rPr>
        <w:t>в</w:t>
      </w:r>
      <w:r w:rsidR="00DF20C7" w:rsidRPr="00610DDD">
        <w:rPr>
          <w:sz w:val="24"/>
          <w:szCs w:val="24"/>
        </w:rPr>
        <w:t> </w:t>
      </w:r>
      <w:r w:rsidRPr="00610DDD">
        <w:rPr>
          <w:sz w:val="24"/>
          <w:szCs w:val="24"/>
        </w:rPr>
        <w:t>соответстви</w:t>
      </w:r>
      <w:r w:rsidR="00667875" w:rsidRPr="00610DDD">
        <w:rPr>
          <w:sz w:val="24"/>
          <w:szCs w:val="24"/>
        </w:rPr>
        <w:t xml:space="preserve">и с бюджетным законодательством </w:t>
      </w:r>
      <w:r w:rsidRPr="00610DDD">
        <w:rPr>
          <w:sz w:val="24"/>
          <w:szCs w:val="24"/>
        </w:rPr>
        <w:t>Росс</w:t>
      </w:r>
      <w:r w:rsidR="00667875" w:rsidRPr="00610DDD">
        <w:rPr>
          <w:sz w:val="24"/>
          <w:szCs w:val="24"/>
        </w:rPr>
        <w:t xml:space="preserve">ийской </w:t>
      </w:r>
      <w:r w:rsidRPr="00610DDD">
        <w:rPr>
          <w:sz w:val="24"/>
          <w:szCs w:val="24"/>
        </w:rPr>
        <w:t>Федерации</w:t>
      </w:r>
      <w:r w:rsidR="00667875" w:rsidRPr="00610DDD">
        <w:rPr>
          <w:sz w:val="24"/>
          <w:szCs w:val="24"/>
        </w:rPr>
        <w:t xml:space="preserve"> и н</w:t>
      </w:r>
      <w:r w:rsidRPr="00610DDD">
        <w:rPr>
          <w:sz w:val="24"/>
          <w:szCs w:val="24"/>
        </w:rPr>
        <w:t xml:space="preserve">ормативными правовыми актами </w:t>
      </w:r>
      <w:r w:rsidR="00DF20C7" w:rsidRPr="00610DDD">
        <w:rPr>
          <w:sz w:val="24"/>
          <w:szCs w:val="24"/>
        </w:rPr>
        <w:t>Подосиновского района</w:t>
      </w:r>
      <w:r w:rsidRPr="00610DDD">
        <w:rPr>
          <w:sz w:val="24"/>
          <w:szCs w:val="24"/>
        </w:rPr>
        <w:t>.</w:t>
      </w:r>
    </w:p>
    <w:p w:rsidR="00DC2786" w:rsidRPr="00610DDD" w:rsidRDefault="00DC2786" w:rsidP="00610DDD">
      <w:pPr>
        <w:pStyle w:val="a3"/>
        <w:spacing w:line="276" w:lineRule="auto"/>
        <w:ind w:left="0" w:right="0" w:firstLine="720"/>
        <w:rPr>
          <w:sz w:val="24"/>
          <w:szCs w:val="24"/>
        </w:rPr>
      </w:pPr>
      <w:r w:rsidRPr="00610DDD">
        <w:rPr>
          <w:sz w:val="24"/>
          <w:szCs w:val="24"/>
        </w:rPr>
        <w:t>4.1</w:t>
      </w:r>
      <w:r w:rsidR="00B16153" w:rsidRPr="00610DDD">
        <w:rPr>
          <w:sz w:val="24"/>
          <w:szCs w:val="24"/>
        </w:rPr>
        <w:t>4</w:t>
      </w:r>
      <w:r w:rsidRPr="00610DDD">
        <w:rPr>
          <w:sz w:val="24"/>
          <w:szCs w:val="24"/>
        </w:rPr>
        <w:t xml:space="preserve">. Постановление </w:t>
      </w:r>
      <w:r w:rsidR="00DF20C7" w:rsidRPr="00610DDD">
        <w:rPr>
          <w:sz w:val="24"/>
          <w:szCs w:val="24"/>
        </w:rPr>
        <w:t>А</w:t>
      </w:r>
      <w:r w:rsidR="00B16153" w:rsidRPr="00610DDD">
        <w:rPr>
          <w:sz w:val="24"/>
          <w:szCs w:val="24"/>
        </w:rPr>
        <w:t xml:space="preserve">дминистрации </w:t>
      </w:r>
      <w:r w:rsidR="00DF20C7" w:rsidRPr="00610DDD">
        <w:rPr>
          <w:sz w:val="24"/>
          <w:szCs w:val="24"/>
        </w:rPr>
        <w:t xml:space="preserve">Подосиновского района </w:t>
      </w:r>
      <w:r w:rsidR="0008601F" w:rsidRPr="00610DDD">
        <w:rPr>
          <w:sz w:val="24"/>
          <w:szCs w:val="24"/>
        </w:rPr>
        <w:t>об </w:t>
      </w:r>
      <w:r w:rsidRPr="00610DDD">
        <w:rPr>
          <w:sz w:val="24"/>
          <w:szCs w:val="24"/>
        </w:rPr>
        <w:t xml:space="preserve">утверждении </w:t>
      </w:r>
      <w:r w:rsidR="008F52E0" w:rsidRPr="00610DDD">
        <w:rPr>
          <w:sz w:val="24"/>
          <w:szCs w:val="24"/>
        </w:rPr>
        <w:t>муниципаль</w:t>
      </w:r>
      <w:r w:rsidRPr="00610DDD">
        <w:rPr>
          <w:sz w:val="24"/>
          <w:szCs w:val="24"/>
        </w:rPr>
        <w:t>ной программы</w:t>
      </w:r>
      <w:r w:rsidR="00DF20C7" w:rsidRPr="00610DDD">
        <w:rPr>
          <w:sz w:val="24"/>
          <w:szCs w:val="24"/>
        </w:rPr>
        <w:t xml:space="preserve"> Подосиновского района</w:t>
      </w:r>
      <w:r w:rsidRPr="00610DDD">
        <w:rPr>
          <w:sz w:val="24"/>
          <w:szCs w:val="24"/>
        </w:rPr>
        <w:t xml:space="preserve"> принимается </w:t>
      </w:r>
      <w:r w:rsidR="00DF20C7" w:rsidRPr="00610DDD">
        <w:rPr>
          <w:sz w:val="24"/>
          <w:szCs w:val="24"/>
        </w:rPr>
        <w:t xml:space="preserve">Администрацией Подосиновского района </w:t>
      </w:r>
      <w:r w:rsidRPr="00610DDD">
        <w:rPr>
          <w:sz w:val="24"/>
          <w:szCs w:val="24"/>
        </w:rPr>
        <w:t xml:space="preserve">в сроки, установленные </w:t>
      </w:r>
      <w:r w:rsidR="00DF20C7" w:rsidRPr="00610DDD">
        <w:rPr>
          <w:sz w:val="24"/>
          <w:szCs w:val="24"/>
        </w:rPr>
        <w:t>Ад</w:t>
      </w:r>
      <w:r w:rsidR="008F52E0" w:rsidRPr="00610DDD">
        <w:rPr>
          <w:sz w:val="24"/>
          <w:szCs w:val="24"/>
        </w:rPr>
        <w:t xml:space="preserve">министрацией </w:t>
      </w:r>
      <w:r w:rsidR="00DF20C7" w:rsidRPr="00610DDD">
        <w:rPr>
          <w:sz w:val="24"/>
          <w:szCs w:val="24"/>
        </w:rPr>
        <w:t>Подосиновского района</w:t>
      </w:r>
      <w:r w:rsidRPr="00610DDD">
        <w:rPr>
          <w:sz w:val="24"/>
          <w:szCs w:val="24"/>
        </w:rPr>
        <w:t xml:space="preserve">, но не </w:t>
      </w:r>
      <w:r w:rsidRPr="00A7577D">
        <w:rPr>
          <w:sz w:val="24"/>
          <w:szCs w:val="24"/>
        </w:rPr>
        <w:t>позднее 1</w:t>
      </w:r>
      <w:r w:rsidR="00047481" w:rsidRPr="00A7577D">
        <w:rPr>
          <w:sz w:val="24"/>
          <w:szCs w:val="24"/>
        </w:rPr>
        <w:t>5</w:t>
      </w:r>
      <w:r w:rsidRPr="00A7577D">
        <w:rPr>
          <w:sz w:val="24"/>
          <w:szCs w:val="24"/>
        </w:rPr>
        <w:t xml:space="preserve"> ноября </w:t>
      </w:r>
      <w:r w:rsidRPr="00610DDD">
        <w:rPr>
          <w:sz w:val="24"/>
          <w:szCs w:val="24"/>
        </w:rPr>
        <w:t xml:space="preserve">года, предшествующего году начала реализации </w:t>
      </w:r>
      <w:r w:rsidR="008F52E0" w:rsidRPr="00610DDD">
        <w:rPr>
          <w:sz w:val="24"/>
          <w:szCs w:val="24"/>
        </w:rPr>
        <w:t>муниципаль</w:t>
      </w:r>
      <w:r w:rsidRPr="00610DDD">
        <w:rPr>
          <w:sz w:val="24"/>
          <w:szCs w:val="24"/>
        </w:rPr>
        <w:t>ной программы</w:t>
      </w:r>
      <w:r w:rsidR="00DF20C7" w:rsidRPr="00610DDD">
        <w:rPr>
          <w:sz w:val="24"/>
          <w:szCs w:val="24"/>
        </w:rPr>
        <w:t xml:space="preserve"> Подосиновского района</w:t>
      </w:r>
      <w:r w:rsidRPr="00610DDD">
        <w:rPr>
          <w:sz w:val="24"/>
          <w:szCs w:val="24"/>
        </w:rPr>
        <w:t>.</w:t>
      </w:r>
      <w:r w:rsidR="0039264A" w:rsidRPr="00610DDD">
        <w:rPr>
          <w:sz w:val="24"/>
          <w:szCs w:val="24"/>
        </w:rPr>
        <w:t xml:space="preserve"> </w:t>
      </w:r>
    </w:p>
    <w:p w:rsidR="0039264A" w:rsidRPr="00610DDD" w:rsidRDefault="0039264A" w:rsidP="00610DDD">
      <w:pPr>
        <w:pStyle w:val="a3"/>
        <w:spacing w:line="276" w:lineRule="auto"/>
        <w:ind w:left="0" w:right="0" w:firstLine="720"/>
        <w:rPr>
          <w:sz w:val="24"/>
          <w:szCs w:val="24"/>
        </w:rPr>
      </w:pPr>
      <w:r w:rsidRPr="00610DDD">
        <w:rPr>
          <w:sz w:val="24"/>
          <w:szCs w:val="24"/>
        </w:rPr>
        <w:t xml:space="preserve">Распоряжение </w:t>
      </w:r>
      <w:r w:rsidR="00DF20C7" w:rsidRPr="00610DDD">
        <w:rPr>
          <w:sz w:val="24"/>
          <w:szCs w:val="24"/>
        </w:rPr>
        <w:t xml:space="preserve">Администрации Подосиновского района </w:t>
      </w:r>
      <w:r w:rsidRPr="00610DDD">
        <w:rPr>
          <w:sz w:val="24"/>
          <w:szCs w:val="24"/>
        </w:rPr>
        <w:t xml:space="preserve">об утверждении структурного элемента (структурных элементов) </w:t>
      </w:r>
      <w:r w:rsidR="00DF20C7" w:rsidRPr="00610DDD">
        <w:rPr>
          <w:sz w:val="24"/>
          <w:szCs w:val="24"/>
        </w:rPr>
        <w:t>муниципальной программы Подосиновского района</w:t>
      </w:r>
      <w:r w:rsidR="00864D38" w:rsidRPr="00610DDD">
        <w:rPr>
          <w:sz w:val="24"/>
          <w:szCs w:val="24"/>
        </w:rPr>
        <w:t xml:space="preserve"> </w:t>
      </w:r>
      <w:r w:rsidRPr="00610DDD">
        <w:rPr>
          <w:sz w:val="24"/>
          <w:szCs w:val="24"/>
        </w:rPr>
        <w:t xml:space="preserve">принимается </w:t>
      </w:r>
      <w:r w:rsidR="00864D38" w:rsidRPr="00610DDD">
        <w:rPr>
          <w:sz w:val="24"/>
          <w:szCs w:val="24"/>
        </w:rPr>
        <w:t xml:space="preserve">Администрацией Подосиновского района </w:t>
      </w:r>
      <w:r w:rsidRPr="00610DDD">
        <w:rPr>
          <w:sz w:val="24"/>
          <w:szCs w:val="24"/>
        </w:rPr>
        <w:t>до</w:t>
      </w:r>
      <w:r w:rsidR="002651AF">
        <w:rPr>
          <w:sz w:val="24"/>
          <w:szCs w:val="24"/>
        </w:rPr>
        <w:t> </w:t>
      </w:r>
      <w:r w:rsidRPr="00610DDD">
        <w:rPr>
          <w:sz w:val="24"/>
          <w:szCs w:val="24"/>
        </w:rPr>
        <w:t xml:space="preserve">принятия постановления </w:t>
      </w:r>
      <w:r w:rsidR="00864D38" w:rsidRPr="00610DDD">
        <w:rPr>
          <w:sz w:val="24"/>
          <w:szCs w:val="24"/>
        </w:rPr>
        <w:t xml:space="preserve">Администрации Подосиновского района </w:t>
      </w:r>
      <w:r w:rsidRPr="00610DDD">
        <w:rPr>
          <w:sz w:val="24"/>
          <w:szCs w:val="24"/>
        </w:rPr>
        <w:t>об утверждении муниципальной программы</w:t>
      </w:r>
      <w:r w:rsidR="00864D38" w:rsidRPr="00610DDD">
        <w:rPr>
          <w:sz w:val="24"/>
          <w:szCs w:val="24"/>
        </w:rPr>
        <w:t xml:space="preserve"> Подосиновского района</w:t>
      </w:r>
      <w:r w:rsidRPr="00610DDD">
        <w:rPr>
          <w:sz w:val="24"/>
          <w:szCs w:val="24"/>
        </w:rPr>
        <w:t xml:space="preserve">, </w:t>
      </w:r>
      <w:r w:rsidR="00A7577D" w:rsidRPr="00610DDD">
        <w:rPr>
          <w:sz w:val="24"/>
          <w:szCs w:val="24"/>
        </w:rPr>
        <w:t xml:space="preserve">но не </w:t>
      </w:r>
      <w:r w:rsidR="00A7577D" w:rsidRPr="00A7577D">
        <w:rPr>
          <w:sz w:val="24"/>
          <w:szCs w:val="24"/>
        </w:rPr>
        <w:t xml:space="preserve">позднее 15 ноября </w:t>
      </w:r>
      <w:r w:rsidR="00F67D23" w:rsidRPr="00610DDD">
        <w:rPr>
          <w:sz w:val="24"/>
          <w:szCs w:val="24"/>
        </w:rPr>
        <w:t>года</w:t>
      </w:r>
      <w:r w:rsidRPr="00610DDD">
        <w:rPr>
          <w:sz w:val="24"/>
          <w:szCs w:val="24"/>
        </w:rPr>
        <w:t xml:space="preserve">, предшествующего году начала реализации муниципальной программы. </w:t>
      </w:r>
    </w:p>
    <w:p w:rsidR="00B16153" w:rsidRPr="00610DDD" w:rsidRDefault="00F30A60" w:rsidP="00610DDD">
      <w:pPr>
        <w:pStyle w:val="a3"/>
        <w:spacing w:line="276" w:lineRule="auto"/>
        <w:ind w:left="0" w:right="0" w:firstLine="720"/>
        <w:rPr>
          <w:sz w:val="24"/>
          <w:szCs w:val="24"/>
        </w:rPr>
      </w:pPr>
      <w:r w:rsidRPr="00610DDD">
        <w:rPr>
          <w:sz w:val="24"/>
          <w:szCs w:val="24"/>
        </w:rPr>
        <w:t>4.1</w:t>
      </w:r>
      <w:r w:rsidR="00F06C24" w:rsidRPr="00610DDD">
        <w:rPr>
          <w:sz w:val="24"/>
          <w:szCs w:val="24"/>
        </w:rPr>
        <w:t>5</w:t>
      </w:r>
      <w:r w:rsidR="00047481" w:rsidRPr="00610DDD">
        <w:rPr>
          <w:sz w:val="24"/>
          <w:szCs w:val="24"/>
        </w:rPr>
        <w:t xml:space="preserve">. </w:t>
      </w:r>
      <w:r w:rsidR="00D719F1" w:rsidRPr="00610DDD">
        <w:rPr>
          <w:sz w:val="24"/>
          <w:szCs w:val="24"/>
        </w:rPr>
        <w:t>Паспорт</w:t>
      </w:r>
      <w:r w:rsidR="00B16153" w:rsidRPr="00610DDD">
        <w:rPr>
          <w:sz w:val="24"/>
          <w:szCs w:val="24"/>
        </w:rPr>
        <w:t>а</w:t>
      </w:r>
      <w:r w:rsidR="00D719F1" w:rsidRPr="00610DDD">
        <w:rPr>
          <w:sz w:val="24"/>
          <w:szCs w:val="24"/>
        </w:rPr>
        <w:t xml:space="preserve"> структурных элементов </w:t>
      </w:r>
      <w:r w:rsidR="00864D38" w:rsidRPr="00610DDD">
        <w:rPr>
          <w:sz w:val="24"/>
          <w:szCs w:val="24"/>
        </w:rPr>
        <w:t xml:space="preserve">муниципальной программы Подосиновского района </w:t>
      </w:r>
      <w:r w:rsidR="00D719F1" w:rsidRPr="00610DDD">
        <w:rPr>
          <w:sz w:val="24"/>
          <w:szCs w:val="24"/>
        </w:rPr>
        <w:t xml:space="preserve">и </w:t>
      </w:r>
      <w:r w:rsidR="00047481" w:rsidRPr="00610DDD">
        <w:rPr>
          <w:sz w:val="24"/>
          <w:szCs w:val="24"/>
        </w:rPr>
        <w:t xml:space="preserve">паспорт </w:t>
      </w:r>
      <w:r w:rsidRPr="00610DDD">
        <w:rPr>
          <w:sz w:val="24"/>
          <w:szCs w:val="24"/>
        </w:rPr>
        <w:t>муниципаль</w:t>
      </w:r>
      <w:r w:rsidR="00047481" w:rsidRPr="00610DDD">
        <w:rPr>
          <w:sz w:val="24"/>
          <w:szCs w:val="24"/>
        </w:rPr>
        <w:t xml:space="preserve">ной программы </w:t>
      </w:r>
      <w:r w:rsidR="00864D38" w:rsidRPr="00610DDD">
        <w:rPr>
          <w:sz w:val="24"/>
          <w:szCs w:val="24"/>
        </w:rPr>
        <w:t xml:space="preserve">Подосиновского района </w:t>
      </w:r>
      <w:r w:rsidR="00047481" w:rsidRPr="00610DDD">
        <w:rPr>
          <w:sz w:val="24"/>
          <w:szCs w:val="24"/>
        </w:rPr>
        <w:t>прив</w:t>
      </w:r>
      <w:r w:rsidR="00D719F1" w:rsidRPr="00610DDD">
        <w:rPr>
          <w:sz w:val="24"/>
          <w:szCs w:val="24"/>
        </w:rPr>
        <w:t xml:space="preserve">одятся в соответствие с </w:t>
      </w:r>
      <w:r w:rsidR="00864D38" w:rsidRPr="00610DDD">
        <w:rPr>
          <w:sz w:val="24"/>
          <w:szCs w:val="24"/>
        </w:rPr>
        <w:t>р</w:t>
      </w:r>
      <w:r w:rsidR="00D719F1" w:rsidRPr="00610DDD">
        <w:rPr>
          <w:sz w:val="24"/>
          <w:szCs w:val="24"/>
        </w:rPr>
        <w:t xml:space="preserve">ешением </w:t>
      </w:r>
      <w:r w:rsidR="00864D38" w:rsidRPr="00610DDD">
        <w:rPr>
          <w:sz w:val="24"/>
          <w:szCs w:val="24"/>
        </w:rPr>
        <w:t>Подосиновской районной Д</w:t>
      </w:r>
      <w:r w:rsidR="00F06C24" w:rsidRPr="00610DDD">
        <w:rPr>
          <w:sz w:val="24"/>
          <w:szCs w:val="24"/>
        </w:rPr>
        <w:t xml:space="preserve">умы </w:t>
      </w:r>
      <w:r w:rsidR="00D719F1" w:rsidRPr="00610DDD">
        <w:rPr>
          <w:sz w:val="24"/>
          <w:szCs w:val="24"/>
        </w:rPr>
        <w:t xml:space="preserve">о бюджете </w:t>
      </w:r>
      <w:r w:rsidR="00864D38" w:rsidRPr="00610DDD">
        <w:rPr>
          <w:sz w:val="24"/>
          <w:szCs w:val="24"/>
        </w:rPr>
        <w:t xml:space="preserve">Подосиновского района </w:t>
      </w:r>
      <w:r w:rsidR="00D719F1" w:rsidRPr="00610DDD">
        <w:rPr>
          <w:sz w:val="24"/>
          <w:szCs w:val="24"/>
        </w:rPr>
        <w:t>на</w:t>
      </w:r>
      <w:r w:rsidR="00864D38" w:rsidRPr="00610DDD">
        <w:rPr>
          <w:sz w:val="24"/>
          <w:szCs w:val="24"/>
        </w:rPr>
        <w:t> о</w:t>
      </w:r>
      <w:r w:rsidR="00D719F1" w:rsidRPr="00610DDD">
        <w:rPr>
          <w:sz w:val="24"/>
          <w:szCs w:val="24"/>
        </w:rPr>
        <w:t>чередной финансовый год и плановый период.</w:t>
      </w:r>
      <w:r w:rsidR="00B16153" w:rsidRPr="00610DDD">
        <w:rPr>
          <w:sz w:val="24"/>
          <w:szCs w:val="24"/>
        </w:rPr>
        <w:t xml:space="preserve"> </w:t>
      </w:r>
    </w:p>
    <w:p w:rsidR="00D719F1" w:rsidRPr="00610DDD" w:rsidRDefault="00B16153" w:rsidP="00610DDD">
      <w:pPr>
        <w:pStyle w:val="a3"/>
        <w:spacing w:line="276" w:lineRule="auto"/>
        <w:ind w:left="0" w:right="0" w:firstLine="720"/>
        <w:rPr>
          <w:sz w:val="24"/>
          <w:szCs w:val="24"/>
        </w:rPr>
      </w:pPr>
      <w:proofErr w:type="gramStart"/>
      <w:r w:rsidRPr="00610DDD">
        <w:rPr>
          <w:sz w:val="24"/>
          <w:szCs w:val="24"/>
        </w:rPr>
        <w:t xml:space="preserve">Постановление </w:t>
      </w:r>
      <w:r w:rsidR="00864D38" w:rsidRPr="00610DDD">
        <w:rPr>
          <w:sz w:val="24"/>
          <w:szCs w:val="24"/>
        </w:rPr>
        <w:t xml:space="preserve">Администрации Подосиновского района </w:t>
      </w:r>
      <w:r w:rsidRPr="00610DDD">
        <w:rPr>
          <w:sz w:val="24"/>
          <w:szCs w:val="24"/>
        </w:rPr>
        <w:t>о внесении изменений в</w:t>
      </w:r>
      <w:r w:rsidR="002651AF">
        <w:rPr>
          <w:sz w:val="24"/>
          <w:szCs w:val="24"/>
        </w:rPr>
        <w:t> </w:t>
      </w:r>
      <w:r w:rsidRPr="00610DDD">
        <w:rPr>
          <w:sz w:val="24"/>
          <w:szCs w:val="24"/>
        </w:rPr>
        <w:t xml:space="preserve">постановление </w:t>
      </w:r>
      <w:r w:rsidR="00864D38" w:rsidRPr="00610DDD">
        <w:rPr>
          <w:sz w:val="24"/>
          <w:szCs w:val="24"/>
        </w:rPr>
        <w:t xml:space="preserve">Администрации Подосиновского района </w:t>
      </w:r>
      <w:r w:rsidRPr="00610DDD">
        <w:rPr>
          <w:sz w:val="24"/>
          <w:szCs w:val="24"/>
        </w:rPr>
        <w:t>об</w:t>
      </w:r>
      <w:r w:rsidR="003E62FC" w:rsidRPr="00610DDD">
        <w:rPr>
          <w:sz w:val="24"/>
          <w:szCs w:val="24"/>
          <w:lang w:val="en-US"/>
        </w:rPr>
        <w:t> </w:t>
      </w:r>
      <w:r w:rsidRPr="00610DDD">
        <w:rPr>
          <w:sz w:val="24"/>
          <w:szCs w:val="24"/>
        </w:rPr>
        <w:t xml:space="preserve">утверждении муниципальной программы </w:t>
      </w:r>
      <w:r w:rsidR="00864D38" w:rsidRPr="00610DDD">
        <w:rPr>
          <w:sz w:val="24"/>
          <w:szCs w:val="24"/>
        </w:rPr>
        <w:t xml:space="preserve">Подосиновского района </w:t>
      </w:r>
      <w:r w:rsidRPr="00610DDD">
        <w:rPr>
          <w:sz w:val="24"/>
          <w:szCs w:val="24"/>
        </w:rPr>
        <w:t>в</w:t>
      </w:r>
      <w:r w:rsidR="002342B5" w:rsidRPr="00610DDD">
        <w:rPr>
          <w:sz w:val="24"/>
          <w:szCs w:val="24"/>
        </w:rPr>
        <w:t> </w:t>
      </w:r>
      <w:r w:rsidRPr="00610DDD">
        <w:rPr>
          <w:sz w:val="24"/>
          <w:szCs w:val="24"/>
        </w:rPr>
        <w:t>части внесения изменений в</w:t>
      </w:r>
      <w:r w:rsidR="002651AF">
        <w:rPr>
          <w:sz w:val="24"/>
          <w:szCs w:val="24"/>
        </w:rPr>
        <w:t> </w:t>
      </w:r>
      <w:r w:rsidRPr="00610DDD">
        <w:rPr>
          <w:sz w:val="24"/>
          <w:szCs w:val="24"/>
        </w:rPr>
        <w:t>паспорт муниципальной программы</w:t>
      </w:r>
      <w:r w:rsidR="00864D38" w:rsidRPr="00610DDD">
        <w:rPr>
          <w:sz w:val="24"/>
          <w:szCs w:val="24"/>
        </w:rPr>
        <w:t xml:space="preserve"> Подосиновского района</w:t>
      </w:r>
      <w:r w:rsidRPr="00610DDD">
        <w:rPr>
          <w:sz w:val="24"/>
          <w:szCs w:val="24"/>
        </w:rPr>
        <w:t>, указанных в абзаце первом пункт</w:t>
      </w:r>
      <w:r w:rsidR="00BA2E2D" w:rsidRPr="00610DDD">
        <w:rPr>
          <w:sz w:val="24"/>
          <w:szCs w:val="24"/>
        </w:rPr>
        <w:t>а</w:t>
      </w:r>
      <w:r w:rsidRPr="00610DDD">
        <w:rPr>
          <w:sz w:val="24"/>
          <w:szCs w:val="24"/>
        </w:rPr>
        <w:t xml:space="preserve"> </w:t>
      </w:r>
      <w:r w:rsidR="00857896" w:rsidRPr="00610DDD">
        <w:rPr>
          <w:sz w:val="24"/>
          <w:szCs w:val="24"/>
        </w:rPr>
        <w:t>4.15</w:t>
      </w:r>
      <w:r w:rsidR="00B6608F" w:rsidRPr="00610DDD">
        <w:rPr>
          <w:strike/>
          <w:sz w:val="24"/>
          <w:szCs w:val="24"/>
        </w:rPr>
        <w:t xml:space="preserve"> </w:t>
      </w:r>
      <w:r w:rsidRPr="00610DDD">
        <w:rPr>
          <w:sz w:val="24"/>
          <w:szCs w:val="24"/>
        </w:rPr>
        <w:t xml:space="preserve">настоящего Порядка, принимается </w:t>
      </w:r>
      <w:r w:rsidR="00864D38" w:rsidRPr="00610DDD">
        <w:rPr>
          <w:sz w:val="24"/>
          <w:szCs w:val="24"/>
        </w:rPr>
        <w:t xml:space="preserve">Администрацией </w:t>
      </w:r>
      <w:proofErr w:type="spellStart"/>
      <w:r w:rsidR="00864D38" w:rsidRPr="00610DDD">
        <w:rPr>
          <w:sz w:val="24"/>
          <w:szCs w:val="24"/>
        </w:rPr>
        <w:t>Подосиновского</w:t>
      </w:r>
      <w:proofErr w:type="spellEnd"/>
      <w:r w:rsidR="00864D38" w:rsidRPr="00610DDD">
        <w:rPr>
          <w:sz w:val="24"/>
          <w:szCs w:val="24"/>
        </w:rPr>
        <w:t xml:space="preserve"> района </w:t>
      </w:r>
      <w:r w:rsidRPr="00610DDD">
        <w:rPr>
          <w:sz w:val="24"/>
          <w:szCs w:val="24"/>
        </w:rPr>
        <w:t>не</w:t>
      </w:r>
      <w:r w:rsidR="001A5839">
        <w:rPr>
          <w:sz w:val="24"/>
          <w:szCs w:val="24"/>
        </w:rPr>
        <w:t> </w:t>
      </w:r>
      <w:r w:rsidRPr="00610DDD">
        <w:rPr>
          <w:sz w:val="24"/>
          <w:szCs w:val="24"/>
        </w:rPr>
        <w:t>позднее 25 января первого года реализации муниципальной программы</w:t>
      </w:r>
      <w:r w:rsidR="00864D38" w:rsidRPr="00610DDD">
        <w:rPr>
          <w:sz w:val="24"/>
          <w:szCs w:val="24"/>
        </w:rPr>
        <w:t xml:space="preserve"> Подосиновского района</w:t>
      </w:r>
      <w:r w:rsidRPr="00610DDD">
        <w:rPr>
          <w:sz w:val="24"/>
          <w:szCs w:val="24"/>
        </w:rPr>
        <w:t>.</w:t>
      </w:r>
      <w:proofErr w:type="gramEnd"/>
    </w:p>
    <w:p w:rsidR="00B16153" w:rsidRPr="00610DDD" w:rsidRDefault="00B16153" w:rsidP="00610DDD">
      <w:pPr>
        <w:pStyle w:val="a3"/>
        <w:spacing w:line="276" w:lineRule="auto"/>
        <w:ind w:left="0" w:right="0" w:firstLine="720"/>
        <w:rPr>
          <w:sz w:val="24"/>
          <w:szCs w:val="24"/>
        </w:rPr>
      </w:pPr>
      <w:proofErr w:type="gramStart"/>
      <w:r w:rsidRPr="00610DDD">
        <w:rPr>
          <w:sz w:val="24"/>
          <w:szCs w:val="24"/>
        </w:rPr>
        <w:t xml:space="preserve">Распоряжение </w:t>
      </w:r>
      <w:r w:rsidR="00864D38" w:rsidRPr="00610DDD">
        <w:rPr>
          <w:sz w:val="24"/>
          <w:szCs w:val="24"/>
        </w:rPr>
        <w:t xml:space="preserve">Администрации Подосиновского района </w:t>
      </w:r>
      <w:r w:rsidRPr="00610DDD">
        <w:rPr>
          <w:sz w:val="24"/>
          <w:szCs w:val="24"/>
        </w:rPr>
        <w:t>о внесении изменений в</w:t>
      </w:r>
      <w:r w:rsidR="002651AF">
        <w:rPr>
          <w:sz w:val="24"/>
          <w:szCs w:val="24"/>
        </w:rPr>
        <w:t> </w:t>
      </w:r>
      <w:r w:rsidRPr="00610DDD">
        <w:rPr>
          <w:sz w:val="24"/>
          <w:szCs w:val="24"/>
        </w:rPr>
        <w:t xml:space="preserve">распоряжение </w:t>
      </w:r>
      <w:r w:rsidR="00864D38" w:rsidRPr="00610DDD">
        <w:rPr>
          <w:sz w:val="24"/>
          <w:szCs w:val="24"/>
        </w:rPr>
        <w:t xml:space="preserve">Администрации Подосиновского района </w:t>
      </w:r>
      <w:r w:rsidRPr="00610DDD">
        <w:rPr>
          <w:sz w:val="24"/>
          <w:szCs w:val="24"/>
        </w:rPr>
        <w:t xml:space="preserve">об утверждении структурного элемента (структурных элементов) </w:t>
      </w:r>
      <w:r w:rsidR="00864D38" w:rsidRPr="00610DDD">
        <w:rPr>
          <w:sz w:val="24"/>
          <w:szCs w:val="24"/>
        </w:rPr>
        <w:t xml:space="preserve">муниципальной программы </w:t>
      </w:r>
      <w:proofErr w:type="spellStart"/>
      <w:r w:rsidR="00864D38" w:rsidRPr="00610DDD">
        <w:rPr>
          <w:sz w:val="24"/>
          <w:szCs w:val="24"/>
        </w:rPr>
        <w:t>Подосиновского</w:t>
      </w:r>
      <w:proofErr w:type="spellEnd"/>
      <w:r w:rsidR="00864D38" w:rsidRPr="00610DDD">
        <w:rPr>
          <w:sz w:val="24"/>
          <w:szCs w:val="24"/>
        </w:rPr>
        <w:t xml:space="preserve"> района </w:t>
      </w:r>
      <w:r w:rsidRPr="00610DDD">
        <w:rPr>
          <w:sz w:val="24"/>
          <w:szCs w:val="24"/>
        </w:rPr>
        <w:t>в</w:t>
      </w:r>
      <w:r w:rsidR="001A5839">
        <w:rPr>
          <w:sz w:val="24"/>
          <w:szCs w:val="24"/>
        </w:rPr>
        <w:t> </w:t>
      </w:r>
      <w:r w:rsidRPr="00610DDD">
        <w:rPr>
          <w:sz w:val="24"/>
          <w:szCs w:val="24"/>
        </w:rPr>
        <w:t>части внесения изменений в паспорт структурного элемента, указанных в абзаце первом пункт</w:t>
      </w:r>
      <w:r w:rsidR="00B6608F" w:rsidRPr="00610DDD">
        <w:rPr>
          <w:sz w:val="24"/>
          <w:szCs w:val="24"/>
        </w:rPr>
        <w:t>а</w:t>
      </w:r>
      <w:r w:rsidRPr="00610DDD">
        <w:rPr>
          <w:sz w:val="24"/>
          <w:szCs w:val="24"/>
        </w:rPr>
        <w:t xml:space="preserve"> 4.1</w:t>
      </w:r>
      <w:r w:rsidR="00F06C24" w:rsidRPr="00610DDD">
        <w:rPr>
          <w:sz w:val="24"/>
          <w:szCs w:val="24"/>
        </w:rPr>
        <w:t>5</w:t>
      </w:r>
      <w:r w:rsidRPr="00610DDD">
        <w:rPr>
          <w:sz w:val="24"/>
          <w:szCs w:val="24"/>
        </w:rPr>
        <w:t xml:space="preserve"> настоящего Порядка, принимается </w:t>
      </w:r>
      <w:r w:rsidR="00864D38" w:rsidRPr="00610DDD">
        <w:rPr>
          <w:sz w:val="24"/>
          <w:szCs w:val="24"/>
        </w:rPr>
        <w:t xml:space="preserve">Администрации </w:t>
      </w:r>
      <w:proofErr w:type="spellStart"/>
      <w:r w:rsidR="00864D38" w:rsidRPr="00610DDD">
        <w:rPr>
          <w:sz w:val="24"/>
          <w:szCs w:val="24"/>
        </w:rPr>
        <w:t>Подосиновского</w:t>
      </w:r>
      <w:proofErr w:type="spellEnd"/>
      <w:r w:rsidR="00864D38" w:rsidRPr="00610DDD">
        <w:rPr>
          <w:sz w:val="24"/>
          <w:szCs w:val="24"/>
        </w:rPr>
        <w:t xml:space="preserve"> района </w:t>
      </w:r>
      <w:r w:rsidRPr="00610DDD">
        <w:rPr>
          <w:sz w:val="24"/>
          <w:szCs w:val="24"/>
        </w:rPr>
        <w:t>не</w:t>
      </w:r>
      <w:r w:rsidR="001A5839">
        <w:rPr>
          <w:sz w:val="24"/>
          <w:szCs w:val="24"/>
        </w:rPr>
        <w:t> </w:t>
      </w:r>
      <w:r w:rsidRPr="00610DDD">
        <w:rPr>
          <w:sz w:val="24"/>
          <w:szCs w:val="24"/>
        </w:rPr>
        <w:t>позднее 25 января первого года реа</w:t>
      </w:r>
      <w:r w:rsidR="00E201A4" w:rsidRPr="00610DDD">
        <w:rPr>
          <w:sz w:val="24"/>
          <w:szCs w:val="24"/>
        </w:rPr>
        <w:t>лизации муниципальной программы Подосиновского района.</w:t>
      </w:r>
      <w:proofErr w:type="gramEnd"/>
    </w:p>
    <w:p w:rsidR="00B16153" w:rsidRPr="00610DDD" w:rsidRDefault="00B16153" w:rsidP="00610DDD">
      <w:pPr>
        <w:pStyle w:val="a3"/>
        <w:spacing w:line="276" w:lineRule="auto"/>
        <w:ind w:left="0" w:right="0" w:firstLine="720"/>
        <w:rPr>
          <w:sz w:val="24"/>
          <w:szCs w:val="24"/>
        </w:rPr>
      </w:pPr>
    </w:p>
    <w:p w:rsidR="00734EC5" w:rsidRPr="00610DDD" w:rsidRDefault="008A78EC" w:rsidP="00610DDD">
      <w:pPr>
        <w:pStyle w:val="a3"/>
        <w:spacing w:line="276" w:lineRule="auto"/>
        <w:ind w:left="0" w:right="0" w:firstLine="720"/>
        <w:jc w:val="left"/>
        <w:rPr>
          <w:b/>
          <w:sz w:val="24"/>
          <w:szCs w:val="24"/>
        </w:rPr>
      </w:pPr>
      <w:r w:rsidRPr="00610DDD">
        <w:rPr>
          <w:b/>
          <w:sz w:val="24"/>
          <w:szCs w:val="24"/>
        </w:rPr>
        <w:t>5.</w:t>
      </w:r>
      <w:r w:rsidR="006C255B" w:rsidRPr="00610DDD">
        <w:rPr>
          <w:b/>
          <w:sz w:val="24"/>
          <w:szCs w:val="24"/>
        </w:rPr>
        <w:t xml:space="preserve"> </w:t>
      </w:r>
      <w:r w:rsidR="001055B8" w:rsidRPr="00610DDD">
        <w:rPr>
          <w:b/>
          <w:sz w:val="24"/>
          <w:szCs w:val="24"/>
        </w:rPr>
        <w:t>Внесение изменений в муниципальную программу</w:t>
      </w:r>
    </w:p>
    <w:p w:rsidR="00734EC5" w:rsidRPr="00610DDD" w:rsidRDefault="00734EC5" w:rsidP="00610DDD">
      <w:pPr>
        <w:pStyle w:val="a3"/>
        <w:spacing w:line="276" w:lineRule="auto"/>
        <w:ind w:left="0" w:right="0" w:firstLine="720"/>
        <w:rPr>
          <w:sz w:val="24"/>
          <w:szCs w:val="24"/>
        </w:rPr>
      </w:pPr>
    </w:p>
    <w:p w:rsidR="00BC571F" w:rsidRPr="00610DDD" w:rsidRDefault="00814AB2" w:rsidP="00610DDD">
      <w:pPr>
        <w:widowControl/>
        <w:adjustRightInd w:val="0"/>
        <w:spacing w:line="276" w:lineRule="auto"/>
        <w:ind w:firstLine="720"/>
        <w:jc w:val="both"/>
        <w:rPr>
          <w:rFonts w:eastAsiaTheme="minorHAnsi"/>
          <w:sz w:val="24"/>
          <w:szCs w:val="24"/>
        </w:rPr>
      </w:pPr>
      <w:r w:rsidRPr="00610DDD">
        <w:rPr>
          <w:sz w:val="24"/>
          <w:szCs w:val="24"/>
        </w:rPr>
        <w:t>5.1.</w:t>
      </w:r>
      <w:r w:rsidR="009F65EF" w:rsidRPr="00610DDD">
        <w:rPr>
          <w:rFonts w:eastAsiaTheme="minorHAnsi"/>
          <w:sz w:val="24"/>
          <w:szCs w:val="24"/>
        </w:rPr>
        <w:t xml:space="preserve"> </w:t>
      </w:r>
      <w:r w:rsidR="00BC571F" w:rsidRPr="00610DDD">
        <w:rPr>
          <w:rFonts w:eastAsiaTheme="minorHAnsi"/>
          <w:sz w:val="24"/>
          <w:szCs w:val="24"/>
        </w:rPr>
        <w:t xml:space="preserve">Внесение изменений в муниципальную программу </w:t>
      </w:r>
      <w:r w:rsidR="003A51FF" w:rsidRPr="00610DDD">
        <w:rPr>
          <w:sz w:val="24"/>
          <w:szCs w:val="24"/>
        </w:rPr>
        <w:t xml:space="preserve">Подосиновского района </w:t>
      </w:r>
      <w:r w:rsidR="00BC571F" w:rsidRPr="00610DDD">
        <w:rPr>
          <w:rFonts w:eastAsiaTheme="minorHAnsi"/>
          <w:sz w:val="24"/>
          <w:szCs w:val="24"/>
        </w:rPr>
        <w:t>и</w:t>
      </w:r>
      <w:r w:rsidR="002651AF">
        <w:rPr>
          <w:rFonts w:eastAsiaTheme="minorHAnsi"/>
          <w:sz w:val="24"/>
          <w:szCs w:val="24"/>
        </w:rPr>
        <w:t> </w:t>
      </w:r>
      <w:r w:rsidR="00BC571F" w:rsidRPr="00610DDD">
        <w:rPr>
          <w:rFonts w:eastAsiaTheme="minorHAnsi"/>
          <w:sz w:val="24"/>
          <w:szCs w:val="24"/>
        </w:rPr>
        <w:t>(или) ее</w:t>
      </w:r>
      <w:r w:rsidR="00771032" w:rsidRPr="00610DDD">
        <w:rPr>
          <w:rFonts w:eastAsiaTheme="minorHAnsi"/>
          <w:sz w:val="24"/>
          <w:szCs w:val="24"/>
        </w:rPr>
        <w:t> </w:t>
      </w:r>
      <w:r w:rsidR="00BC571F" w:rsidRPr="00610DDD">
        <w:rPr>
          <w:rFonts w:eastAsiaTheme="minorHAnsi"/>
          <w:sz w:val="24"/>
          <w:szCs w:val="24"/>
        </w:rPr>
        <w:t>структурные элементы может быть инициировано советом (штабом) по</w:t>
      </w:r>
      <w:r w:rsidR="00771032" w:rsidRPr="00610DDD">
        <w:rPr>
          <w:rFonts w:eastAsiaTheme="minorHAnsi"/>
          <w:sz w:val="24"/>
          <w:szCs w:val="24"/>
        </w:rPr>
        <w:t> </w:t>
      </w:r>
      <w:r w:rsidR="00BC571F" w:rsidRPr="00610DDD">
        <w:rPr>
          <w:rFonts w:eastAsiaTheme="minorHAnsi"/>
          <w:sz w:val="24"/>
          <w:szCs w:val="24"/>
        </w:rPr>
        <w:t>разработке и реализации муниципальной программы</w:t>
      </w:r>
      <w:r w:rsidR="003A51FF" w:rsidRPr="00610DDD">
        <w:rPr>
          <w:sz w:val="24"/>
          <w:szCs w:val="24"/>
        </w:rPr>
        <w:t xml:space="preserve"> Подосиновского района</w:t>
      </w:r>
      <w:r w:rsidR="00BC571F" w:rsidRPr="00610DDD">
        <w:rPr>
          <w:rFonts w:eastAsiaTheme="minorHAnsi"/>
          <w:sz w:val="24"/>
          <w:szCs w:val="24"/>
        </w:rPr>
        <w:t xml:space="preserve">, советом по проектному управлению при главе </w:t>
      </w:r>
      <w:r w:rsidR="009325F5">
        <w:rPr>
          <w:rFonts w:eastAsiaTheme="minorHAnsi"/>
          <w:sz w:val="24"/>
          <w:szCs w:val="24"/>
        </w:rPr>
        <w:t>Подосиновского района</w:t>
      </w:r>
      <w:r w:rsidR="00BC571F" w:rsidRPr="00610DDD">
        <w:rPr>
          <w:rFonts w:eastAsiaTheme="minorHAnsi"/>
          <w:sz w:val="24"/>
          <w:szCs w:val="24"/>
        </w:rPr>
        <w:t>, куратором муниципальной программы</w:t>
      </w:r>
      <w:r w:rsidR="003A51FF" w:rsidRPr="00610DDD">
        <w:rPr>
          <w:sz w:val="24"/>
          <w:szCs w:val="24"/>
        </w:rPr>
        <w:t xml:space="preserve"> Подосиновского района</w:t>
      </w:r>
      <w:r w:rsidR="00BC571F" w:rsidRPr="00610DDD">
        <w:rPr>
          <w:rFonts w:eastAsiaTheme="minorHAnsi"/>
          <w:sz w:val="24"/>
          <w:szCs w:val="24"/>
        </w:rPr>
        <w:t>, ответственным исполнителем муниципальной программы</w:t>
      </w:r>
      <w:r w:rsidR="003A51FF" w:rsidRPr="00610DDD">
        <w:rPr>
          <w:rFonts w:eastAsiaTheme="minorHAnsi"/>
          <w:sz w:val="24"/>
          <w:szCs w:val="24"/>
        </w:rPr>
        <w:t xml:space="preserve"> </w:t>
      </w:r>
      <w:r w:rsidR="003A51FF" w:rsidRPr="00610DDD">
        <w:rPr>
          <w:sz w:val="24"/>
          <w:szCs w:val="24"/>
        </w:rPr>
        <w:t>Подосиновского района</w:t>
      </w:r>
      <w:r w:rsidR="00BC571F" w:rsidRPr="00610DDD">
        <w:rPr>
          <w:rFonts w:eastAsiaTheme="minorHAnsi"/>
          <w:sz w:val="24"/>
          <w:szCs w:val="24"/>
        </w:rPr>
        <w:t>, соисполнителями муниципальной программы</w:t>
      </w:r>
      <w:r w:rsidR="003A51FF" w:rsidRPr="00610DDD">
        <w:rPr>
          <w:sz w:val="24"/>
          <w:szCs w:val="24"/>
        </w:rPr>
        <w:t xml:space="preserve"> </w:t>
      </w:r>
      <w:r w:rsidR="003A51FF" w:rsidRPr="00610DDD">
        <w:rPr>
          <w:sz w:val="24"/>
          <w:szCs w:val="24"/>
        </w:rPr>
        <w:lastRenderedPageBreak/>
        <w:t>Подосиновского района</w:t>
      </w:r>
      <w:r w:rsidR="00BC571F" w:rsidRPr="00610DDD">
        <w:rPr>
          <w:rFonts w:eastAsiaTheme="minorHAnsi"/>
          <w:sz w:val="24"/>
          <w:szCs w:val="24"/>
        </w:rPr>
        <w:t>, участниками муниципальной программы</w:t>
      </w:r>
      <w:r w:rsidR="003A51FF" w:rsidRPr="00610DDD">
        <w:rPr>
          <w:rFonts w:eastAsiaTheme="minorHAnsi"/>
          <w:sz w:val="24"/>
          <w:szCs w:val="24"/>
        </w:rPr>
        <w:t xml:space="preserve"> </w:t>
      </w:r>
      <w:r w:rsidR="003A51FF" w:rsidRPr="00610DDD">
        <w:rPr>
          <w:sz w:val="24"/>
          <w:szCs w:val="24"/>
        </w:rPr>
        <w:t>Подосиновского района</w:t>
      </w:r>
      <w:r w:rsidR="00BC571F" w:rsidRPr="00610DDD">
        <w:rPr>
          <w:rFonts w:eastAsiaTheme="minorHAnsi"/>
          <w:sz w:val="24"/>
          <w:szCs w:val="24"/>
        </w:rPr>
        <w:t>, куратором муниципального проекта, руководителем муниципального проекта, ответственным за реализацию комплекса процессных мероприятий, а также во</w:t>
      </w:r>
      <w:r w:rsidR="00771032" w:rsidRPr="00610DDD">
        <w:rPr>
          <w:rFonts w:eastAsiaTheme="minorHAnsi"/>
          <w:sz w:val="24"/>
          <w:szCs w:val="24"/>
        </w:rPr>
        <w:t> </w:t>
      </w:r>
      <w:r w:rsidR="00BC571F" w:rsidRPr="00610DDD">
        <w:rPr>
          <w:rFonts w:eastAsiaTheme="minorHAnsi"/>
          <w:sz w:val="24"/>
          <w:szCs w:val="24"/>
        </w:rPr>
        <w:t xml:space="preserve">исполнение поручений главы </w:t>
      </w:r>
      <w:r w:rsidR="003A51FF" w:rsidRPr="00610DDD">
        <w:rPr>
          <w:sz w:val="24"/>
          <w:szCs w:val="24"/>
        </w:rPr>
        <w:t xml:space="preserve">Подосиновского района </w:t>
      </w:r>
      <w:r w:rsidR="00BC571F" w:rsidRPr="00610DDD">
        <w:rPr>
          <w:rFonts w:eastAsiaTheme="minorHAnsi"/>
          <w:sz w:val="24"/>
          <w:szCs w:val="24"/>
        </w:rPr>
        <w:t>или по</w:t>
      </w:r>
      <w:r w:rsidR="002651AF">
        <w:rPr>
          <w:rFonts w:eastAsiaTheme="minorHAnsi"/>
          <w:sz w:val="24"/>
          <w:szCs w:val="24"/>
        </w:rPr>
        <w:t> </w:t>
      </w:r>
      <w:r w:rsidR="00BC571F" w:rsidRPr="00610DDD">
        <w:rPr>
          <w:rFonts w:eastAsiaTheme="minorHAnsi"/>
          <w:sz w:val="24"/>
          <w:szCs w:val="24"/>
        </w:rPr>
        <w:t>результатам мониторинга реализации муниципальн</w:t>
      </w:r>
      <w:r w:rsidR="003A51FF" w:rsidRPr="00610DDD">
        <w:rPr>
          <w:rFonts w:eastAsiaTheme="minorHAnsi"/>
          <w:sz w:val="24"/>
          <w:szCs w:val="24"/>
        </w:rPr>
        <w:t>ых</w:t>
      </w:r>
      <w:r w:rsidR="00BC571F" w:rsidRPr="00610DDD">
        <w:rPr>
          <w:rFonts w:eastAsiaTheme="minorHAnsi"/>
          <w:sz w:val="24"/>
          <w:szCs w:val="24"/>
        </w:rPr>
        <w:t xml:space="preserve"> программ</w:t>
      </w:r>
      <w:r w:rsidR="003A51FF" w:rsidRPr="00610DDD">
        <w:rPr>
          <w:sz w:val="24"/>
          <w:szCs w:val="24"/>
        </w:rPr>
        <w:t xml:space="preserve"> Подосиновского района.</w:t>
      </w:r>
      <w:r w:rsidR="00BC571F" w:rsidRPr="00610DDD">
        <w:rPr>
          <w:rFonts w:eastAsiaTheme="minorHAnsi"/>
          <w:sz w:val="24"/>
          <w:szCs w:val="24"/>
        </w:rPr>
        <w:t xml:space="preserve"> </w:t>
      </w:r>
    </w:p>
    <w:p w:rsidR="007F70B8" w:rsidRPr="00610DDD" w:rsidRDefault="00FD531C"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5.2. </w:t>
      </w:r>
      <w:r w:rsidR="007F70B8" w:rsidRPr="00610DDD">
        <w:rPr>
          <w:rFonts w:eastAsiaTheme="minorHAnsi"/>
          <w:sz w:val="24"/>
          <w:szCs w:val="24"/>
        </w:rPr>
        <w:t xml:space="preserve">Подготовка проекта постановления </w:t>
      </w:r>
      <w:r w:rsidR="003A51FF" w:rsidRPr="00610DDD">
        <w:rPr>
          <w:sz w:val="24"/>
          <w:szCs w:val="24"/>
        </w:rPr>
        <w:t xml:space="preserve">Администрации </w:t>
      </w:r>
      <w:proofErr w:type="spellStart"/>
      <w:r w:rsidR="003A51FF" w:rsidRPr="00610DDD">
        <w:rPr>
          <w:sz w:val="24"/>
          <w:szCs w:val="24"/>
        </w:rPr>
        <w:t>Подосиновского</w:t>
      </w:r>
      <w:proofErr w:type="spellEnd"/>
      <w:r w:rsidR="003A51FF" w:rsidRPr="00610DDD">
        <w:rPr>
          <w:sz w:val="24"/>
          <w:szCs w:val="24"/>
        </w:rPr>
        <w:t xml:space="preserve"> района </w:t>
      </w:r>
      <w:r w:rsidR="007F70B8" w:rsidRPr="00610DDD">
        <w:rPr>
          <w:rFonts w:eastAsiaTheme="minorHAnsi"/>
          <w:sz w:val="24"/>
          <w:szCs w:val="24"/>
        </w:rPr>
        <w:t>о</w:t>
      </w:r>
      <w:r w:rsidR="001A5839">
        <w:rPr>
          <w:rFonts w:eastAsiaTheme="minorHAnsi"/>
          <w:sz w:val="24"/>
          <w:szCs w:val="24"/>
        </w:rPr>
        <w:t> </w:t>
      </w:r>
      <w:r w:rsidR="007F70B8" w:rsidRPr="00610DDD">
        <w:rPr>
          <w:rFonts w:eastAsiaTheme="minorHAnsi"/>
          <w:sz w:val="24"/>
          <w:szCs w:val="24"/>
        </w:rPr>
        <w:t xml:space="preserve">внесении изменений в постановление </w:t>
      </w:r>
      <w:r w:rsidR="003A51FF" w:rsidRPr="00610DDD">
        <w:rPr>
          <w:sz w:val="24"/>
          <w:szCs w:val="24"/>
        </w:rPr>
        <w:t xml:space="preserve">Администрации Подосиновского района </w:t>
      </w:r>
      <w:r w:rsidR="007F70B8" w:rsidRPr="00610DDD">
        <w:rPr>
          <w:rFonts w:eastAsiaTheme="minorHAnsi"/>
          <w:sz w:val="24"/>
          <w:szCs w:val="24"/>
        </w:rPr>
        <w:t>об</w:t>
      </w:r>
      <w:r w:rsidR="002651AF">
        <w:rPr>
          <w:rFonts w:eastAsiaTheme="minorHAnsi"/>
          <w:sz w:val="24"/>
          <w:szCs w:val="24"/>
        </w:rPr>
        <w:t> </w:t>
      </w:r>
      <w:r w:rsidR="007F70B8" w:rsidRPr="00610DDD">
        <w:rPr>
          <w:rFonts w:eastAsiaTheme="minorHAnsi"/>
          <w:sz w:val="24"/>
          <w:szCs w:val="24"/>
        </w:rPr>
        <w:t xml:space="preserve">утверждении муниципальной программы </w:t>
      </w:r>
      <w:r w:rsidR="003A51FF" w:rsidRPr="00610DDD">
        <w:rPr>
          <w:sz w:val="24"/>
          <w:szCs w:val="24"/>
        </w:rPr>
        <w:t xml:space="preserve">Подосиновского района </w:t>
      </w:r>
      <w:r w:rsidR="007F70B8" w:rsidRPr="00610DDD">
        <w:rPr>
          <w:rFonts w:eastAsiaTheme="minorHAnsi"/>
          <w:sz w:val="24"/>
          <w:szCs w:val="24"/>
        </w:rPr>
        <w:t xml:space="preserve">осуществляется ответственным исполнителем муниципальной программы </w:t>
      </w:r>
      <w:r w:rsidR="003A51FF" w:rsidRPr="00610DDD">
        <w:rPr>
          <w:sz w:val="24"/>
          <w:szCs w:val="24"/>
        </w:rPr>
        <w:t xml:space="preserve">Подосиновского района </w:t>
      </w:r>
      <w:r w:rsidR="007F70B8" w:rsidRPr="00610DDD">
        <w:rPr>
          <w:rFonts w:eastAsiaTheme="minorHAnsi"/>
          <w:sz w:val="24"/>
          <w:szCs w:val="24"/>
        </w:rPr>
        <w:t>в</w:t>
      </w:r>
      <w:r w:rsidR="00771032" w:rsidRPr="00610DDD">
        <w:rPr>
          <w:rFonts w:eastAsiaTheme="minorHAnsi"/>
          <w:sz w:val="24"/>
          <w:szCs w:val="24"/>
        </w:rPr>
        <w:t> </w:t>
      </w:r>
      <w:r w:rsidR="007F70B8" w:rsidRPr="00610DDD">
        <w:rPr>
          <w:rFonts w:eastAsiaTheme="minorHAnsi"/>
          <w:sz w:val="24"/>
          <w:szCs w:val="24"/>
        </w:rPr>
        <w:t xml:space="preserve">установленном </w:t>
      </w:r>
      <w:r w:rsidR="003A51FF" w:rsidRPr="00610DDD">
        <w:rPr>
          <w:sz w:val="24"/>
          <w:szCs w:val="24"/>
        </w:rPr>
        <w:t xml:space="preserve">Администрацией Подосиновского района </w:t>
      </w:r>
      <w:r w:rsidR="007F70B8" w:rsidRPr="00610DDD">
        <w:rPr>
          <w:rFonts w:eastAsiaTheme="minorHAnsi"/>
          <w:sz w:val="24"/>
          <w:szCs w:val="24"/>
        </w:rPr>
        <w:t>порядке.</w:t>
      </w:r>
    </w:p>
    <w:p w:rsidR="007F70B8" w:rsidRPr="00610DDD" w:rsidRDefault="007F70B8"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Подготовка проекта распоряжения </w:t>
      </w:r>
      <w:r w:rsidR="003A51FF" w:rsidRPr="00610DDD">
        <w:rPr>
          <w:sz w:val="24"/>
          <w:szCs w:val="24"/>
        </w:rPr>
        <w:t xml:space="preserve">Администрации Подосиновского района </w:t>
      </w:r>
      <w:r w:rsidRPr="00610DDD">
        <w:rPr>
          <w:rFonts w:eastAsiaTheme="minorHAnsi"/>
          <w:sz w:val="24"/>
          <w:szCs w:val="24"/>
        </w:rPr>
        <w:t>о</w:t>
      </w:r>
      <w:r w:rsidR="002651AF">
        <w:rPr>
          <w:rFonts w:eastAsiaTheme="minorHAnsi"/>
          <w:sz w:val="24"/>
          <w:szCs w:val="24"/>
        </w:rPr>
        <w:t> </w:t>
      </w:r>
      <w:r w:rsidRPr="00610DDD">
        <w:rPr>
          <w:rFonts w:eastAsiaTheme="minorHAnsi"/>
          <w:sz w:val="24"/>
          <w:szCs w:val="24"/>
        </w:rPr>
        <w:t xml:space="preserve">внесении изменений в распоряжение </w:t>
      </w:r>
      <w:r w:rsidR="003A51FF" w:rsidRPr="00610DDD">
        <w:rPr>
          <w:sz w:val="24"/>
          <w:szCs w:val="24"/>
        </w:rPr>
        <w:t xml:space="preserve">Администрации Подосиновского района </w:t>
      </w:r>
      <w:r w:rsidRPr="00610DDD">
        <w:rPr>
          <w:rFonts w:eastAsiaTheme="minorHAnsi"/>
          <w:sz w:val="24"/>
          <w:szCs w:val="24"/>
        </w:rPr>
        <w:t>об</w:t>
      </w:r>
      <w:r w:rsidR="002651AF">
        <w:rPr>
          <w:rFonts w:eastAsiaTheme="minorHAnsi"/>
          <w:sz w:val="24"/>
          <w:szCs w:val="24"/>
        </w:rPr>
        <w:t> </w:t>
      </w:r>
      <w:r w:rsidRPr="00610DDD">
        <w:rPr>
          <w:rFonts w:eastAsiaTheme="minorHAnsi"/>
          <w:sz w:val="24"/>
          <w:szCs w:val="24"/>
        </w:rPr>
        <w:t xml:space="preserve">утверждении структурного элемента </w:t>
      </w:r>
      <w:r w:rsidR="00AF48FF" w:rsidRPr="00610DDD">
        <w:rPr>
          <w:rFonts w:eastAsiaTheme="minorHAnsi"/>
          <w:sz w:val="24"/>
          <w:szCs w:val="24"/>
        </w:rPr>
        <w:t xml:space="preserve">(структурных элементов) </w:t>
      </w:r>
      <w:r w:rsidRPr="00610DDD">
        <w:rPr>
          <w:rFonts w:eastAsiaTheme="minorHAnsi"/>
          <w:sz w:val="24"/>
          <w:szCs w:val="24"/>
        </w:rPr>
        <w:t xml:space="preserve">муниципальной программы </w:t>
      </w:r>
      <w:r w:rsidR="003A51FF" w:rsidRPr="00610DDD">
        <w:rPr>
          <w:sz w:val="24"/>
          <w:szCs w:val="24"/>
        </w:rPr>
        <w:t xml:space="preserve">Подосиновского района </w:t>
      </w:r>
      <w:r w:rsidRPr="00610DDD">
        <w:rPr>
          <w:rFonts w:eastAsiaTheme="minorHAnsi"/>
          <w:sz w:val="24"/>
          <w:szCs w:val="24"/>
        </w:rPr>
        <w:t xml:space="preserve">осуществляется ответственным исполнителем или соисполнителем муниципальной программы </w:t>
      </w:r>
      <w:r w:rsidR="003A51FF" w:rsidRPr="00610DDD">
        <w:rPr>
          <w:sz w:val="24"/>
          <w:szCs w:val="24"/>
        </w:rPr>
        <w:t xml:space="preserve">Подосиновского района </w:t>
      </w:r>
      <w:r w:rsidRPr="00610DDD">
        <w:rPr>
          <w:rFonts w:eastAsiaTheme="minorHAnsi"/>
          <w:sz w:val="24"/>
          <w:szCs w:val="24"/>
        </w:rPr>
        <w:t>в</w:t>
      </w:r>
      <w:r w:rsidR="00771032" w:rsidRPr="00610DDD">
        <w:rPr>
          <w:rFonts w:eastAsiaTheme="minorHAnsi"/>
          <w:sz w:val="24"/>
          <w:szCs w:val="24"/>
        </w:rPr>
        <w:t> </w:t>
      </w:r>
      <w:r w:rsidRPr="00610DDD">
        <w:rPr>
          <w:rFonts w:eastAsiaTheme="minorHAnsi"/>
          <w:sz w:val="24"/>
          <w:szCs w:val="24"/>
        </w:rPr>
        <w:t xml:space="preserve">установленном </w:t>
      </w:r>
      <w:r w:rsidR="003A51FF" w:rsidRPr="00610DDD">
        <w:rPr>
          <w:sz w:val="24"/>
          <w:szCs w:val="24"/>
        </w:rPr>
        <w:t xml:space="preserve">Администрацией Подосиновского района </w:t>
      </w:r>
      <w:r w:rsidRPr="00610DDD">
        <w:rPr>
          <w:rFonts w:eastAsiaTheme="minorHAnsi"/>
          <w:sz w:val="24"/>
          <w:szCs w:val="24"/>
        </w:rPr>
        <w:t>порядке.</w:t>
      </w:r>
    </w:p>
    <w:p w:rsidR="001E4DFC" w:rsidRPr="00610DDD" w:rsidRDefault="001E4DFC"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5.3. Основаниями для внесения изменений в постановление </w:t>
      </w:r>
      <w:r w:rsidR="003A51FF" w:rsidRPr="00610DDD">
        <w:rPr>
          <w:sz w:val="24"/>
          <w:szCs w:val="24"/>
        </w:rPr>
        <w:t xml:space="preserve">Администрации Подосиновского района </w:t>
      </w:r>
      <w:r w:rsidRPr="00610DDD">
        <w:rPr>
          <w:rFonts w:eastAsiaTheme="minorHAnsi"/>
          <w:sz w:val="24"/>
          <w:szCs w:val="24"/>
        </w:rPr>
        <w:t xml:space="preserve">об утверждении муниципальной программы </w:t>
      </w:r>
      <w:r w:rsidR="003A51FF" w:rsidRPr="00610DDD">
        <w:rPr>
          <w:sz w:val="24"/>
          <w:szCs w:val="24"/>
        </w:rPr>
        <w:t xml:space="preserve">Подосиновского района </w:t>
      </w:r>
      <w:r w:rsidRPr="00610DDD">
        <w:rPr>
          <w:rFonts w:eastAsiaTheme="minorHAnsi"/>
          <w:sz w:val="24"/>
          <w:szCs w:val="24"/>
        </w:rPr>
        <w:t>являются:</w:t>
      </w:r>
    </w:p>
    <w:p w:rsidR="001E4DFC" w:rsidRPr="00610DDD" w:rsidRDefault="001E4DFC"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корректировка приоритетов социально-экономического развития </w:t>
      </w:r>
      <w:r w:rsidR="003A51FF" w:rsidRPr="00610DDD">
        <w:rPr>
          <w:sz w:val="24"/>
          <w:szCs w:val="24"/>
        </w:rPr>
        <w:t>Подосиновского района</w:t>
      </w:r>
      <w:r w:rsidRPr="00610DDD">
        <w:rPr>
          <w:rFonts w:eastAsiaTheme="minorHAnsi"/>
          <w:sz w:val="24"/>
          <w:szCs w:val="24"/>
        </w:rPr>
        <w:t xml:space="preserve">, установленных документами стратегического планирования </w:t>
      </w:r>
      <w:r w:rsidR="003A51FF" w:rsidRPr="00610DDD">
        <w:rPr>
          <w:sz w:val="24"/>
          <w:szCs w:val="24"/>
        </w:rPr>
        <w:t>Подосиновского района</w:t>
      </w:r>
      <w:r w:rsidRPr="00610DDD">
        <w:rPr>
          <w:rFonts w:eastAsiaTheme="minorHAnsi"/>
          <w:sz w:val="24"/>
          <w:szCs w:val="24"/>
        </w:rPr>
        <w:t xml:space="preserve">. В таком случае внесение изменений в документы, определенные </w:t>
      </w:r>
      <w:hyperlink r:id="rId16" w:history="1">
        <w:r w:rsidR="0016168F" w:rsidRPr="00610DDD">
          <w:rPr>
            <w:rFonts w:eastAsiaTheme="minorHAnsi"/>
            <w:sz w:val="24"/>
            <w:szCs w:val="24"/>
          </w:rPr>
          <w:t>подпунктом</w:t>
        </w:r>
      </w:hyperlink>
      <w:r w:rsidR="0016168F" w:rsidRPr="00610DDD">
        <w:rPr>
          <w:rFonts w:eastAsiaTheme="minorHAnsi"/>
          <w:sz w:val="24"/>
          <w:szCs w:val="24"/>
        </w:rPr>
        <w:t xml:space="preserve"> 2.1.1</w:t>
      </w:r>
      <w:r w:rsidR="001A5839">
        <w:rPr>
          <w:rFonts w:eastAsiaTheme="minorHAnsi"/>
          <w:sz w:val="24"/>
          <w:szCs w:val="24"/>
        </w:rPr>
        <w:t> </w:t>
      </w:r>
      <w:r w:rsidR="0016168F" w:rsidRPr="00610DDD">
        <w:rPr>
          <w:rFonts w:eastAsiaTheme="minorHAnsi"/>
          <w:sz w:val="24"/>
          <w:szCs w:val="24"/>
        </w:rPr>
        <w:t>пункта 2.1 настоящего Порядка</w:t>
      </w:r>
      <w:r w:rsidRPr="00610DDD">
        <w:rPr>
          <w:rFonts w:eastAsiaTheme="minorHAnsi"/>
          <w:sz w:val="24"/>
          <w:szCs w:val="24"/>
        </w:rPr>
        <w:t>, осуществляется при</w:t>
      </w:r>
      <w:r w:rsidR="002651AF">
        <w:rPr>
          <w:rFonts w:eastAsiaTheme="minorHAnsi"/>
          <w:sz w:val="24"/>
          <w:szCs w:val="24"/>
        </w:rPr>
        <w:t> </w:t>
      </w:r>
      <w:r w:rsidRPr="00610DDD">
        <w:rPr>
          <w:rFonts w:eastAsiaTheme="minorHAnsi"/>
          <w:sz w:val="24"/>
          <w:szCs w:val="24"/>
        </w:rPr>
        <w:t>одобрении их советом (штабом) по разработке и реализации муниципальной программы</w:t>
      </w:r>
      <w:r w:rsidR="003A51FF" w:rsidRPr="00610DDD">
        <w:rPr>
          <w:sz w:val="24"/>
          <w:szCs w:val="24"/>
        </w:rPr>
        <w:t xml:space="preserve"> Подосиновского района</w:t>
      </w:r>
      <w:r w:rsidRPr="00610DDD">
        <w:rPr>
          <w:rFonts w:eastAsiaTheme="minorHAnsi"/>
          <w:sz w:val="24"/>
          <w:szCs w:val="24"/>
        </w:rPr>
        <w:t>;</w:t>
      </w:r>
    </w:p>
    <w:p w:rsidR="001E4DFC" w:rsidRPr="00610DDD" w:rsidRDefault="001E4DFC"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корректировка параметров паспорта муниципальной программы</w:t>
      </w:r>
      <w:r w:rsidR="003A51FF" w:rsidRPr="00610DDD">
        <w:rPr>
          <w:rFonts w:eastAsiaTheme="minorHAnsi"/>
          <w:sz w:val="24"/>
          <w:szCs w:val="24"/>
        </w:rPr>
        <w:t xml:space="preserve"> </w:t>
      </w:r>
      <w:r w:rsidR="003A51FF" w:rsidRPr="00610DDD">
        <w:rPr>
          <w:sz w:val="24"/>
          <w:szCs w:val="24"/>
        </w:rPr>
        <w:t>Подосиновского района</w:t>
      </w:r>
      <w:r w:rsidRPr="00610DDD">
        <w:rPr>
          <w:rFonts w:eastAsiaTheme="minorHAnsi"/>
          <w:sz w:val="24"/>
          <w:szCs w:val="24"/>
        </w:rPr>
        <w:t>;</w:t>
      </w:r>
    </w:p>
    <w:p w:rsidR="007344C3" w:rsidRPr="00610DDD" w:rsidRDefault="007344C3"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включение структурного элемента в паспорт муниципальной программы</w:t>
      </w:r>
      <w:r w:rsidR="003A51FF" w:rsidRPr="00610DDD">
        <w:rPr>
          <w:sz w:val="24"/>
          <w:szCs w:val="24"/>
        </w:rPr>
        <w:t xml:space="preserve"> Подосиновского района</w:t>
      </w:r>
      <w:r w:rsidRPr="00610DDD">
        <w:rPr>
          <w:rFonts w:eastAsiaTheme="minorHAnsi"/>
          <w:sz w:val="24"/>
          <w:szCs w:val="24"/>
        </w:rPr>
        <w:t xml:space="preserve"> и (или) изменение срока реализации структурного элемента</w:t>
      </w:r>
      <w:r w:rsidR="003A51FF" w:rsidRPr="00610DDD">
        <w:rPr>
          <w:rFonts w:eastAsiaTheme="minorHAnsi"/>
          <w:sz w:val="24"/>
          <w:szCs w:val="24"/>
        </w:rPr>
        <w:t xml:space="preserve"> муниципальной программы</w:t>
      </w:r>
      <w:r w:rsidR="003A51FF" w:rsidRPr="00610DDD">
        <w:rPr>
          <w:sz w:val="24"/>
          <w:szCs w:val="24"/>
        </w:rPr>
        <w:t xml:space="preserve"> Подосиновского района</w:t>
      </w:r>
      <w:r w:rsidRPr="00610DDD">
        <w:rPr>
          <w:rFonts w:eastAsiaTheme="minorHAnsi"/>
          <w:sz w:val="24"/>
          <w:szCs w:val="24"/>
        </w:rPr>
        <w:t>;</w:t>
      </w:r>
    </w:p>
    <w:p w:rsidR="001E4DFC" w:rsidRPr="00610DDD" w:rsidRDefault="001E4DFC"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включение в муниципальную программу</w:t>
      </w:r>
      <w:r w:rsidR="003A51FF" w:rsidRPr="00610DDD">
        <w:rPr>
          <w:sz w:val="24"/>
          <w:szCs w:val="24"/>
        </w:rPr>
        <w:t xml:space="preserve"> Подосиновского района</w:t>
      </w:r>
      <w:r w:rsidRPr="00610DDD">
        <w:rPr>
          <w:rFonts w:eastAsiaTheme="minorHAnsi"/>
          <w:sz w:val="24"/>
          <w:szCs w:val="24"/>
        </w:rPr>
        <w:t xml:space="preserve"> новых объектов капитального строительства, приобретаемых объектов недвижимого имущества или изменение параметров объектов капитального строительства, объектов недвижимого имущества. В таком случае внесение изменений в документы, определенные </w:t>
      </w:r>
      <w:hyperlink r:id="rId17" w:history="1">
        <w:r w:rsidRPr="00610DDD">
          <w:rPr>
            <w:rFonts w:eastAsiaTheme="minorHAnsi"/>
            <w:sz w:val="24"/>
            <w:szCs w:val="24"/>
          </w:rPr>
          <w:t>подпунктом</w:t>
        </w:r>
      </w:hyperlink>
      <w:r w:rsidRPr="00610DDD">
        <w:rPr>
          <w:rFonts w:eastAsiaTheme="minorHAnsi"/>
          <w:sz w:val="24"/>
          <w:szCs w:val="24"/>
        </w:rPr>
        <w:t xml:space="preserve"> 2.1.9 пункта 2.1 настоящего Порядка, осуществляется по мере изменения параметров указанных объектов капитального строительства, объектов недвижимого имущества</w:t>
      </w:r>
      <w:r w:rsidR="00D4282A" w:rsidRPr="00610DDD">
        <w:rPr>
          <w:rFonts w:eastAsiaTheme="minorHAnsi"/>
          <w:sz w:val="24"/>
          <w:szCs w:val="24"/>
        </w:rPr>
        <w:t xml:space="preserve">. </w:t>
      </w:r>
      <w:proofErr w:type="gramStart"/>
      <w:r w:rsidR="00D4282A" w:rsidRPr="00610DDD">
        <w:rPr>
          <w:rFonts w:eastAsiaTheme="minorHAnsi"/>
          <w:sz w:val="24"/>
          <w:szCs w:val="24"/>
        </w:rPr>
        <w:t>При</w:t>
      </w:r>
      <w:r w:rsidR="001A5839">
        <w:rPr>
          <w:rFonts w:eastAsiaTheme="minorHAnsi"/>
          <w:sz w:val="24"/>
          <w:szCs w:val="24"/>
        </w:rPr>
        <w:t> </w:t>
      </w:r>
      <w:r w:rsidR="00D4282A" w:rsidRPr="00610DDD">
        <w:rPr>
          <w:rFonts w:eastAsiaTheme="minorHAnsi"/>
          <w:sz w:val="24"/>
          <w:szCs w:val="24"/>
        </w:rPr>
        <w:t xml:space="preserve">изменении </w:t>
      </w:r>
      <w:r w:rsidR="00C35CE3" w:rsidRPr="00610DDD">
        <w:rPr>
          <w:rFonts w:eastAsiaTheme="minorHAnsi"/>
          <w:sz w:val="24"/>
          <w:szCs w:val="24"/>
        </w:rPr>
        <w:t>объем</w:t>
      </w:r>
      <w:r w:rsidR="00DC2096" w:rsidRPr="00610DDD">
        <w:rPr>
          <w:rFonts w:eastAsiaTheme="minorHAnsi"/>
          <w:sz w:val="24"/>
          <w:szCs w:val="24"/>
        </w:rPr>
        <w:t>ов</w:t>
      </w:r>
      <w:r w:rsidR="00C35CE3" w:rsidRPr="00610DDD">
        <w:rPr>
          <w:rFonts w:eastAsiaTheme="minorHAnsi"/>
          <w:sz w:val="24"/>
          <w:szCs w:val="24"/>
        </w:rPr>
        <w:t xml:space="preserve"> бюджетных ассигнований</w:t>
      </w:r>
      <w:r w:rsidR="00D4282A" w:rsidRPr="00610DDD">
        <w:rPr>
          <w:rFonts w:eastAsiaTheme="minorHAnsi"/>
          <w:sz w:val="24"/>
          <w:szCs w:val="24"/>
        </w:rPr>
        <w:t xml:space="preserve"> на</w:t>
      </w:r>
      <w:r w:rsidR="003A51FF" w:rsidRPr="00610DDD">
        <w:rPr>
          <w:rFonts w:eastAsiaTheme="minorHAnsi"/>
          <w:sz w:val="24"/>
          <w:szCs w:val="24"/>
        </w:rPr>
        <w:t> </w:t>
      </w:r>
      <w:r w:rsidR="00D4282A" w:rsidRPr="00610DDD">
        <w:rPr>
          <w:rFonts w:eastAsiaTheme="minorHAnsi"/>
          <w:sz w:val="24"/>
          <w:szCs w:val="24"/>
        </w:rPr>
        <w:t>реализацию указанных объектов капитального строительства, приобретаемых объектов недвижимого имущества</w:t>
      </w:r>
      <w:r w:rsidR="00C35CE3" w:rsidRPr="00610DDD">
        <w:rPr>
          <w:rFonts w:eastAsiaTheme="minorHAnsi"/>
          <w:sz w:val="24"/>
          <w:szCs w:val="24"/>
        </w:rPr>
        <w:t>, утвержденны</w:t>
      </w:r>
      <w:r w:rsidR="00DC2096" w:rsidRPr="00610DDD">
        <w:rPr>
          <w:rFonts w:eastAsiaTheme="minorHAnsi"/>
          <w:sz w:val="24"/>
          <w:szCs w:val="24"/>
        </w:rPr>
        <w:t>х</w:t>
      </w:r>
      <w:r w:rsidR="00C35CE3" w:rsidRPr="00610DDD">
        <w:rPr>
          <w:rFonts w:eastAsiaTheme="minorHAnsi"/>
          <w:sz w:val="24"/>
          <w:szCs w:val="24"/>
        </w:rPr>
        <w:t xml:space="preserve"> решением </w:t>
      </w:r>
      <w:r w:rsidR="003A51FF" w:rsidRPr="00610DDD">
        <w:rPr>
          <w:rFonts w:eastAsiaTheme="minorHAnsi"/>
          <w:sz w:val="24"/>
          <w:szCs w:val="24"/>
        </w:rPr>
        <w:t xml:space="preserve">Подосиновской районной </w:t>
      </w:r>
      <w:r w:rsidR="00C35CE3" w:rsidRPr="00610DDD">
        <w:rPr>
          <w:rFonts w:eastAsiaTheme="minorHAnsi"/>
          <w:sz w:val="24"/>
          <w:szCs w:val="24"/>
        </w:rPr>
        <w:t>Думы о внесении изменений в</w:t>
      </w:r>
      <w:r w:rsidR="002651AF">
        <w:rPr>
          <w:rFonts w:eastAsiaTheme="minorHAnsi"/>
          <w:sz w:val="24"/>
          <w:szCs w:val="24"/>
        </w:rPr>
        <w:t> </w:t>
      </w:r>
      <w:r w:rsidR="00C35CE3" w:rsidRPr="00610DDD">
        <w:rPr>
          <w:rFonts w:eastAsiaTheme="minorHAnsi"/>
          <w:sz w:val="24"/>
          <w:szCs w:val="24"/>
        </w:rPr>
        <w:t xml:space="preserve">решение </w:t>
      </w:r>
      <w:r w:rsidR="003A51FF" w:rsidRPr="00610DDD">
        <w:rPr>
          <w:rFonts w:eastAsiaTheme="minorHAnsi"/>
          <w:sz w:val="24"/>
          <w:szCs w:val="24"/>
        </w:rPr>
        <w:t xml:space="preserve">Подосиновской районной </w:t>
      </w:r>
      <w:r w:rsidR="00C35CE3" w:rsidRPr="00610DDD">
        <w:rPr>
          <w:rFonts w:eastAsiaTheme="minorHAnsi"/>
          <w:sz w:val="24"/>
          <w:szCs w:val="24"/>
        </w:rPr>
        <w:t xml:space="preserve">Думы о бюджете </w:t>
      </w:r>
      <w:r w:rsidR="003A51FF" w:rsidRPr="00610DDD">
        <w:rPr>
          <w:sz w:val="24"/>
          <w:szCs w:val="24"/>
        </w:rPr>
        <w:t>Подосиновского района</w:t>
      </w:r>
      <w:r w:rsidR="003A51FF" w:rsidRPr="00610DDD">
        <w:rPr>
          <w:rFonts w:eastAsiaTheme="minorHAnsi"/>
          <w:sz w:val="24"/>
          <w:szCs w:val="24"/>
        </w:rPr>
        <w:t xml:space="preserve"> </w:t>
      </w:r>
      <w:r w:rsidR="00C35CE3" w:rsidRPr="00610DDD">
        <w:rPr>
          <w:rFonts w:eastAsiaTheme="minorHAnsi"/>
          <w:sz w:val="24"/>
          <w:szCs w:val="24"/>
        </w:rPr>
        <w:t>на</w:t>
      </w:r>
      <w:r w:rsidR="003A51FF" w:rsidRPr="00610DDD">
        <w:rPr>
          <w:rFonts w:eastAsiaTheme="minorHAnsi"/>
          <w:sz w:val="24"/>
          <w:szCs w:val="24"/>
        </w:rPr>
        <w:t> </w:t>
      </w:r>
      <w:r w:rsidR="00C35CE3" w:rsidRPr="00610DDD">
        <w:rPr>
          <w:rFonts w:eastAsiaTheme="minorHAnsi"/>
          <w:sz w:val="24"/>
          <w:szCs w:val="24"/>
        </w:rPr>
        <w:t xml:space="preserve">текущий финансовый год и на плановый период, </w:t>
      </w:r>
      <w:r w:rsidR="00D4282A" w:rsidRPr="00610DDD">
        <w:rPr>
          <w:rFonts w:eastAsiaTheme="minorHAnsi"/>
          <w:sz w:val="24"/>
          <w:szCs w:val="24"/>
        </w:rPr>
        <w:t>внесение изменений в</w:t>
      </w:r>
      <w:r w:rsidR="003A51FF" w:rsidRPr="00610DDD">
        <w:rPr>
          <w:rFonts w:eastAsiaTheme="minorHAnsi"/>
          <w:sz w:val="24"/>
          <w:szCs w:val="24"/>
        </w:rPr>
        <w:t> </w:t>
      </w:r>
      <w:r w:rsidR="00D4282A" w:rsidRPr="00610DDD">
        <w:rPr>
          <w:rFonts w:eastAsiaTheme="minorHAnsi"/>
          <w:sz w:val="24"/>
          <w:szCs w:val="24"/>
        </w:rPr>
        <w:t xml:space="preserve">документы, определенные </w:t>
      </w:r>
      <w:hyperlink r:id="rId18" w:history="1">
        <w:r w:rsidR="00D4282A" w:rsidRPr="00610DDD">
          <w:rPr>
            <w:rFonts w:eastAsiaTheme="minorHAnsi"/>
            <w:sz w:val="24"/>
            <w:szCs w:val="24"/>
          </w:rPr>
          <w:t>подпунктом</w:t>
        </w:r>
      </w:hyperlink>
      <w:r w:rsidR="00D4282A" w:rsidRPr="00610DDD">
        <w:rPr>
          <w:rFonts w:eastAsiaTheme="minorHAnsi"/>
          <w:sz w:val="24"/>
          <w:szCs w:val="24"/>
        </w:rPr>
        <w:t xml:space="preserve"> 2.1.9 пункта 2.1 настоящего Порядка, осуществляется </w:t>
      </w:r>
      <w:r w:rsidR="00C35CE3" w:rsidRPr="00610DDD">
        <w:rPr>
          <w:rFonts w:eastAsiaTheme="minorHAnsi"/>
          <w:sz w:val="24"/>
          <w:szCs w:val="24"/>
        </w:rPr>
        <w:t>в</w:t>
      </w:r>
      <w:r w:rsidR="002651AF">
        <w:rPr>
          <w:rFonts w:eastAsiaTheme="minorHAnsi"/>
          <w:sz w:val="24"/>
          <w:szCs w:val="24"/>
        </w:rPr>
        <w:t> </w:t>
      </w:r>
      <w:r w:rsidR="00C35CE3" w:rsidRPr="00610DDD">
        <w:rPr>
          <w:rFonts w:eastAsiaTheme="minorHAnsi"/>
          <w:sz w:val="24"/>
          <w:szCs w:val="24"/>
        </w:rPr>
        <w:t>течение 30</w:t>
      </w:r>
      <w:r w:rsidR="001A5839">
        <w:rPr>
          <w:rFonts w:eastAsiaTheme="minorHAnsi"/>
          <w:sz w:val="24"/>
          <w:szCs w:val="24"/>
        </w:rPr>
        <w:t> </w:t>
      </w:r>
      <w:r w:rsidR="00C35CE3" w:rsidRPr="00610DDD">
        <w:rPr>
          <w:rFonts w:eastAsiaTheme="minorHAnsi"/>
          <w:sz w:val="24"/>
          <w:szCs w:val="24"/>
        </w:rPr>
        <w:t>календарных дней со дня вступления</w:t>
      </w:r>
      <w:proofErr w:type="gramEnd"/>
      <w:r w:rsidR="00C35CE3" w:rsidRPr="00610DDD">
        <w:rPr>
          <w:rFonts w:eastAsiaTheme="minorHAnsi"/>
          <w:sz w:val="24"/>
          <w:szCs w:val="24"/>
        </w:rPr>
        <w:t xml:space="preserve"> в силу указанного решения</w:t>
      </w:r>
      <w:r w:rsidR="003A51FF" w:rsidRPr="00610DDD">
        <w:rPr>
          <w:rFonts w:eastAsiaTheme="minorHAnsi"/>
          <w:sz w:val="24"/>
          <w:szCs w:val="24"/>
        </w:rPr>
        <w:t>,</w:t>
      </w:r>
      <w:r w:rsidR="00C35CE3" w:rsidRPr="00610DDD">
        <w:rPr>
          <w:rFonts w:eastAsiaTheme="minorHAnsi"/>
          <w:sz w:val="24"/>
          <w:szCs w:val="24"/>
        </w:rPr>
        <w:t xml:space="preserve"> но</w:t>
      </w:r>
      <w:r w:rsidR="007C302A">
        <w:rPr>
          <w:rFonts w:eastAsiaTheme="minorHAnsi"/>
          <w:sz w:val="24"/>
          <w:szCs w:val="24"/>
        </w:rPr>
        <w:t> </w:t>
      </w:r>
      <w:r w:rsidR="00C35CE3" w:rsidRPr="00610DDD">
        <w:rPr>
          <w:rFonts w:eastAsiaTheme="minorHAnsi"/>
          <w:sz w:val="24"/>
          <w:szCs w:val="24"/>
        </w:rPr>
        <w:t>не</w:t>
      </w:r>
      <w:r w:rsidR="002651AF">
        <w:rPr>
          <w:rFonts w:eastAsiaTheme="minorHAnsi"/>
          <w:sz w:val="24"/>
          <w:szCs w:val="24"/>
        </w:rPr>
        <w:t> </w:t>
      </w:r>
      <w:r w:rsidR="00C35CE3" w:rsidRPr="00610DDD">
        <w:rPr>
          <w:rFonts w:eastAsiaTheme="minorHAnsi"/>
          <w:sz w:val="24"/>
          <w:szCs w:val="24"/>
        </w:rPr>
        <w:t>позднее последнего дня месяца квартал</w:t>
      </w:r>
      <w:r w:rsidR="00D4282A" w:rsidRPr="00610DDD">
        <w:rPr>
          <w:rFonts w:eastAsiaTheme="minorHAnsi"/>
          <w:sz w:val="24"/>
          <w:szCs w:val="24"/>
        </w:rPr>
        <w:t>а</w:t>
      </w:r>
      <w:r w:rsidR="008C5520" w:rsidRPr="00610DDD">
        <w:rPr>
          <w:rFonts w:eastAsiaTheme="minorHAnsi"/>
          <w:sz w:val="24"/>
          <w:szCs w:val="24"/>
        </w:rPr>
        <w:t>;</w:t>
      </w:r>
    </w:p>
    <w:p w:rsidR="00A726EE" w:rsidRPr="00610DDD" w:rsidRDefault="00A726EE"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результаты мониторинга реализации муниципальной программы</w:t>
      </w:r>
      <w:r w:rsidR="003A51FF" w:rsidRPr="00610DDD">
        <w:rPr>
          <w:rFonts w:eastAsiaTheme="minorHAnsi"/>
          <w:sz w:val="24"/>
          <w:szCs w:val="24"/>
        </w:rPr>
        <w:t xml:space="preserve"> </w:t>
      </w:r>
      <w:r w:rsidR="003A51FF" w:rsidRPr="00610DDD">
        <w:rPr>
          <w:sz w:val="24"/>
          <w:szCs w:val="24"/>
        </w:rPr>
        <w:t>Подосиновского района</w:t>
      </w:r>
      <w:r w:rsidRPr="00610DDD">
        <w:rPr>
          <w:rFonts w:eastAsiaTheme="minorHAnsi"/>
          <w:sz w:val="24"/>
          <w:szCs w:val="24"/>
        </w:rPr>
        <w:t>;</w:t>
      </w:r>
    </w:p>
    <w:p w:rsidR="008C5520" w:rsidRPr="00610DDD" w:rsidRDefault="008C5520"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lastRenderedPageBreak/>
        <w:t xml:space="preserve">иные основания в соответствии с решениями администрации </w:t>
      </w:r>
      <w:r w:rsidR="003A51FF" w:rsidRPr="00610DDD">
        <w:rPr>
          <w:sz w:val="24"/>
          <w:szCs w:val="24"/>
        </w:rPr>
        <w:t>Подосиновского района</w:t>
      </w:r>
      <w:r w:rsidRPr="00610DDD">
        <w:rPr>
          <w:rFonts w:eastAsiaTheme="minorHAnsi"/>
          <w:sz w:val="24"/>
          <w:szCs w:val="24"/>
        </w:rPr>
        <w:t>.</w:t>
      </w:r>
    </w:p>
    <w:p w:rsidR="0008139A" w:rsidRPr="00610DDD" w:rsidRDefault="0008139A" w:rsidP="00610DDD">
      <w:pPr>
        <w:widowControl/>
        <w:adjustRightInd w:val="0"/>
        <w:spacing w:line="276" w:lineRule="auto"/>
        <w:ind w:firstLine="720"/>
        <w:jc w:val="both"/>
        <w:rPr>
          <w:rFonts w:eastAsiaTheme="minorHAnsi"/>
          <w:sz w:val="24"/>
          <w:szCs w:val="24"/>
        </w:rPr>
      </w:pPr>
      <w:r w:rsidRPr="00610DDD">
        <w:rPr>
          <w:sz w:val="24"/>
          <w:szCs w:val="24"/>
        </w:rPr>
        <w:t>5</w:t>
      </w:r>
      <w:r w:rsidRPr="00610DDD">
        <w:rPr>
          <w:rFonts w:eastAsiaTheme="minorHAnsi"/>
          <w:sz w:val="24"/>
          <w:szCs w:val="24"/>
        </w:rPr>
        <w:t>.4. Основаниями для внесения изменений в паспорта структурных элементов явля</w:t>
      </w:r>
      <w:r w:rsidR="003658A2" w:rsidRPr="00610DDD">
        <w:rPr>
          <w:rFonts w:eastAsiaTheme="minorHAnsi"/>
          <w:sz w:val="24"/>
          <w:szCs w:val="24"/>
        </w:rPr>
        <w:t>ю</w:t>
      </w:r>
      <w:r w:rsidRPr="00610DDD">
        <w:rPr>
          <w:rFonts w:eastAsiaTheme="minorHAnsi"/>
          <w:sz w:val="24"/>
          <w:szCs w:val="24"/>
        </w:rPr>
        <w:t>тся:</w:t>
      </w:r>
    </w:p>
    <w:p w:rsidR="0008139A" w:rsidRPr="00610DDD" w:rsidRDefault="0008139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корректировка параметров паспорта структурного элемента</w:t>
      </w:r>
      <w:r w:rsidR="00F8386A" w:rsidRPr="00610DDD">
        <w:rPr>
          <w:rFonts w:eastAsiaTheme="minorHAnsi"/>
          <w:sz w:val="24"/>
          <w:szCs w:val="24"/>
        </w:rPr>
        <w:t xml:space="preserve"> муниципальной программы</w:t>
      </w:r>
      <w:r w:rsidR="00F8386A" w:rsidRPr="00610DDD">
        <w:rPr>
          <w:sz w:val="24"/>
          <w:szCs w:val="24"/>
        </w:rPr>
        <w:t xml:space="preserve"> Подосиновского района</w:t>
      </w:r>
      <w:r w:rsidRPr="00610DDD">
        <w:rPr>
          <w:rFonts w:eastAsiaTheme="minorHAnsi"/>
          <w:sz w:val="24"/>
          <w:szCs w:val="24"/>
        </w:rPr>
        <w:t>;</w:t>
      </w:r>
    </w:p>
    <w:p w:rsidR="0008139A" w:rsidRPr="00610DDD" w:rsidRDefault="0008139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результаты мониторинга реализации муниципальной программы</w:t>
      </w:r>
      <w:r w:rsidR="00F8386A" w:rsidRPr="00610DDD">
        <w:rPr>
          <w:sz w:val="24"/>
          <w:szCs w:val="24"/>
        </w:rPr>
        <w:t xml:space="preserve"> Подосиновского района</w:t>
      </w:r>
      <w:r w:rsidRPr="00610DDD">
        <w:rPr>
          <w:rFonts w:eastAsiaTheme="minorHAnsi"/>
          <w:sz w:val="24"/>
          <w:szCs w:val="24"/>
        </w:rPr>
        <w:t>;</w:t>
      </w:r>
    </w:p>
    <w:p w:rsidR="0008139A" w:rsidRPr="00610DDD" w:rsidRDefault="0008139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иные основа</w:t>
      </w:r>
      <w:r w:rsidR="00F8386A" w:rsidRPr="00610DDD">
        <w:rPr>
          <w:rFonts w:eastAsiaTheme="minorHAnsi"/>
          <w:sz w:val="24"/>
          <w:szCs w:val="24"/>
        </w:rPr>
        <w:t>ния в соответствии с решениями А</w:t>
      </w:r>
      <w:r w:rsidRPr="00610DDD">
        <w:rPr>
          <w:rFonts w:eastAsiaTheme="minorHAnsi"/>
          <w:sz w:val="24"/>
          <w:szCs w:val="24"/>
        </w:rPr>
        <w:t xml:space="preserve">дминистрации </w:t>
      </w:r>
      <w:r w:rsidR="00F8386A" w:rsidRPr="00610DDD">
        <w:rPr>
          <w:sz w:val="24"/>
          <w:szCs w:val="24"/>
        </w:rPr>
        <w:t>Подосиновского района</w:t>
      </w:r>
      <w:r w:rsidRPr="00610DDD">
        <w:rPr>
          <w:rFonts w:eastAsiaTheme="minorHAnsi"/>
          <w:sz w:val="24"/>
          <w:szCs w:val="24"/>
        </w:rPr>
        <w:t>.</w:t>
      </w:r>
    </w:p>
    <w:p w:rsidR="00686B0C" w:rsidRPr="00610DDD" w:rsidRDefault="00686B0C"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5.5. Внесение изменений в паспорт муниципальной программы</w:t>
      </w:r>
      <w:r w:rsidR="00F8386A" w:rsidRPr="00610DDD">
        <w:rPr>
          <w:sz w:val="24"/>
          <w:szCs w:val="24"/>
        </w:rPr>
        <w:t xml:space="preserve"> Подосиновского района</w:t>
      </w:r>
      <w:r w:rsidRPr="00610DDD">
        <w:rPr>
          <w:rFonts w:eastAsiaTheme="minorHAnsi"/>
          <w:sz w:val="24"/>
          <w:szCs w:val="24"/>
        </w:rPr>
        <w:t>,</w:t>
      </w:r>
      <w:r w:rsidR="00D520DD" w:rsidRPr="00610DDD">
        <w:rPr>
          <w:rFonts w:eastAsiaTheme="minorHAnsi"/>
          <w:sz w:val="24"/>
          <w:szCs w:val="24"/>
        </w:rPr>
        <w:t xml:space="preserve"> </w:t>
      </w:r>
      <w:r w:rsidRPr="00610DDD">
        <w:rPr>
          <w:rFonts w:eastAsiaTheme="minorHAnsi"/>
          <w:sz w:val="24"/>
          <w:szCs w:val="24"/>
        </w:rPr>
        <w:t>в</w:t>
      </w:r>
      <w:r w:rsidR="00771032" w:rsidRPr="00610DDD">
        <w:rPr>
          <w:rFonts w:eastAsiaTheme="minorHAnsi"/>
          <w:sz w:val="24"/>
          <w:szCs w:val="24"/>
        </w:rPr>
        <w:t> </w:t>
      </w:r>
      <w:r w:rsidRPr="00610DDD">
        <w:rPr>
          <w:rFonts w:eastAsiaTheme="minorHAnsi"/>
          <w:sz w:val="24"/>
          <w:szCs w:val="24"/>
        </w:rPr>
        <w:t>паспорта ее структурных элементов по параметрам муниципальной программы</w:t>
      </w:r>
      <w:r w:rsidR="00F8386A" w:rsidRPr="00610DDD">
        <w:rPr>
          <w:sz w:val="24"/>
          <w:szCs w:val="24"/>
        </w:rPr>
        <w:t xml:space="preserve"> Подосиновского района</w:t>
      </w:r>
      <w:r w:rsidRPr="00610DDD">
        <w:rPr>
          <w:rFonts w:eastAsiaTheme="minorHAnsi"/>
          <w:sz w:val="24"/>
          <w:szCs w:val="24"/>
        </w:rPr>
        <w:t>, ее структурных элементов, предусмотренным на текущий год и</w:t>
      </w:r>
      <w:r w:rsidR="002651AF">
        <w:rPr>
          <w:rFonts w:eastAsiaTheme="minorHAnsi"/>
          <w:sz w:val="24"/>
          <w:szCs w:val="24"/>
        </w:rPr>
        <w:t> </w:t>
      </w:r>
      <w:r w:rsidRPr="00610DDD">
        <w:rPr>
          <w:rFonts w:eastAsiaTheme="minorHAnsi"/>
          <w:sz w:val="24"/>
          <w:szCs w:val="24"/>
        </w:rPr>
        <w:t>последующие сроки реализации муниципальной программы</w:t>
      </w:r>
      <w:r w:rsidR="00F8386A" w:rsidRPr="00610DDD">
        <w:rPr>
          <w:sz w:val="24"/>
          <w:szCs w:val="24"/>
        </w:rPr>
        <w:t xml:space="preserve"> Подосиновского района</w:t>
      </w:r>
      <w:r w:rsidRPr="00610DDD">
        <w:rPr>
          <w:rFonts w:eastAsiaTheme="minorHAnsi"/>
          <w:sz w:val="24"/>
          <w:szCs w:val="24"/>
        </w:rPr>
        <w:t xml:space="preserve"> и</w:t>
      </w:r>
      <w:r w:rsidR="002651AF">
        <w:rPr>
          <w:rFonts w:eastAsiaTheme="minorHAnsi"/>
        </w:rPr>
        <w:t> </w:t>
      </w:r>
      <w:r w:rsidRPr="00610DDD">
        <w:rPr>
          <w:rFonts w:eastAsiaTheme="minorHAnsi"/>
          <w:sz w:val="24"/>
          <w:szCs w:val="24"/>
        </w:rPr>
        <w:t xml:space="preserve">ее структурных элементов, осуществляется до наступления сроков достижения (выполнения) </w:t>
      </w:r>
      <w:r w:rsidR="00E63C5C" w:rsidRPr="00610DDD">
        <w:rPr>
          <w:rFonts w:eastAsiaTheme="minorHAnsi"/>
          <w:sz w:val="24"/>
          <w:szCs w:val="24"/>
        </w:rPr>
        <w:t xml:space="preserve">показателей, </w:t>
      </w:r>
      <w:r w:rsidRPr="00610DDD">
        <w:rPr>
          <w:rFonts w:eastAsiaTheme="minorHAnsi"/>
          <w:sz w:val="24"/>
          <w:szCs w:val="24"/>
        </w:rPr>
        <w:t>мероприятий (результатов). При этом внесение изменений в</w:t>
      </w:r>
      <w:r w:rsidR="002651AF">
        <w:rPr>
          <w:rFonts w:eastAsiaTheme="minorHAnsi"/>
          <w:sz w:val="24"/>
          <w:szCs w:val="24"/>
        </w:rPr>
        <w:t> </w:t>
      </w:r>
      <w:r w:rsidRPr="00610DDD">
        <w:rPr>
          <w:rFonts w:eastAsiaTheme="minorHAnsi"/>
          <w:sz w:val="24"/>
          <w:szCs w:val="24"/>
        </w:rPr>
        <w:t>паспорт муниципальной программы</w:t>
      </w:r>
      <w:r w:rsidR="00F8386A" w:rsidRPr="00610DDD">
        <w:rPr>
          <w:sz w:val="24"/>
          <w:szCs w:val="24"/>
        </w:rPr>
        <w:t xml:space="preserve"> Подосиновского района</w:t>
      </w:r>
      <w:r w:rsidRPr="00610DDD">
        <w:rPr>
          <w:rFonts w:eastAsiaTheme="minorHAnsi"/>
          <w:sz w:val="24"/>
          <w:szCs w:val="24"/>
        </w:rPr>
        <w:t xml:space="preserve"> и в паспорта ее структурных элементов осуществляется не позднее последнего дня месяца, предшествующего месяцу формирования отчета о ходе реализации соответствующего структурного элемента муниципальной программы</w:t>
      </w:r>
      <w:r w:rsidR="00F8386A" w:rsidRPr="00610DDD">
        <w:rPr>
          <w:sz w:val="24"/>
          <w:szCs w:val="24"/>
        </w:rPr>
        <w:t xml:space="preserve"> Подосиновского района</w:t>
      </w:r>
      <w:r w:rsidRPr="00610DDD">
        <w:rPr>
          <w:rFonts w:eastAsiaTheme="minorHAnsi"/>
          <w:sz w:val="24"/>
          <w:szCs w:val="24"/>
        </w:rPr>
        <w:t>, отчета о</w:t>
      </w:r>
      <w:r w:rsidR="002651AF">
        <w:rPr>
          <w:rFonts w:eastAsiaTheme="minorHAnsi"/>
          <w:sz w:val="24"/>
          <w:szCs w:val="24"/>
        </w:rPr>
        <w:t> </w:t>
      </w:r>
      <w:r w:rsidRPr="00610DDD">
        <w:rPr>
          <w:rFonts w:eastAsiaTheme="minorHAnsi"/>
          <w:sz w:val="24"/>
          <w:szCs w:val="24"/>
        </w:rPr>
        <w:t>ходе реализации муниципальной программы</w:t>
      </w:r>
      <w:r w:rsidR="00F8386A" w:rsidRPr="00610DDD">
        <w:rPr>
          <w:sz w:val="24"/>
          <w:szCs w:val="24"/>
        </w:rPr>
        <w:t xml:space="preserve"> Подосиновского района</w:t>
      </w:r>
      <w:r w:rsidRPr="00610DDD">
        <w:rPr>
          <w:rFonts w:eastAsiaTheme="minorHAnsi"/>
          <w:sz w:val="24"/>
          <w:szCs w:val="24"/>
        </w:rPr>
        <w:t>.</w:t>
      </w:r>
    </w:p>
    <w:p w:rsidR="00686B0C" w:rsidRPr="00610DDD" w:rsidRDefault="00686B0C"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5.6. В IV квартале текущего года не допускается ухудшение плановых значений показателей муниципальной программы</w:t>
      </w:r>
      <w:r w:rsidR="00F8386A" w:rsidRPr="00610DDD">
        <w:rPr>
          <w:rFonts w:eastAsiaTheme="minorHAnsi"/>
          <w:sz w:val="24"/>
          <w:szCs w:val="24"/>
        </w:rPr>
        <w:t xml:space="preserve"> </w:t>
      </w:r>
      <w:r w:rsidR="00F8386A" w:rsidRPr="00610DDD">
        <w:rPr>
          <w:sz w:val="24"/>
          <w:szCs w:val="24"/>
        </w:rPr>
        <w:t>Подосиновского района</w:t>
      </w:r>
      <w:r w:rsidRPr="00610DDD">
        <w:rPr>
          <w:rFonts w:eastAsiaTheme="minorHAnsi"/>
          <w:sz w:val="24"/>
          <w:szCs w:val="24"/>
        </w:rPr>
        <w:t>, установленных на</w:t>
      </w:r>
      <w:r w:rsidR="002651AF">
        <w:rPr>
          <w:rFonts w:eastAsiaTheme="minorHAnsi"/>
          <w:sz w:val="24"/>
          <w:szCs w:val="24"/>
        </w:rPr>
        <w:t> </w:t>
      </w:r>
      <w:r w:rsidRPr="00610DDD">
        <w:rPr>
          <w:rFonts w:eastAsiaTheme="minorHAnsi"/>
          <w:sz w:val="24"/>
          <w:szCs w:val="24"/>
        </w:rPr>
        <w:t>IV</w:t>
      </w:r>
      <w:r w:rsidR="002651AF">
        <w:rPr>
          <w:rFonts w:eastAsiaTheme="minorHAnsi"/>
          <w:sz w:val="24"/>
          <w:szCs w:val="24"/>
        </w:rPr>
        <w:t> </w:t>
      </w:r>
      <w:r w:rsidRPr="00610DDD">
        <w:rPr>
          <w:rFonts w:eastAsiaTheme="minorHAnsi"/>
          <w:sz w:val="24"/>
          <w:szCs w:val="24"/>
        </w:rPr>
        <w:t>квартал текущего года (при наличии их месячного или квартального планирования) или на текущий год (при наличии их годового планирования), за</w:t>
      </w:r>
      <w:r w:rsidR="002651AF">
        <w:rPr>
          <w:rFonts w:eastAsiaTheme="minorHAnsi"/>
          <w:sz w:val="24"/>
          <w:szCs w:val="24"/>
        </w:rPr>
        <w:t> </w:t>
      </w:r>
      <w:r w:rsidRPr="00610DDD">
        <w:rPr>
          <w:rFonts w:eastAsiaTheme="minorHAnsi"/>
          <w:sz w:val="24"/>
          <w:szCs w:val="24"/>
        </w:rPr>
        <w:t>исключением показателей, декомпозированных на уровень муниципального образования и включенных в паспорт муниципальной программы</w:t>
      </w:r>
      <w:r w:rsidR="00F8386A" w:rsidRPr="00610DDD">
        <w:rPr>
          <w:sz w:val="24"/>
          <w:szCs w:val="24"/>
        </w:rPr>
        <w:t xml:space="preserve"> Подосиновского района</w:t>
      </w:r>
      <w:r w:rsidRPr="00610DDD">
        <w:rPr>
          <w:rFonts w:eastAsiaTheme="minorHAnsi"/>
          <w:sz w:val="24"/>
          <w:szCs w:val="24"/>
        </w:rPr>
        <w:t>.</w:t>
      </w:r>
    </w:p>
    <w:p w:rsidR="00686B0C" w:rsidRPr="00610DDD" w:rsidRDefault="00686B0C"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Изменения, предусматривающие ухудшение плановых значений показателей муниципальной программы</w:t>
      </w:r>
      <w:r w:rsidR="00F8386A" w:rsidRPr="00610DDD">
        <w:rPr>
          <w:sz w:val="24"/>
          <w:szCs w:val="24"/>
        </w:rPr>
        <w:t xml:space="preserve"> Подосиновского района</w:t>
      </w:r>
      <w:r w:rsidRPr="00610DDD">
        <w:rPr>
          <w:rFonts w:eastAsiaTheme="minorHAnsi"/>
          <w:sz w:val="24"/>
          <w:szCs w:val="24"/>
        </w:rPr>
        <w:t xml:space="preserve"> и (или) прекращение планирования значений показателей муниципальной программы </w:t>
      </w:r>
      <w:r w:rsidR="00F8386A" w:rsidRPr="00610DDD">
        <w:rPr>
          <w:sz w:val="24"/>
          <w:szCs w:val="24"/>
        </w:rPr>
        <w:t>Подосиновского района</w:t>
      </w:r>
      <w:r w:rsidR="00F8386A" w:rsidRPr="00610DDD">
        <w:rPr>
          <w:rFonts w:eastAsiaTheme="minorHAnsi"/>
          <w:sz w:val="24"/>
          <w:szCs w:val="24"/>
        </w:rPr>
        <w:t xml:space="preserve"> </w:t>
      </w:r>
      <w:r w:rsidRPr="00610DDD">
        <w:rPr>
          <w:rFonts w:eastAsiaTheme="minorHAnsi"/>
          <w:sz w:val="24"/>
          <w:szCs w:val="24"/>
        </w:rPr>
        <w:t>на текущий год и (или) последующие годы реализации муниципальной программы</w:t>
      </w:r>
      <w:r w:rsidR="00F8386A" w:rsidRPr="00610DDD">
        <w:rPr>
          <w:sz w:val="24"/>
          <w:szCs w:val="24"/>
        </w:rPr>
        <w:t xml:space="preserve"> Подосиновского района</w:t>
      </w:r>
      <w:r w:rsidRPr="00610DDD">
        <w:rPr>
          <w:rFonts w:eastAsiaTheme="minorHAnsi"/>
          <w:sz w:val="24"/>
          <w:szCs w:val="24"/>
        </w:rPr>
        <w:t xml:space="preserve">, рассматриваются на заседании совета (штаба) </w:t>
      </w:r>
      <w:r w:rsidRPr="00610DDD">
        <w:rPr>
          <w:sz w:val="24"/>
          <w:szCs w:val="24"/>
        </w:rPr>
        <w:t>по разработке и реализации муниципальной программы</w:t>
      </w:r>
      <w:r w:rsidR="00F8386A" w:rsidRPr="00610DDD">
        <w:rPr>
          <w:sz w:val="24"/>
          <w:szCs w:val="24"/>
        </w:rPr>
        <w:t xml:space="preserve"> Подосиновского района</w:t>
      </w:r>
      <w:r w:rsidRPr="00610DDD">
        <w:rPr>
          <w:rFonts w:eastAsiaTheme="minorHAnsi"/>
          <w:sz w:val="24"/>
          <w:szCs w:val="24"/>
        </w:rPr>
        <w:t>.</w:t>
      </w:r>
    </w:p>
    <w:p w:rsidR="00CD1EAE" w:rsidRPr="00610DDD" w:rsidRDefault="00686B0C"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5.7. Внесение изменений в паспорт муниципальной программы</w:t>
      </w:r>
      <w:r w:rsidR="00F8386A" w:rsidRPr="00610DDD">
        <w:rPr>
          <w:sz w:val="24"/>
          <w:szCs w:val="24"/>
        </w:rPr>
        <w:t xml:space="preserve"> Подосиновского района</w:t>
      </w:r>
      <w:r w:rsidRPr="00610DDD">
        <w:rPr>
          <w:rFonts w:eastAsiaTheme="minorHAnsi"/>
          <w:sz w:val="24"/>
          <w:szCs w:val="24"/>
        </w:rPr>
        <w:t xml:space="preserve"> и в</w:t>
      </w:r>
      <w:r w:rsidR="006968A6" w:rsidRPr="00610DDD">
        <w:rPr>
          <w:rFonts w:eastAsiaTheme="minorHAnsi"/>
          <w:sz w:val="24"/>
          <w:szCs w:val="24"/>
        </w:rPr>
        <w:t> </w:t>
      </w:r>
      <w:r w:rsidRPr="00610DDD">
        <w:rPr>
          <w:rFonts w:eastAsiaTheme="minorHAnsi"/>
          <w:sz w:val="24"/>
          <w:szCs w:val="24"/>
        </w:rPr>
        <w:t xml:space="preserve">паспорта структурных элементов в части приведения объемов бюджетных ассигнований на финансовое обеспечение реализации муниципальной программы </w:t>
      </w:r>
      <w:r w:rsidR="00F8386A" w:rsidRPr="00610DDD">
        <w:rPr>
          <w:sz w:val="24"/>
          <w:szCs w:val="24"/>
        </w:rPr>
        <w:t>Подосиновского района</w:t>
      </w:r>
      <w:r w:rsidR="00F8386A" w:rsidRPr="00610DDD">
        <w:rPr>
          <w:rFonts w:eastAsiaTheme="minorHAnsi"/>
          <w:sz w:val="24"/>
          <w:szCs w:val="24"/>
        </w:rPr>
        <w:t xml:space="preserve"> </w:t>
      </w:r>
      <w:r w:rsidRPr="00610DDD">
        <w:rPr>
          <w:rFonts w:eastAsiaTheme="minorHAnsi"/>
          <w:sz w:val="24"/>
          <w:szCs w:val="24"/>
        </w:rPr>
        <w:t>в отношении текущего финансового года и планового периода в</w:t>
      </w:r>
      <w:r w:rsidR="006968A6" w:rsidRPr="00610DDD">
        <w:rPr>
          <w:rFonts w:eastAsiaTheme="minorHAnsi"/>
          <w:sz w:val="24"/>
          <w:szCs w:val="24"/>
        </w:rPr>
        <w:t> </w:t>
      </w:r>
      <w:r w:rsidRPr="00610DDD">
        <w:rPr>
          <w:rFonts w:eastAsiaTheme="minorHAnsi"/>
          <w:sz w:val="24"/>
          <w:szCs w:val="24"/>
        </w:rPr>
        <w:t xml:space="preserve">соответствие с объемами бюджетных ассигнований, утвержденными </w:t>
      </w:r>
      <w:r w:rsidR="00793B8C" w:rsidRPr="00610DDD">
        <w:rPr>
          <w:rFonts w:eastAsiaTheme="minorHAnsi"/>
          <w:sz w:val="24"/>
          <w:szCs w:val="24"/>
        </w:rPr>
        <w:t>р</w:t>
      </w:r>
      <w:r w:rsidR="00CD1EAE" w:rsidRPr="00610DDD">
        <w:rPr>
          <w:rFonts w:eastAsiaTheme="minorHAnsi"/>
          <w:sz w:val="24"/>
          <w:szCs w:val="24"/>
        </w:rPr>
        <w:t xml:space="preserve">ешением </w:t>
      </w:r>
      <w:r w:rsidR="00F8386A" w:rsidRPr="00610DDD">
        <w:rPr>
          <w:rFonts w:eastAsiaTheme="minorHAnsi"/>
          <w:sz w:val="24"/>
          <w:szCs w:val="24"/>
        </w:rPr>
        <w:t xml:space="preserve">Подосиновской районной </w:t>
      </w:r>
      <w:r w:rsidR="00CD1EAE" w:rsidRPr="00610DDD">
        <w:rPr>
          <w:rFonts w:eastAsiaTheme="minorHAnsi"/>
          <w:sz w:val="24"/>
          <w:szCs w:val="24"/>
        </w:rPr>
        <w:t xml:space="preserve">Думы о внесении изменений в </w:t>
      </w:r>
      <w:r w:rsidR="00793B8C" w:rsidRPr="00610DDD">
        <w:rPr>
          <w:rFonts w:eastAsiaTheme="minorHAnsi"/>
          <w:sz w:val="24"/>
          <w:szCs w:val="24"/>
        </w:rPr>
        <w:t>р</w:t>
      </w:r>
      <w:r w:rsidR="00CD1EAE" w:rsidRPr="00610DDD">
        <w:rPr>
          <w:rFonts w:eastAsiaTheme="minorHAnsi"/>
          <w:sz w:val="24"/>
          <w:szCs w:val="24"/>
        </w:rPr>
        <w:t xml:space="preserve">ешение </w:t>
      </w:r>
      <w:r w:rsidR="00F8386A" w:rsidRPr="00610DDD">
        <w:rPr>
          <w:rFonts w:eastAsiaTheme="minorHAnsi"/>
          <w:sz w:val="24"/>
          <w:szCs w:val="24"/>
        </w:rPr>
        <w:t xml:space="preserve">Подосиновской районной Думы </w:t>
      </w:r>
      <w:r w:rsidR="00CD1EAE" w:rsidRPr="00610DDD">
        <w:rPr>
          <w:rFonts w:eastAsiaTheme="minorHAnsi"/>
          <w:sz w:val="24"/>
          <w:szCs w:val="24"/>
        </w:rPr>
        <w:t xml:space="preserve">о бюджете </w:t>
      </w:r>
      <w:r w:rsidR="00F8386A" w:rsidRPr="00610DDD">
        <w:rPr>
          <w:sz w:val="24"/>
          <w:szCs w:val="24"/>
        </w:rPr>
        <w:t>Подосиновского района</w:t>
      </w:r>
      <w:r w:rsidR="00F8386A" w:rsidRPr="00610DDD">
        <w:rPr>
          <w:rFonts w:eastAsiaTheme="minorHAnsi"/>
          <w:sz w:val="24"/>
          <w:szCs w:val="24"/>
        </w:rPr>
        <w:t xml:space="preserve"> </w:t>
      </w:r>
      <w:r w:rsidR="00CD1EAE" w:rsidRPr="00610DDD">
        <w:rPr>
          <w:rFonts w:eastAsiaTheme="minorHAnsi"/>
          <w:sz w:val="24"/>
          <w:szCs w:val="24"/>
        </w:rPr>
        <w:t>на</w:t>
      </w:r>
      <w:r w:rsidR="006968A6" w:rsidRPr="00610DDD">
        <w:rPr>
          <w:rFonts w:eastAsiaTheme="minorHAnsi"/>
          <w:sz w:val="24"/>
          <w:szCs w:val="24"/>
        </w:rPr>
        <w:t> </w:t>
      </w:r>
      <w:r w:rsidR="00CD1EAE" w:rsidRPr="00610DDD">
        <w:rPr>
          <w:rFonts w:eastAsiaTheme="minorHAnsi"/>
          <w:sz w:val="24"/>
          <w:szCs w:val="24"/>
        </w:rPr>
        <w:t>текущий финансовый год и</w:t>
      </w:r>
      <w:r w:rsidR="002651AF">
        <w:rPr>
          <w:rFonts w:eastAsiaTheme="minorHAnsi"/>
          <w:sz w:val="24"/>
          <w:szCs w:val="24"/>
        </w:rPr>
        <w:t> </w:t>
      </w:r>
      <w:r w:rsidR="00CD1EAE" w:rsidRPr="00610DDD">
        <w:rPr>
          <w:rFonts w:eastAsiaTheme="minorHAnsi"/>
          <w:sz w:val="24"/>
          <w:szCs w:val="24"/>
        </w:rPr>
        <w:t>на</w:t>
      </w:r>
      <w:r w:rsidR="002651AF">
        <w:rPr>
          <w:rFonts w:eastAsiaTheme="minorHAnsi"/>
          <w:sz w:val="24"/>
          <w:szCs w:val="24"/>
        </w:rPr>
        <w:t> </w:t>
      </w:r>
      <w:r w:rsidR="00CD1EAE" w:rsidRPr="00610DDD">
        <w:rPr>
          <w:rFonts w:eastAsiaTheme="minorHAnsi"/>
          <w:sz w:val="24"/>
          <w:szCs w:val="24"/>
        </w:rPr>
        <w:t>плановый период, осуществляется в течение 30</w:t>
      </w:r>
      <w:r w:rsidR="006968A6" w:rsidRPr="00610DDD">
        <w:rPr>
          <w:rFonts w:eastAsiaTheme="minorHAnsi"/>
          <w:sz w:val="24"/>
          <w:szCs w:val="24"/>
        </w:rPr>
        <w:t> </w:t>
      </w:r>
      <w:r w:rsidR="00CD1EAE" w:rsidRPr="00610DDD">
        <w:rPr>
          <w:rFonts w:eastAsiaTheme="minorHAnsi"/>
          <w:sz w:val="24"/>
          <w:szCs w:val="24"/>
        </w:rPr>
        <w:t xml:space="preserve">календарных дней со дня </w:t>
      </w:r>
      <w:r w:rsidR="002345CD" w:rsidRPr="00610DDD">
        <w:rPr>
          <w:rFonts w:eastAsiaTheme="minorHAnsi"/>
          <w:sz w:val="24"/>
          <w:szCs w:val="24"/>
        </w:rPr>
        <w:t>вступления в силу</w:t>
      </w:r>
      <w:r w:rsidR="00CD1EAE" w:rsidRPr="00610DDD">
        <w:rPr>
          <w:rFonts w:eastAsiaTheme="minorHAnsi"/>
          <w:sz w:val="24"/>
          <w:szCs w:val="24"/>
        </w:rPr>
        <w:t xml:space="preserve"> указанного решения, но не позднее последнего дня месяца квартала.</w:t>
      </w:r>
    </w:p>
    <w:p w:rsidR="00220524" w:rsidRPr="00610DDD" w:rsidRDefault="00686B0C"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5.8. </w:t>
      </w:r>
      <w:r w:rsidR="00220524" w:rsidRPr="00610DDD">
        <w:rPr>
          <w:rFonts w:eastAsiaTheme="minorHAnsi"/>
          <w:sz w:val="24"/>
          <w:szCs w:val="24"/>
        </w:rPr>
        <w:t>Объемы финансирования муниципальной программы</w:t>
      </w:r>
      <w:r w:rsidR="00F8386A" w:rsidRPr="00610DDD">
        <w:rPr>
          <w:sz w:val="24"/>
          <w:szCs w:val="24"/>
        </w:rPr>
        <w:t xml:space="preserve"> Подосиновского района</w:t>
      </w:r>
      <w:r w:rsidR="00220524" w:rsidRPr="00610DDD">
        <w:rPr>
          <w:rFonts w:eastAsiaTheme="minorHAnsi"/>
          <w:sz w:val="24"/>
          <w:szCs w:val="24"/>
        </w:rPr>
        <w:t xml:space="preserve"> за счет средств всех источников, указанных в паспорте муниципальной программы</w:t>
      </w:r>
      <w:r w:rsidR="00F8386A" w:rsidRPr="00610DDD">
        <w:rPr>
          <w:sz w:val="24"/>
          <w:szCs w:val="24"/>
        </w:rPr>
        <w:t xml:space="preserve"> Подосиновского района</w:t>
      </w:r>
      <w:r w:rsidR="00220524" w:rsidRPr="00610DDD">
        <w:rPr>
          <w:rFonts w:eastAsiaTheme="minorHAnsi"/>
          <w:sz w:val="24"/>
          <w:szCs w:val="24"/>
        </w:rPr>
        <w:t>, в течение текущего года и по состоянию на</w:t>
      </w:r>
      <w:r w:rsidR="002651AF">
        <w:rPr>
          <w:rFonts w:eastAsiaTheme="minorHAnsi"/>
          <w:sz w:val="24"/>
          <w:szCs w:val="24"/>
        </w:rPr>
        <w:t> </w:t>
      </w:r>
      <w:r w:rsidR="00220524" w:rsidRPr="00610DDD">
        <w:rPr>
          <w:rFonts w:eastAsiaTheme="minorHAnsi"/>
          <w:sz w:val="24"/>
          <w:szCs w:val="24"/>
        </w:rPr>
        <w:t>31</w:t>
      </w:r>
      <w:r w:rsidR="002651AF">
        <w:rPr>
          <w:rFonts w:eastAsiaTheme="minorHAnsi"/>
          <w:sz w:val="24"/>
          <w:szCs w:val="24"/>
        </w:rPr>
        <w:t> </w:t>
      </w:r>
      <w:r w:rsidR="00220524" w:rsidRPr="00610DDD">
        <w:rPr>
          <w:rFonts w:eastAsiaTheme="minorHAnsi"/>
          <w:sz w:val="24"/>
          <w:szCs w:val="24"/>
        </w:rPr>
        <w:t>декабря текущего года должны соответствовать объемам финансирования муниципальной программы</w:t>
      </w:r>
      <w:r w:rsidR="00F8386A" w:rsidRPr="00610DDD">
        <w:rPr>
          <w:sz w:val="24"/>
          <w:szCs w:val="24"/>
        </w:rPr>
        <w:t xml:space="preserve"> </w:t>
      </w:r>
      <w:r w:rsidR="00F8386A" w:rsidRPr="00610DDD">
        <w:rPr>
          <w:sz w:val="24"/>
          <w:szCs w:val="24"/>
        </w:rPr>
        <w:lastRenderedPageBreak/>
        <w:t>Подосиновского района</w:t>
      </w:r>
      <w:r w:rsidR="00220524" w:rsidRPr="00610DDD">
        <w:rPr>
          <w:rFonts w:eastAsiaTheme="minorHAnsi"/>
          <w:sz w:val="24"/>
          <w:szCs w:val="24"/>
        </w:rPr>
        <w:t>, указанным в утвержденных паспортах структурных элементов данной муниципальной программы</w:t>
      </w:r>
      <w:r w:rsidR="00F8386A" w:rsidRPr="00610DDD">
        <w:rPr>
          <w:sz w:val="24"/>
          <w:szCs w:val="24"/>
        </w:rPr>
        <w:t xml:space="preserve"> Подосиновского района</w:t>
      </w:r>
      <w:r w:rsidR="00220524" w:rsidRPr="00610DDD">
        <w:rPr>
          <w:rFonts w:eastAsiaTheme="minorHAnsi"/>
          <w:sz w:val="24"/>
          <w:szCs w:val="24"/>
        </w:rPr>
        <w:t>.</w:t>
      </w:r>
    </w:p>
    <w:p w:rsidR="00686B0C" w:rsidRPr="00610DDD" w:rsidRDefault="00686B0C" w:rsidP="00610DDD">
      <w:pPr>
        <w:pStyle w:val="a3"/>
        <w:spacing w:line="276" w:lineRule="auto"/>
        <w:ind w:left="0" w:right="0" w:firstLine="720"/>
        <w:rPr>
          <w:sz w:val="24"/>
          <w:szCs w:val="24"/>
        </w:rPr>
      </w:pPr>
      <w:r w:rsidRPr="00610DDD">
        <w:rPr>
          <w:rFonts w:eastAsiaTheme="minorHAnsi"/>
          <w:sz w:val="24"/>
          <w:szCs w:val="24"/>
        </w:rPr>
        <w:t>5.</w:t>
      </w:r>
      <w:r w:rsidR="00CD1EAE" w:rsidRPr="00610DDD">
        <w:rPr>
          <w:rFonts w:eastAsiaTheme="minorHAnsi"/>
          <w:sz w:val="24"/>
          <w:szCs w:val="24"/>
        </w:rPr>
        <w:t>9</w:t>
      </w:r>
      <w:r w:rsidRPr="00610DDD">
        <w:rPr>
          <w:rFonts w:eastAsiaTheme="minorHAnsi"/>
          <w:sz w:val="24"/>
          <w:szCs w:val="24"/>
        </w:rPr>
        <w:t xml:space="preserve">. </w:t>
      </w:r>
      <w:r w:rsidRPr="00610DDD">
        <w:rPr>
          <w:sz w:val="24"/>
          <w:szCs w:val="24"/>
        </w:rPr>
        <w:t>Подготовка проекта изменений в паспорт муниципальной программы</w:t>
      </w:r>
      <w:r w:rsidR="00F8386A" w:rsidRPr="00610DDD">
        <w:rPr>
          <w:sz w:val="24"/>
          <w:szCs w:val="24"/>
        </w:rPr>
        <w:t xml:space="preserve"> Подосиновского района</w:t>
      </w:r>
      <w:r w:rsidRPr="00610DDD">
        <w:rPr>
          <w:sz w:val="24"/>
          <w:szCs w:val="24"/>
        </w:rPr>
        <w:t xml:space="preserve"> и в паспорта ее структурных элементов</w:t>
      </w:r>
      <w:r w:rsidR="00F8386A" w:rsidRPr="00610DDD">
        <w:rPr>
          <w:sz w:val="24"/>
          <w:szCs w:val="24"/>
        </w:rPr>
        <w:t xml:space="preserve"> муниципальной программы Подосиновского района</w:t>
      </w:r>
      <w:r w:rsidRPr="00610DDD">
        <w:rPr>
          <w:sz w:val="24"/>
          <w:szCs w:val="24"/>
        </w:rPr>
        <w:t xml:space="preserve"> на следующий бюджетный цикл осуществляется одновременно с подготовкой проекта решения </w:t>
      </w:r>
      <w:r w:rsidR="00F8386A" w:rsidRPr="00610DDD">
        <w:rPr>
          <w:rFonts w:eastAsiaTheme="minorHAnsi"/>
          <w:sz w:val="24"/>
          <w:szCs w:val="24"/>
        </w:rPr>
        <w:t xml:space="preserve">Подосиновской районной Думы </w:t>
      </w:r>
      <w:r w:rsidRPr="00610DDD">
        <w:rPr>
          <w:rFonts w:eastAsiaTheme="minorHAnsi"/>
          <w:sz w:val="24"/>
          <w:szCs w:val="24"/>
        </w:rPr>
        <w:t>о</w:t>
      </w:r>
      <w:r w:rsidR="002651AF">
        <w:rPr>
          <w:rFonts w:eastAsiaTheme="minorHAnsi"/>
          <w:sz w:val="24"/>
          <w:szCs w:val="24"/>
        </w:rPr>
        <w:t> </w:t>
      </w:r>
      <w:r w:rsidRPr="00610DDD">
        <w:rPr>
          <w:rFonts w:eastAsiaTheme="minorHAnsi"/>
          <w:sz w:val="24"/>
          <w:szCs w:val="24"/>
        </w:rPr>
        <w:t xml:space="preserve">бюджете </w:t>
      </w:r>
      <w:r w:rsidR="00F8386A" w:rsidRPr="00610DDD">
        <w:rPr>
          <w:sz w:val="24"/>
          <w:szCs w:val="24"/>
        </w:rPr>
        <w:t>Подосиновского района</w:t>
      </w:r>
      <w:r w:rsidRPr="00610DDD">
        <w:rPr>
          <w:rFonts w:eastAsiaTheme="minorHAnsi"/>
          <w:sz w:val="24"/>
          <w:szCs w:val="24"/>
        </w:rPr>
        <w:t xml:space="preserve"> на</w:t>
      </w:r>
      <w:r w:rsidR="006968A6" w:rsidRPr="00610DDD">
        <w:rPr>
          <w:rFonts w:eastAsiaTheme="minorHAnsi"/>
          <w:sz w:val="24"/>
          <w:szCs w:val="24"/>
        </w:rPr>
        <w:t> </w:t>
      </w:r>
      <w:r w:rsidR="001B1B60" w:rsidRPr="00610DDD">
        <w:rPr>
          <w:rFonts w:eastAsiaTheme="minorHAnsi"/>
          <w:sz w:val="24"/>
          <w:szCs w:val="24"/>
        </w:rPr>
        <w:t>очередно</w:t>
      </w:r>
      <w:r w:rsidRPr="00610DDD">
        <w:rPr>
          <w:rFonts w:eastAsiaTheme="minorHAnsi"/>
          <w:sz w:val="24"/>
          <w:szCs w:val="24"/>
        </w:rPr>
        <w:t>й финансовый год и на плановый период</w:t>
      </w:r>
      <w:r w:rsidRPr="00610DDD">
        <w:rPr>
          <w:sz w:val="24"/>
          <w:szCs w:val="24"/>
        </w:rPr>
        <w:t>.</w:t>
      </w:r>
    </w:p>
    <w:p w:rsidR="00686B0C" w:rsidRPr="00610DDD" w:rsidRDefault="00686B0C" w:rsidP="00610DDD">
      <w:pPr>
        <w:pStyle w:val="a3"/>
        <w:spacing w:line="276" w:lineRule="auto"/>
        <w:ind w:left="0" w:right="0" w:firstLine="720"/>
        <w:rPr>
          <w:rFonts w:eastAsiaTheme="minorHAnsi"/>
          <w:sz w:val="24"/>
          <w:szCs w:val="24"/>
        </w:rPr>
      </w:pPr>
      <w:r w:rsidRPr="00610DDD">
        <w:rPr>
          <w:rFonts w:eastAsiaTheme="minorHAnsi"/>
          <w:sz w:val="24"/>
          <w:szCs w:val="24"/>
        </w:rPr>
        <w:t>5.1</w:t>
      </w:r>
      <w:r w:rsidR="00CD1EAE" w:rsidRPr="00610DDD">
        <w:rPr>
          <w:rFonts w:eastAsiaTheme="minorHAnsi"/>
          <w:sz w:val="24"/>
          <w:szCs w:val="24"/>
        </w:rPr>
        <w:t>0</w:t>
      </w:r>
      <w:r w:rsidRPr="00610DDD">
        <w:rPr>
          <w:rFonts w:eastAsiaTheme="minorHAnsi"/>
          <w:sz w:val="24"/>
          <w:szCs w:val="24"/>
        </w:rPr>
        <w:t xml:space="preserve">. Внесение изменений в паспорт муниципальной программы </w:t>
      </w:r>
      <w:r w:rsidR="00F8386A" w:rsidRPr="00610DDD">
        <w:rPr>
          <w:sz w:val="24"/>
          <w:szCs w:val="24"/>
        </w:rPr>
        <w:t xml:space="preserve">Подосиновского района </w:t>
      </w:r>
      <w:r w:rsidRPr="00610DDD">
        <w:rPr>
          <w:rFonts w:eastAsiaTheme="minorHAnsi"/>
          <w:sz w:val="24"/>
          <w:szCs w:val="24"/>
        </w:rPr>
        <w:t>и</w:t>
      </w:r>
      <w:r w:rsidR="006968A6" w:rsidRPr="00610DDD">
        <w:rPr>
          <w:rFonts w:eastAsiaTheme="minorHAnsi"/>
          <w:sz w:val="24"/>
          <w:szCs w:val="24"/>
        </w:rPr>
        <w:t> </w:t>
      </w:r>
      <w:r w:rsidRPr="00610DDD">
        <w:rPr>
          <w:rFonts w:eastAsiaTheme="minorHAnsi"/>
          <w:sz w:val="24"/>
          <w:szCs w:val="24"/>
        </w:rPr>
        <w:t xml:space="preserve">паспорта ее структурных элементов в части </w:t>
      </w:r>
      <w:r w:rsidR="00295C5B" w:rsidRPr="00610DDD">
        <w:rPr>
          <w:rFonts w:eastAsiaTheme="minorHAnsi"/>
          <w:sz w:val="24"/>
          <w:szCs w:val="24"/>
        </w:rPr>
        <w:t>приведения их в соответствие с</w:t>
      </w:r>
      <w:r w:rsidR="006968A6" w:rsidRPr="00610DDD">
        <w:rPr>
          <w:rFonts w:eastAsiaTheme="minorHAnsi"/>
          <w:sz w:val="24"/>
          <w:szCs w:val="24"/>
        </w:rPr>
        <w:t> </w:t>
      </w:r>
      <w:r w:rsidR="00A06A07" w:rsidRPr="00610DDD">
        <w:rPr>
          <w:rFonts w:eastAsiaTheme="minorHAnsi"/>
          <w:sz w:val="24"/>
          <w:szCs w:val="24"/>
        </w:rPr>
        <w:t>р</w:t>
      </w:r>
      <w:r w:rsidRPr="00610DDD">
        <w:rPr>
          <w:rFonts w:eastAsiaTheme="minorHAnsi"/>
          <w:sz w:val="24"/>
          <w:szCs w:val="24"/>
        </w:rPr>
        <w:t xml:space="preserve">ешением </w:t>
      </w:r>
      <w:r w:rsidR="00F8386A" w:rsidRPr="00610DDD">
        <w:rPr>
          <w:rFonts w:eastAsiaTheme="minorHAnsi"/>
          <w:sz w:val="24"/>
          <w:szCs w:val="24"/>
        </w:rPr>
        <w:t xml:space="preserve">Подосиновской районной Думы о бюджете </w:t>
      </w:r>
      <w:r w:rsidR="00F8386A" w:rsidRPr="00610DDD">
        <w:rPr>
          <w:sz w:val="24"/>
          <w:szCs w:val="24"/>
        </w:rPr>
        <w:t>Подосиновского района</w:t>
      </w:r>
      <w:r w:rsidRPr="00610DDD">
        <w:rPr>
          <w:rFonts w:eastAsiaTheme="minorHAnsi"/>
          <w:sz w:val="24"/>
          <w:szCs w:val="24"/>
        </w:rPr>
        <w:t xml:space="preserve"> на</w:t>
      </w:r>
      <w:r w:rsidR="002651AF">
        <w:rPr>
          <w:rFonts w:eastAsiaTheme="minorHAnsi"/>
          <w:sz w:val="24"/>
          <w:szCs w:val="24"/>
        </w:rPr>
        <w:t> </w:t>
      </w:r>
      <w:r w:rsidRPr="00610DDD">
        <w:rPr>
          <w:rFonts w:eastAsiaTheme="minorHAnsi"/>
          <w:sz w:val="24"/>
          <w:szCs w:val="24"/>
        </w:rPr>
        <w:t>текущий финансовый год и на</w:t>
      </w:r>
      <w:r w:rsidR="00824081" w:rsidRPr="00610DDD">
        <w:rPr>
          <w:rFonts w:eastAsiaTheme="minorHAnsi"/>
          <w:sz w:val="24"/>
          <w:szCs w:val="24"/>
        </w:rPr>
        <w:t> </w:t>
      </w:r>
      <w:r w:rsidRPr="00610DDD">
        <w:rPr>
          <w:rFonts w:eastAsiaTheme="minorHAnsi"/>
          <w:sz w:val="24"/>
          <w:szCs w:val="24"/>
        </w:rPr>
        <w:t>плановый период осуществля</w:t>
      </w:r>
      <w:r w:rsidR="00220524" w:rsidRPr="00610DDD">
        <w:rPr>
          <w:rFonts w:eastAsiaTheme="minorHAnsi"/>
          <w:sz w:val="24"/>
          <w:szCs w:val="24"/>
        </w:rPr>
        <w:t>ется</w:t>
      </w:r>
      <w:r w:rsidRPr="00610DDD">
        <w:rPr>
          <w:rFonts w:eastAsiaTheme="minorHAnsi"/>
          <w:sz w:val="24"/>
          <w:szCs w:val="24"/>
        </w:rPr>
        <w:t xml:space="preserve"> в срок до 25 января текущего финансового года.</w:t>
      </w:r>
    </w:p>
    <w:p w:rsidR="00612EEA" w:rsidRPr="00610DDD" w:rsidRDefault="0087561E"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5</w:t>
      </w:r>
      <w:r w:rsidR="00612EEA" w:rsidRPr="00610DDD">
        <w:rPr>
          <w:rFonts w:eastAsiaTheme="minorHAnsi"/>
          <w:sz w:val="24"/>
          <w:szCs w:val="24"/>
        </w:rPr>
        <w:t>.1</w:t>
      </w:r>
      <w:r w:rsidR="00CD1EAE" w:rsidRPr="00610DDD">
        <w:rPr>
          <w:rFonts w:eastAsiaTheme="minorHAnsi"/>
          <w:sz w:val="24"/>
          <w:szCs w:val="24"/>
        </w:rPr>
        <w:t>1</w:t>
      </w:r>
      <w:r w:rsidR="00612EEA" w:rsidRPr="00610DDD">
        <w:rPr>
          <w:rFonts w:eastAsiaTheme="minorHAnsi"/>
          <w:sz w:val="24"/>
          <w:szCs w:val="24"/>
        </w:rPr>
        <w:t>. Ответственный исполнитель муниципальной программы</w:t>
      </w:r>
      <w:r w:rsidR="00F8386A" w:rsidRPr="00610DDD">
        <w:rPr>
          <w:sz w:val="24"/>
          <w:szCs w:val="24"/>
        </w:rPr>
        <w:t xml:space="preserve"> Подосиновского района</w:t>
      </w:r>
      <w:r w:rsidR="00612EEA" w:rsidRPr="00610DDD">
        <w:rPr>
          <w:rFonts w:eastAsiaTheme="minorHAnsi"/>
          <w:sz w:val="24"/>
          <w:szCs w:val="24"/>
        </w:rPr>
        <w:t xml:space="preserve"> обеспечивает согласование изменений в паспорте структурного элемента муниципальной прог</w:t>
      </w:r>
      <w:r w:rsidR="007F46B5" w:rsidRPr="00610DDD">
        <w:rPr>
          <w:rFonts w:eastAsiaTheme="minorHAnsi"/>
          <w:sz w:val="24"/>
          <w:szCs w:val="24"/>
        </w:rPr>
        <w:t>раммы</w:t>
      </w:r>
      <w:r w:rsidR="00F8386A" w:rsidRPr="00610DDD">
        <w:rPr>
          <w:sz w:val="24"/>
          <w:szCs w:val="24"/>
        </w:rPr>
        <w:t xml:space="preserve"> Подосиновского района</w:t>
      </w:r>
      <w:r w:rsidR="007F46B5" w:rsidRPr="00610DDD">
        <w:rPr>
          <w:rFonts w:eastAsiaTheme="minorHAnsi"/>
          <w:sz w:val="24"/>
          <w:szCs w:val="24"/>
        </w:rPr>
        <w:t xml:space="preserve"> и</w:t>
      </w:r>
      <w:r w:rsidR="00612EEA" w:rsidRPr="00610DDD">
        <w:rPr>
          <w:rFonts w:eastAsiaTheme="minorHAnsi"/>
          <w:sz w:val="24"/>
          <w:szCs w:val="24"/>
        </w:rPr>
        <w:t xml:space="preserve"> в паспорт</w:t>
      </w:r>
      <w:r w:rsidR="00220524" w:rsidRPr="00610DDD">
        <w:rPr>
          <w:rFonts w:eastAsiaTheme="minorHAnsi"/>
          <w:sz w:val="24"/>
          <w:szCs w:val="24"/>
        </w:rPr>
        <w:t>е</w:t>
      </w:r>
      <w:r w:rsidR="00612EEA" w:rsidRPr="00610DDD">
        <w:rPr>
          <w:rFonts w:eastAsiaTheme="minorHAnsi"/>
          <w:sz w:val="24"/>
          <w:szCs w:val="24"/>
        </w:rPr>
        <w:t xml:space="preserve"> муниципальной программы</w:t>
      </w:r>
      <w:r w:rsidR="00220524" w:rsidRPr="00610DDD">
        <w:rPr>
          <w:rFonts w:eastAsiaTheme="minorHAnsi"/>
          <w:sz w:val="24"/>
          <w:szCs w:val="24"/>
        </w:rPr>
        <w:t xml:space="preserve"> </w:t>
      </w:r>
      <w:r w:rsidR="00F8386A" w:rsidRPr="00610DDD">
        <w:rPr>
          <w:sz w:val="24"/>
          <w:szCs w:val="24"/>
        </w:rPr>
        <w:t>Подосиновского района</w:t>
      </w:r>
      <w:r w:rsidR="00F8386A" w:rsidRPr="00610DDD">
        <w:rPr>
          <w:rFonts w:eastAsiaTheme="minorHAnsi"/>
          <w:sz w:val="24"/>
          <w:szCs w:val="24"/>
        </w:rPr>
        <w:t xml:space="preserve"> </w:t>
      </w:r>
      <w:r w:rsidR="00220524" w:rsidRPr="00610DDD">
        <w:rPr>
          <w:rFonts w:eastAsiaTheme="minorHAnsi"/>
          <w:sz w:val="24"/>
          <w:szCs w:val="24"/>
        </w:rPr>
        <w:t>с</w:t>
      </w:r>
      <w:r w:rsidR="00612EEA" w:rsidRPr="00610DDD">
        <w:rPr>
          <w:rFonts w:eastAsiaTheme="minorHAnsi"/>
          <w:sz w:val="24"/>
          <w:szCs w:val="24"/>
        </w:rPr>
        <w:t xml:space="preserve">: </w:t>
      </w:r>
    </w:p>
    <w:p w:rsidR="004901FD" w:rsidRPr="00610DDD" w:rsidRDefault="00B53B13"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з</w:t>
      </w:r>
      <w:r w:rsidR="00C11801" w:rsidRPr="00610DDD">
        <w:rPr>
          <w:rFonts w:eastAsiaTheme="minorHAnsi"/>
          <w:sz w:val="24"/>
          <w:szCs w:val="24"/>
        </w:rPr>
        <w:t xml:space="preserve">аинтересованными </w:t>
      </w:r>
      <w:r w:rsidR="00612EEA" w:rsidRPr="00610DDD">
        <w:rPr>
          <w:rFonts w:eastAsiaTheme="minorHAnsi"/>
          <w:sz w:val="24"/>
          <w:szCs w:val="24"/>
        </w:rPr>
        <w:t>соиспол</w:t>
      </w:r>
      <w:r w:rsidR="004901FD" w:rsidRPr="00610DDD">
        <w:rPr>
          <w:rFonts w:eastAsiaTheme="minorHAnsi"/>
          <w:sz w:val="24"/>
          <w:szCs w:val="24"/>
        </w:rPr>
        <w:t>нител</w:t>
      </w:r>
      <w:r w:rsidR="00C11801" w:rsidRPr="00610DDD">
        <w:rPr>
          <w:rFonts w:eastAsiaTheme="minorHAnsi"/>
          <w:sz w:val="24"/>
          <w:szCs w:val="24"/>
        </w:rPr>
        <w:t>ями</w:t>
      </w:r>
      <w:r w:rsidR="004901FD" w:rsidRPr="00610DDD">
        <w:rPr>
          <w:rFonts w:eastAsiaTheme="minorHAnsi"/>
          <w:sz w:val="24"/>
          <w:szCs w:val="24"/>
        </w:rPr>
        <w:t xml:space="preserve"> муниципальной программы</w:t>
      </w:r>
      <w:r w:rsidR="00F8386A" w:rsidRPr="00610DDD">
        <w:rPr>
          <w:sz w:val="24"/>
          <w:szCs w:val="24"/>
        </w:rPr>
        <w:t xml:space="preserve"> Подосиновского района</w:t>
      </w:r>
      <w:r w:rsidR="004901FD" w:rsidRPr="00610DDD">
        <w:rPr>
          <w:rFonts w:eastAsiaTheme="minorHAnsi"/>
          <w:sz w:val="24"/>
          <w:szCs w:val="24"/>
        </w:rPr>
        <w:t xml:space="preserve"> –</w:t>
      </w:r>
      <w:r w:rsidR="004901FD" w:rsidRPr="00610DDD">
        <w:rPr>
          <w:sz w:val="24"/>
          <w:szCs w:val="24"/>
        </w:rPr>
        <w:t xml:space="preserve"> </w:t>
      </w:r>
      <w:r w:rsidR="004901FD" w:rsidRPr="00610DDD">
        <w:rPr>
          <w:rFonts w:eastAsiaTheme="minorHAnsi"/>
          <w:sz w:val="24"/>
          <w:szCs w:val="24"/>
        </w:rPr>
        <w:t>не</w:t>
      </w:r>
      <w:r w:rsidR="006968A6" w:rsidRPr="00610DDD">
        <w:rPr>
          <w:rFonts w:eastAsiaTheme="minorHAnsi"/>
          <w:sz w:val="24"/>
          <w:szCs w:val="24"/>
        </w:rPr>
        <w:t> </w:t>
      </w:r>
      <w:r w:rsidR="004901FD" w:rsidRPr="00610DDD">
        <w:rPr>
          <w:rFonts w:eastAsiaTheme="minorHAnsi"/>
          <w:sz w:val="24"/>
          <w:szCs w:val="24"/>
        </w:rPr>
        <w:t xml:space="preserve">более </w:t>
      </w:r>
      <w:r w:rsidR="00C11801" w:rsidRPr="00610DDD">
        <w:rPr>
          <w:rFonts w:eastAsiaTheme="minorHAnsi"/>
          <w:sz w:val="24"/>
          <w:szCs w:val="24"/>
        </w:rPr>
        <w:t>3</w:t>
      </w:r>
      <w:r w:rsidR="004901FD" w:rsidRPr="00610DDD">
        <w:rPr>
          <w:rFonts w:eastAsiaTheme="minorHAnsi"/>
          <w:sz w:val="24"/>
          <w:szCs w:val="24"/>
        </w:rPr>
        <w:t xml:space="preserve"> рабочих дней со дня их поступления на</w:t>
      </w:r>
      <w:r w:rsidR="00824081" w:rsidRPr="00610DDD">
        <w:rPr>
          <w:rFonts w:eastAsiaTheme="minorHAnsi"/>
          <w:sz w:val="24"/>
          <w:szCs w:val="24"/>
        </w:rPr>
        <w:t> </w:t>
      </w:r>
      <w:r w:rsidR="004901FD" w:rsidRPr="00610DDD">
        <w:rPr>
          <w:rFonts w:eastAsiaTheme="minorHAnsi"/>
          <w:sz w:val="24"/>
          <w:szCs w:val="24"/>
        </w:rPr>
        <w:t>согласование;</w:t>
      </w:r>
    </w:p>
    <w:p w:rsidR="004901FD" w:rsidRPr="00610DDD" w:rsidRDefault="00612EEA" w:rsidP="00610DDD">
      <w:pPr>
        <w:widowControl/>
        <w:adjustRightInd w:val="0"/>
        <w:spacing w:line="276" w:lineRule="auto"/>
        <w:ind w:firstLine="720"/>
        <w:jc w:val="both"/>
        <w:rPr>
          <w:rFonts w:eastAsiaTheme="minorHAnsi"/>
          <w:sz w:val="24"/>
          <w:szCs w:val="24"/>
        </w:rPr>
      </w:pPr>
      <w:r w:rsidRPr="00610DDD">
        <w:rPr>
          <w:sz w:val="24"/>
          <w:szCs w:val="24"/>
        </w:rPr>
        <w:t xml:space="preserve">финансовым </w:t>
      </w:r>
      <w:r w:rsidR="00F8386A" w:rsidRPr="00610DDD">
        <w:rPr>
          <w:sz w:val="24"/>
          <w:szCs w:val="24"/>
        </w:rPr>
        <w:t>управлением А</w:t>
      </w:r>
      <w:r w:rsidRPr="00610DDD">
        <w:rPr>
          <w:sz w:val="24"/>
          <w:szCs w:val="24"/>
        </w:rPr>
        <w:t xml:space="preserve">дминистрации </w:t>
      </w:r>
      <w:r w:rsidR="00F8386A" w:rsidRPr="00610DDD">
        <w:rPr>
          <w:sz w:val="24"/>
          <w:szCs w:val="24"/>
        </w:rPr>
        <w:t>Подосиновского района</w:t>
      </w:r>
      <w:r w:rsidR="00F8386A" w:rsidRPr="00610DDD">
        <w:rPr>
          <w:rFonts w:eastAsiaTheme="minorHAnsi"/>
          <w:sz w:val="24"/>
          <w:szCs w:val="24"/>
        </w:rPr>
        <w:t xml:space="preserve"> </w:t>
      </w:r>
      <w:r w:rsidR="004901FD" w:rsidRPr="00610DDD">
        <w:rPr>
          <w:rFonts w:eastAsiaTheme="minorHAnsi"/>
          <w:sz w:val="24"/>
          <w:szCs w:val="24"/>
        </w:rPr>
        <w:t>–</w:t>
      </w:r>
      <w:r w:rsidR="004901FD" w:rsidRPr="00610DDD">
        <w:rPr>
          <w:sz w:val="24"/>
          <w:szCs w:val="24"/>
        </w:rPr>
        <w:t xml:space="preserve"> </w:t>
      </w:r>
      <w:r w:rsidR="004901FD" w:rsidRPr="00610DDD">
        <w:rPr>
          <w:rFonts w:eastAsiaTheme="minorHAnsi"/>
          <w:sz w:val="24"/>
          <w:szCs w:val="24"/>
        </w:rPr>
        <w:t>не</w:t>
      </w:r>
      <w:r w:rsidR="006968A6" w:rsidRPr="00610DDD">
        <w:rPr>
          <w:rFonts w:eastAsiaTheme="minorHAnsi"/>
          <w:sz w:val="24"/>
          <w:szCs w:val="24"/>
        </w:rPr>
        <w:t> </w:t>
      </w:r>
      <w:r w:rsidR="004901FD" w:rsidRPr="00610DDD">
        <w:rPr>
          <w:rFonts w:eastAsiaTheme="minorHAnsi"/>
          <w:sz w:val="24"/>
          <w:szCs w:val="24"/>
        </w:rPr>
        <w:t>более 5</w:t>
      </w:r>
      <w:r w:rsidR="002651AF">
        <w:rPr>
          <w:rFonts w:eastAsiaTheme="minorHAnsi"/>
          <w:sz w:val="24"/>
          <w:szCs w:val="24"/>
        </w:rPr>
        <w:t> </w:t>
      </w:r>
      <w:r w:rsidR="004901FD" w:rsidRPr="00610DDD">
        <w:rPr>
          <w:rFonts w:eastAsiaTheme="minorHAnsi"/>
          <w:sz w:val="24"/>
          <w:szCs w:val="24"/>
        </w:rPr>
        <w:t>рабочих дней со дня их поступления на согласование;</w:t>
      </w:r>
    </w:p>
    <w:p w:rsidR="004901FD" w:rsidRPr="00610DDD" w:rsidRDefault="00F8386A" w:rsidP="00610DDD">
      <w:pPr>
        <w:widowControl/>
        <w:adjustRightInd w:val="0"/>
        <w:spacing w:line="276" w:lineRule="auto"/>
        <w:ind w:firstLine="720"/>
        <w:jc w:val="both"/>
        <w:rPr>
          <w:rFonts w:eastAsiaTheme="minorHAnsi"/>
          <w:sz w:val="24"/>
          <w:szCs w:val="24"/>
        </w:rPr>
      </w:pPr>
      <w:r w:rsidRPr="00610DDD">
        <w:rPr>
          <w:sz w:val="24"/>
          <w:szCs w:val="24"/>
        </w:rPr>
        <w:t>управлением экономики и прогнозирования Администрации Подосиновского района</w:t>
      </w:r>
      <w:r w:rsidR="004901FD" w:rsidRPr="00610DDD">
        <w:rPr>
          <w:rFonts w:eastAsiaTheme="minorHAnsi"/>
          <w:sz w:val="24"/>
          <w:szCs w:val="24"/>
        </w:rPr>
        <w:t>–</w:t>
      </w:r>
      <w:r w:rsidR="004901FD" w:rsidRPr="00610DDD">
        <w:rPr>
          <w:sz w:val="24"/>
          <w:szCs w:val="24"/>
        </w:rPr>
        <w:t xml:space="preserve"> </w:t>
      </w:r>
      <w:r w:rsidR="004901FD" w:rsidRPr="00610DDD">
        <w:rPr>
          <w:rFonts w:eastAsiaTheme="minorHAnsi"/>
          <w:sz w:val="24"/>
          <w:szCs w:val="24"/>
        </w:rPr>
        <w:t>не более 5 рабочих дней со дня их поступления на согласование;</w:t>
      </w:r>
    </w:p>
    <w:p w:rsidR="004901FD" w:rsidRPr="00610DDD" w:rsidRDefault="004901FD"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куратором муниципальной программы </w:t>
      </w:r>
      <w:r w:rsidR="00F8386A" w:rsidRPr="00610DDD">
        <w:rPr>
          <w:sz w:val="24"/>
          <w:szCs w:val="24"/>
        </w:rPr>
        <w:t>Подосиновского района</w:t>
      </w:r>
      <w:r w:rsidR="00F8386A" w:rsidRPr="00610DDD">
        <w:rPr>
          <w:rFonts w:eastAsiaTheme="minorHAnsi"/>
          <w:sz w:val="24"/>
          <w:szCs w:val="24"/>
        </w:rPr>
        <w:t xml:space="preserve"> </w:t>
      </w:r>
      <w:r w:rsidRPr="00610DDD">
        <w:rPr>
          <w:rFonts w:eastAsiaTheme="minorHAnsi"/>
          <w:sz w:val="24"/>
          <w:szCs w:val="24"/>
        </w:rPr>
        <w:t>–</w:t>
      </w:r>
      <w:r w:rsidRPr="00610DDD">
        <w:rPr>
          <w:sz w:val="24"/>
          <w:szCs w:val="24"/>
        </w:rPr>
        <w:t xml:space="preserve"> </w:t>
      </w:r>
      <w:r w:rsidRPr="00610DDD">
        <w:rPr>
          <w:rFonts w:eastAsiaTheme="minorHAnsi"/>
          <w:sz w:val="24"/>
          <w:szCs w:val="24"/>
        </w:rPr>
        <w:t>не</w:t>
      </w:r>
      <w:r w:rsidR="00824081" w:rsidRPr="00610DDD">
        <w:rPr>
          <w:rFonts w:eastAsiaTheme="minorHAnsi"/>
          <w:sz w:val="24"/>
          <w:szCs w:val="24"/>
        </w:rPr>
        <w:t> </w:t>
      </w:r>
      <w:r w:rsidRPr="00610DDD">
        <w:rPr>
          <w:rFonts w:eastAsiaTheme="minorHAnsi"/>
          <w:sz w:val="24"/>
          <w:szCs w:val="24"/>
        </w:rPr>
        <w:t>более 5</w:t>
      </w:r>
      <w:r w:rsidR="002651AF">
        <w:rPr>
          <w:rFonts w:eastAsiaTheme="minorHAnsi"/>
          <w:sz w:val="24"/>
          <w:szCs w:val="24"/>
        </w:rPr>
        <w:t> </w:t>
      </w:r>
      <w:r w:rsidRPr="00610DDD">
        <w:rPr>
          <w:rFonts w:eastAsiaTheme="minorHAnsi"/>
          <w:sz w:val="24"/>
          <w:szCs w:val="24"/>
        </w:rPr>
        <w:t>рабочих дней со дня их поступления на согласование.</w:t>
      </w:r>
    </w:p>
    <w:p w:rsidR="00612EEA" w:rsidRPr="00610DDD" w:rsidRDefault="0087561E"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5</w:t>
      </w:r>
      <w:r w:rsidR="00612EEA" w:rsidRPr="00610DDD">
        <w:rPr>
          <w:rFonts w:eastAsiaTheme="minorHAnsi"/>
          <w:sz w:val="24"/>
          <w:szCs w:val="24"/>
        </w:rPr>
        <w:t>.1</w:t>
      </w:r>
      <w:r w:rsidR="00793B8C" w:rsidRPr="00610DDD">
        <w:rPr>
          <w:rFonts w:eastAsiaTheme="minorHAnsi"/>
          <w:sz w:val="24"/>
          <w:szCs w:val="24"/>
        </w:rPr>
        <w:t>2</w:t>
      </w:r>
      <w:r w:rsidR="00612EEA" w:rsidRPr="00610DDD">
        <w:rPr>
          <w:rFonts w:eastAsiaTheme="minorHAnsi"/>
          <w:sz w:val="24"/>
          <w:szCs w:val="24"/>
        </w:rPr>
        <w:t>. Ф</w:t>
      </w:r>
      <w:r w:rsidR="00612EEA" w:rsidRPr="00610DDD">
        <w:rPr>
          <w:sz w:val="24"/>
          <w:szCs w:val="24"/>
        </w:rPr>
        <w:t>инансов</w:t>
      </w:r>
      <w:r w:rsidR="00F8386A" w:rsidRPr="00610DDD">
        <w:rPr>
          <w:sz w:val="24"/>
          <w:szCs w:val="24"/>
        </w:rPr>
        <w:t>ое</w:t>
      </w:r>
      <w:r w:rsidR="00612EEA" w:rsidRPr="00610DDD">
        <w:rPr>
          <w:sz w:val="24"/>
          <w:szCs w:val="24"/>
        </w:rPr>
        <w:t xml:space="preserve"> </w:t>
      </w:r>
      <w:r w:rsidR="00F8386A" w:rsidRPr="00610DDD">
        <w:rPr>
          <w:sz w:val="24"/>
          <w:szCs w:val="24"/>
        </w:rPr>
        <w:t>управление Администрации Подосиновского района</w:t>
      </w:r>
      <w:r w:rsidR="00F8386A" w:rsidRPr="00610DDD">
        <w:rPr>
          <w:rFonts w:eastAsiaTheme="minorHAnsi"/>
          <w:sz w:val="24"/>
          <w:szCs w:val="24"/>
        </w:rPr>
        <w:t xml:space="preserve"> </w:t>
      </w:r>
      <w:r w:rsidR="00612EEA" w:rsidRPr="00610DDD">
        <w:rPr>
          <w:rFonts w:eastAsiaTheme="minorHAnsi"/>
          <w:sz w:val="24"/>
          <w:szCs w:val="24"/>
        </w:rPr>
        <w:t>рассматривает изменения в паспорте структурного элемента муниципальной программы</w:t>
      </w:r>
      <w:r w:rsidR="00F8386A" w:rsidRPr="00610DDD">
        <w:rPr>
          <w:sz w:val="24"/>
          <w:szCs w:val="24"/>
        </w:rPr>
        <w:t xml:space="preserve"> Подосиновского района</w:t>
      </w:r>
      <w:r w:rsidR="00612EEA" w:rsidRPr="00610DDD">
        <w:rPr>
          <w:rFonts w:eastAsiaTheme="minorHAnsi"/>
          <w:sz w:val="24"/>
          <w:szCs w:val="24"/>
        </w:rPr>
        <w:t>, паспорте муниципальной программы</w:t>
      </w:r>
      <w:r w:rsidR="00F8386A" w:rsidRPr="00610DDD">
        <w:rPr>
          <w:sz w:val="24"/>
          <w:szCs w:val="24"/>
        </w:rPr>
        <w:t xml:space="preserve"> </w:t>
      </w:r>
      <w:proofErr w:type="spellStart"/>
      <w:r w:rsidR="00F8386A" w:rsidRPr="00610DDD">
        <w:rPr>
          <w:sz w:val="24"/>
          <w:szCs w:val="24"/>
        </w:rPr>
        <w:t>Подосиновского</w:t>
      </w:r>
      <w:proofErr w:type="spellEnd"/>
      <w:r w:rsidR="00F8386A" w:rsidRPr="00610DDD">
        <w:rPr>
          <w:sz w:val="24"/>
          <w:szCs w:val="24"/>
        </w:rPr>
        <w:t xml:space="preserve"> района</w:t>
      </w:r>
      <w:r w:rsidR="00612EEA" w:rsidRPr="00610DDD">
        <w:rPr>
          <w:rFonts w:eastAsiaTheme="minorHAnsi"/>
          <w:sz w:val="24"/>
          <w:szCs w:val="24"/>
        </w:rPr>
        <w:t xml:space="preserve"> на</w:t>
      </w:r>
      <w:r w:rsidR="001A5839">
        <w:rPr>
          <w:rFonts w:eastAsiaTheme="minorHAnsi"/>
          <w:sz w:val="24"/>
          <w:szCs w:val="24"/>
        </w:rPr>
        <w:t> </w:t>
      </w:r>
      <w:r w:rsidR="00612EEA" w:rsidRPr="00610DDD">
        <w:rPr>
          <w:rFonts w:eastAsiaTheme="minorHAnsi"/>
          <w:sz w:val="24"/>
          <w:szCs w:val="24"/>
        </w:rPr>
        <w:t>предмет:</w:t>
      </w:r>
    </w:p>
    <w:p w:rsidR="00612EEA" w:rsidRPr="00610DDD" w:rsidRDefault="00612EE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соответствия объемов бюджетных ассигнований, необходимых для реализации муниципальной программы</w:t>
      </w:r>
      <w:r w:rsidR="00204414" w:rsidRPr="00610DDD">
        <w:rPr>
          <w:rFonts w:eastAsiaTheme="minorHAnsi"/>
          <w:sz w:val="24"/>
          <w:szCs w:val="24"/>
        </w:rPr>
        <w:t xml:space="preserve"> </w:t>
      </w:r>
      <w:r w:rsidR="00204414" w:rsidRPr="00610DDD">
        <w:rPr>
          <w:sz w:val="24"/>
          <w:szCs w:val="24"/>
        </w:rPr>
        <w:t>Подосиновского района</w:t>
      </w:r>
      <w:r w:rsidRPr="00610DDD">
        <w:rPr>
          <w:rFonts w:eastAsiaTheme="minorHAnsi"/>
          <w:sz w:val="24"/>
          <w:szCs w:val="24"/>
        </w:rPr>
        <w:t>, объемам бюджет</w:t>
      </w:r>
      <w:r w:rsidR="00295C5B" w:rsidRPr="00610DDD">
        <w:rPr>
          <w:rFonts w:eastAsiaTheme="minorHAnsi"/>
          <w:sz w:val="24"/>
          <w:szCs w:val="24"/>
        </w:rPr>
        <w:t xml:space="preserve">ных ассигнований, утвержденным </w:t>
      </w:r>
      <w:r w:rsidR="00793B8C" w:rsidRPr="00610DDD">
        <w:rPr>
          <w:rFonts w:eastAsiaTheme="minorHAnsi"/>
          <w:sz w:val="24"/>
          <w:szCs w:val="24"/>
        </w:rPr>
        <w:t>р</w:t>
      </w:r>
      <w:r w:rsidRPr="00610DDD">
        <w:rPr>
          <w:rFonts w:eastAsiaTheme="minorHAnsi"/>
          <w:sz w:val="24"/>
          <w:szCs w:val="24"/>
        </w:rPr>
        <w:t xml:space="preserve">ешением </w:t>
      </w:r>
      <w:r w:rsidR="00204414" w:rsidRPr="00610DDD">
        <w:rPr>
          <w:rFonts w:eastAsiaTheme="minorHAnsi"/>
          <w:sz w:val="24"/>
          <w:szCs w:val="24"/>
        </w:rPr>
        <w:t>Подосиновской районной Думы</w:t>
      </w:r>
      <w:r w:rsidRPr="00610DDD">
        <w:rPr>
          <w:rFonts w:eastAsiaTheme="minorHAnsi"/>
          <w:sz w:val="24"/>
          <w:szCs w:val="24"/>
        </w:rPr>
        <w:t xml:space="preserve"> о бюдже</w:t>
      </w:r>
      <w:r w:rsidR="00793B8C" w:rsidRPr="00610DDD">
        <w:rPr>
          <w:rFonts w:eastAsiaTheme="minorHAnsi"/>
          <w:sz w:val="24"/>
          <w:szCs w:val="24"/>
        </w:rPr>
        <w:t xml:space="preserve">те </w:t>
      </w:r>
      <w:proofErr w:type="spellStart"/>
      <w:r w:rsidR="009325F5" w:rsidRPr="00610DDD">
        <w:rPr>
          <w:sz w:val="24"/>
          <w:szCs w:val="24"/>
        </w:rPr>
        <w:t>Подосиновского</w:t>
      </w:r>
      <w:proofErr w:type="spellEnd"/>
      <w:r w:rsidR="009325F5" w:rsidRPr="00610DDD">
        <w:rPr>
          <w:sz w:val="24"/>
          <w:szCs w:val="24"/>
        </w:rPr>
        <w:t xml:space="preserve"> района</w:t>
      </w:r>
      <w:r w:rsidR="00793B8C" w:rsidRPr="00610DDD">
        <w:rPr>
          <w:rFonts w:eastAsiaTheme="minorHAnsi"/>
          <w:sz w:val="24"/>
          <w:szCs w:val="24"/>
        </w:rPr>
        <w:t>, р</w:t>
      </w:r>
      <w:r w:rsidRPr="00610DDD">
        <w:rPr>
          <w:rFonts w:eastAsiaTheme="minorHAnsi"/>
          <w:sz w:val="24"/>
          <w:szCs w:val="24"/>
        </w:rPr>
        <w:t xml:space="preserve">ешениями </w:t>
      </w:r>
      <w:proofErr w:type="spellStart"/>
      <w:r w:rsidR="00204414" w:rsidRPr="00610DDD">
        <w:rPr>
          <w:rFonts w:eastAsiaTheme="minorHAnsi"/>
          <w:sz w:val="24"/>
          <w:szCs w:val="24"/>
        </w:rPr>
        <w:t>Подосиновской</w:t>
      </w:r>
      <w:proofErr w:type="spellEnd"/>
      <w:r w:rsidR="00204414" w:rsidRPr="00610DDD">
        <w:rPr>
          <w:rFonts w:eastAsiaTheme="minorHAnsi"/>
          <w:sz w:val="24"/>
          <w:szCs w:val="24"/>
        </w:rPr>
        <w:t xml:space="preserve"> районной Думы</w:t>
      </w:r>
      <w:r w:rsidRPr="00610DDD">
        <w:rPr>
          <w:rFonts w:eastAsiaTheme="minorHAnsi"/>
          <w:sz w:val="24"/>
          <w:szCs w:val="24"/>
        </w:rPr>
        <w:t xml:space="preserve"> о внесении изменений в</w:t>
      </w:r>
      <w:r w:rsidR="002651AF">
        <w:rPr>
          <w:rFonts w:eastAsiaTheme="minorHAnsi"/>
          <w:sz w:val="24"/>
          <w:szCs w:val="24"/>
        </w:rPr>
        <w:t> </w:t>
      </w:r>
      <w:r w:rsidRPr="00610DDD">
        <w:rPr>
          <w:rFonts w:eastAsiaTheme="minorHAnsi"/>
          <w:sz w:val="24"/>
          <w:szCs w:val="24"/>
        </w:rPr>
        <w:t xml:space="preserve">решение </w:t>
      </w:r>
      <w:r w:rsidR="00204414" w:rsidRPr="00610DDD">
        <w:rPr>
          <w:rFonts w:eastAsiaTheme="minorHAnsi"/>
          <w:sz w:val="24"/>
          <w:szCs w:val="24"/>
        </w:rPr>
        <w:t xml:space="preserve">Подосиновской районной Думы </w:t>
      </w:r>
      <w:r w:rsidRPr="00610DDD">
        <w:rPr>
          <w:rFonts w:eastAsiaTheme="minorHAnsi"/>
          <w:sz w:val="24"/>
          <w:szCs w:val="24"/>
        </w:rPr>
        <w:t>о бюд</w:t>
      </w:r>
      <w:r w:rsidR="00793B8C" w:rsidRPr="00610DDD">
        <w:rPr>
          <w:rFonts w:eastAsiaTheme="minorHAnsi"/>
          <w:sz w:val="24"/>
          <w:szCs w:val="24"/>
        </w:rPr>
        <w:t xml:space="preserve">жете </w:t>
      </w:r>
      <w:r w:rsidR="00204414" w:rsidRPr="00610DDD">
        <w:rPr>
          <w:sz w:val="24"/>
          <w:szCs w:val="24"/>
        </w:rPr>
        <w:t>Подосиновского района</w:t>
      </w:r>
      <w:r w:rsidRPr="00610DDD">
        <w:rPr>
          <w:rFonts w:eastAsiaTheme="minorHAnsi"/>
          <w:sz w:val="24"/>
          <w:szCs w:val="24"/>
        </w:rPr>
        <w:t>;</w:t>
      </w:r>
    </w:p>
    <w:p w:rsidR="00612EEA" w:rsidRPr="00610DDD" w:rsidRDefault="00612EE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соответствия объемов бюджетных ассигнований, необходимых для реализации структурных элементов муниципальной программы</w:t>
      </w:r>
      <w:r w:rsidR="00204414" w:rsidRPr="00610DDD">
        <w:rPr>
          <w:sz w:val="24"/>
          <w:szCs w:val="24"/>
        </w:rPr>
        <w:t xml:space="preserve"> Подосиновского района</w:t>
      </w:r>
      <w:r w:rsidRPr="00610DDD">
        <w:rPr>
          <w:rFonts w:eastAsiaTheme="minorHAnsi"/>
          <w:sz w:val="24"/>
          <w:szCs w:val="24"/>
        </w:rPr>
        <w:t>, объемам бюджет</w:t>
      </w:r>
      <w:r w:rsidR="00295C5B" w:rsidRPr="00610DDD">
        <w:rPr>
          <w:rFonts w:eastAsiaTheme="minorHAnsi"/>
          <w:sz w:val="24"/>
          <w:szCs w:val="24"/>
        </w:rPr>
        <w:t xml:space="preserve">ных ассигнований, утвержденным </w:t>
      </w:r>
      <w:r w:rsidR="00793B8C" w:rsidRPr="00610DDD">
        <w:rPr>
          <w:rFonts w:eastAsiaTheme="minorHAnsi"/>
          <w:sz w:val="24"/>
          <w:szCs w:val="24"/>
        </w:rPr>
        <w:t>р</w:t>
      </w:r>
      <w:r w:rsidRPr="00610DDD">
        <w:rPr>
          <w:rFonts w:eastAsiaTheme="minorHAnsi"/>
          <w:sz w:val="24"/>
          <w:szCs w:val="24"/>
        </w:rPr>
        <w:t xml:space="preserve">ешением </w:t>
      </w:r>
      <w:r w:rsidR="00204414" w:rsidRPr="00610DDD">
        <w:rPr>
          <w:rFonts w:eastAsiaTheme="minorHAnsi"/>
          <w:sz w:val="24"/>
          <w:szCs w:val="24"/>
        </w:rPr>
        <w:t xml:space="preserve">Подосиновской районной Думы </w:t>
      </w:r>
      <w:r w:rsidRPr="00610DDD">
        <w:rPr>
          <w:rFonts w:eastAsiaTheme="minorHAnsi"/>
          <w:sz w:val="24"/>
          <w:szCs w:val="24"/>
        </w:rPr>
        <w:t>о</w:t>
      </w:r>
      <w:r w:rsidR="002651AF">
        <w:rPr>
          <w:rFonts w:eastAsiaTheme="minorHAnsi"/>
          <w:sz w:val="24"/>
          <w:szCs w:val="24"/>
        </w:rPr>
        <w:t> </w:t>
      </w:r>
      <w:r w:rsidRPr="00610DDD">
        <w:rPr>
          <w:rFonts w:eastAsiaTheme="minorHAnsi"/>
          <w:sz w:val="24"/>
          <w:szCs w:val="24"/>
        </w:rPr>
        <w:t>бюдже</w:t>
      </w:r>
      <w:r w:rsidR="00295C5B" w:rsidRPr="00610DDD">
        <w:rPr>
          <w:rFonts w:eastAsiaTheme="minorHAnsi"/>
          <w:sz w:val="24"/>
          <w:szCs w:val="24"/>
        </w:rPr>
        <w:t xml:space="preserve">те </w:t>
      </w:r>
      <w:r w:rsidR="00204414" w:rsidRPr="00610DDD">
        <w:rPr>
          <w:sz w:val="24"/>
          <w:szCs w:val="24"/>
        </w:rPr>
        <w:t>Подосиновского района</w:t>
      </w:r>
      <w:r w:rsidR="00295C5B" w:rsidRPr="00610DDD">
        <w:rPr>
          <w:rFonts w:eastAsiaTheme="minorHAnsi"/>
          <w:sz w:val="24"/>
          <w:szCs w:val="24"/>
        </w:rPr>
        <w:t xml:space="preserve">, </w:t>
      </w:r>
      <w:r w:rsidR="00793B8C" w:rsidRPr="00610DDD">
        <w:rPr>
          <w:rFonts w:eastAsiaTheme="minorHAnsi"/>
          <w:sz w:val="24"/>
          <w:szCs w:val="24"/>
        </w:rPr>
        <w:t>р</w:t>
      </w:r>
      <w:r w:rsidRPr="00610DDD">
        <w:rPr>
          <w:rFonts w:eastAsiaTheme="minorHAnsi"/>
          <w:sz w:val="24"/>
          <w:szCs w:val="24"/>
        </w:rPr>
        <w:t xml:space="preserve">ешениями </w:t>
      </w:r>
      <w:r w:rsidR="00204414" w:rsidRPr="00610DDD">
        <w:rPr>
          <w:rFonts w:eastAsiaTheme="minorHAnsi"/>
          <w:sz w:val="24"/>
          <w:szCs w:val="24"/>
        </w:rPr>
        <w:t xml:space="preserve">Подосиновской районной Думы </w:t>
      </w:r>
      <w:r w:rsidRPr="00610DDD">
        <w:rPr>
          <w:rFonts w:eastAsiaTheme="minorHAnsi"/>
          <w:sz w:val="24"/>
          <w:szCs w:val="24"/>
        </w:rPr>
        <w:t>о</w:t>
      </w:r>
      <w:r w:rsidR="002651AF">
        <w:rPr>
          <w:rFonts w:eastAsiaTheme="minorHAnsi"/>
          <w:sz w:val="24"/>
          <w:szCs w:val="24"/>
        </w:rPr>
        <w:t> </w:t>
      </w:r>
      <w:r w:rsidRPr="00610DDD">
        <w:rPr>
          <w:rFonts w:eastAsiaTheme="minorHAnsi"/>
          <w:sz w:val="24"/>
          <w:szCs w:val="24"/>
        </w:rPr>
        <w:t xml:space="preserve">внесении изменений в решение </w:t>
      </w:r>
      <w:r w:rsidR="00204414" w:rsidRPr="00610DDD">
        <w:rPr>
          <w:rFonts w:eastAsiaTheme="minorHAnsi"/>
          <w:sz w:val="24"/>
          <w:szCs w:val="24"/>
        </w:rPr>
        <w:t xml:space="preserve">Подосиновской районной Думы </w:t>
      </w:r>
      <w:r w:rsidRPr="00610DDD">
        <w:rPr>
          <w:rFonts w:eastAsiaTheme="minorHAnsi"/>
          <w:sz w:val="24"/>
          <w:szCs w:val="24"/>
        </w:rPr>
        <w:t>о бюд</w:t>
      </w:r>
      <w:r w:rsidR="00793B8C" w:rsidRPr="00610DDD">
        <w:rPr>
          <w:rFonts w:eastAsiaTheme="minorHAnsi"/>
          <w:sz w:val="24"/>
          <w:szCs w:val="24"/>
        </w:rPr>
        <w:t xml:space="preserve">жете </w:t>
      </w:r>
      <w:r w:rsidR="00204414" w:rsidRPr="00610DDD">
        <w:rPr>
          <w:sz w:val="24"/>
          <w:szCs w:val="24"/>
        </w:rPr>
        <w:t>Подосиновского района</w:t>
      </w:r>
      <w:r w:rsidRPr="00610DDD">
        <w:rPr>
          <w:rFonts w:eastAsiaTheme="minorHAnsi"/>
          <w:sz w:val="24"/>
          <w:szCs w:val="24"/>
        </w:rPr>
        <w:t>;</w:t>
      </w:r>
    </w:p>
    <w:p w:rsidR="00612EEA" w:rsidRPr="00610DDD" w:rsidRDefault="00612EE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соответствия включения налоговых расходов заявленным целям муниципальной программы</w:t>
      </w:r>
      <w:r w:rsidR="00204414" w:rsidRPr="00610DDD">
        <w:rPr>
          <w:sz w:val="24"/>
          <w:szCs w:val="24"/>
        </w:rPr>
        <w:t xml:space="preserve"> Подосиновского района</w:t>
      </w:r>
      <w:r w:rsidRPr="00610DDD">
        <w:rPr>
          <w:rFonts w:eastAsiaTheme="minorHAnsi"/>
          <w:sz w:val="24"/>
          <w:szCs w:val="24"/>
        </w:rPr>
        <w:t xml:space="preserve">; </w:t>
      </w:r>
    </w:p>
    <w:p w:rsidR="00612EEA" w:rsidRPr="00610DDD" w:rsidRDefault="00612EE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обоснованности отражения скорректированного объема налоговых расходов в</w:t>
      </w:r>
      <w:r w:rsidR="002651AF">
        <w:rPr>
          <w:rFonts w:eastAsiaTheme="minorHAnsi"/>
          <w:sz w:val="24"/>
          <w:szCs w:val="24"/>
        </w:rPr>
        <w:t> </w:t>
      </w:r>
      <w:r w:rsidRPr="00610DDD">
        <w:rPr>
          <w:rFonts w:eastAsiaTheme="minorHAnsi"/>
          <w:sz w:val="24"/>
          <w:szCs w:val="24"/>
        </w:rPr>
        <w:t>соответствии со сведениями о налоговых расходах муниципальной программы</w:t>
      </w:r>
      <w:r w:rsidR="00204414" w:rsidRPr="00610DDD">
        <w:rPr>
          <w:sz w:val="24"/>
          <w:szCs w:val="24"/>
        </w:rPr>
        <w:t xml:space="preserve"> Подосиновского района</w:t>
      </w:r>
      <w:r w:rsidRPr="00610DDD">
        <w:rPr>
          <w:rFonts w:eastAsiaTheme="minorHAnsi"/>
          <w:sz w:val="24"/>
          <w:szCs w:val="24"/>
        </w:rPr>
        <w:t>, представленными ответственным исполнителем муниципальной программы</w:t>
      </w:r>
      <w:r w:rsidR="00204414" w:rsidRPr="00610DDD">
        <w:rPr>
          <w:sz w:val="24"/>
          <w:szCs w:val="24"/>
        </w:rPr>
        <w:t xml:space="preserve"> Подосиновского района.</w:t>
      </w:r>
    </w:p>
    <w:p w:rsidR="00612EEA" w:rsidRPr="00610DDD" w:rsidRDefault="00ED5544"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lastRenderedPageBreak/>
        <w:t xml:space="preserve">5.13. </w:t>
      </w:r>
      <w:r w:rsidR="00204414" w:rsidRPr="00610DDD">
        <w:rPr>
          <w:rFonts w:eastAsiaTheme="minorHAnsi"/>
          <w:sz w:val="24"/>
          <w:szCs w:val="24"/>
        </w:rPr>
        <w:t>У</w:t>
      </w:r>
      <w:r w:rsidR="00204414" w:rsidRPr="00610DDD">
        <w:rPr>
          <w:sz w:val="24"/>
          <w:szCs w:val="24"/>
        </w:rPr>
        <w:t>правление экономики и прогнозирования Администрации Подосиновского района</w:t>
      </w:r>
      <w:r w:rsidR="00612EEA" w:rsidRPr="00610DDD">
        <w:rPr>
          <w:rFonts w:eastAsiaTheme="minorHAnsi"/>
          <w:sz w:val="24"/>
          <w:szCs w:val="24"/>
        </w:rPr>
        <w:t xml:space="preserve"> рассматривает изменения в паспорте структурного элемента муниципальной программы</w:t>
      </w:r>
      <w:r w:rsidR="00204414" w:rsidRPr="00610DDD">
        <w:rPr>
          <w:sz w:val="24"/>
          <w:szCs w:val="24"/>
        </w:rPr>
        <w:t xml:space="preserve"> Подосиновского района</w:t>
      </w:r>
      <w:r w:rsidR="00612EEA" w:rsidRPr="00610DDD">
        <w:rPr>
          <w:rFonts w:eastAsiaTheme="minorHAnsi"/>
          <w:sz w:val="24"/>
          <w:szCs w:val="24"/>
        </w:rPr>
        <w:t xml:space="preserve">, в паспорте муниципальной программы </w:t>
      </w:r>
      <w:r w:rsidR="00204414" w:rsidRPr="00610DDD">
        <w:rPr>
          <w:sz w:val="24"/>
          <w:szCs w:val="24"/>
        </w:rPr>
        <w:t>Подосиновского района</w:t>
      </w:r>
      <w:r w:rsidR="00204414" w:rsidRPr="00610DDD">
        <w:rPr>
          <w:rFonts w:eastAsiaTheme="minorHAnsi"/>
          <w:sz w:val="24"/>
          <w:szCs w:val="24"/>
        </w:rPr>
        <w:t xml:space="preserve"> </w:t>
      </w:r>
      <w:r w:rsidR="006968A6" w:rsidRPr="00610DDD">
        <w:rPr>
          <w:rFonts w:eastAsiaTheme="minorHAnsi"/>
          <w:sz w:val="24"/>
          <w:szCs w:val="24"/>
        </w:rPr>
        <w:t>н</w:t>
      </w:r>
      <w:r w:rsidR="00612EEA" w:rsidRPr="00610DDD">
        <w:rPr>
          <w:rFonts w:eastAsiaTheme="minorHAnsi"/>
          <w:sz w:val="24"/>
          <w:szCs w:val="24"/>
        </w:rPr>
        <w:t>а</w:t>
      </w:r>
      <w:r w:rsidR="006968A6" w:rsidRPr="00610DDD">
        <w:rPr>
          <w:rFonts w:eastAsiaTheme="minorHAnsi"/>
          <w:sz w:val="24"/>
          <w:szCs w:val="24"/>
        </w:rPr>
        <w:t> п</w:t>
      </w:r>
      <w:r w:rsidR="00612EEA" w:rsidRPr="00610DDD">
        <w:rPr>
          <w:rFonts w:eastAsiaTheme="minorHAnsi"/>
          <w:sz w:val="24"/>
          <w:szCs w:val="24"/>
        </w:rPr>
        <w:t>редмет:</w:t>
      </w:r>
    </w:p>
    <w:p w:rsidR="00612EEA" w:rsidRPr="00610DDD" w:rsidRDefault="00612EE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соответствия цели муниципальной программы </w:t>
      </w:r>
      <w:r w:rsidR="00204414" w:rsidRPr="00610DDD">
        <w:rPr>
          <w:sz w:val="24"/>
          <w:szCs w:val="24"/>
        </w:rPr>
        <w:t>Подосиновского района</w:t>
      </w:r>
      <w:r w:rsidR="00204414" w:rsidRPr="00610DDD">
        <w:rPr>
          <w:rFonts w:eastAsiaTheme="minorHAnsi"/>
          <w:sz w:val="24"/>
          <w:szCs w:val="24"/>
        </w:rPr>
        <w:t xml:space="preserve"> </w:t>
      </w:r>
      <w:r w:rsidRPr="00610DDD">
        <w:rPr>
          <w:rFonts w:eastAsiaTheme="minorHAnsi"/>
          <w:sz w:val="24"/>
          <w:szCs w:val="24"/>
        </w:rPr>
        <w:t>национальным целям с</w:t>
      </w:r>
      <w:r w:rsidR="006968A6" w:rsidRPr="00610DDD">
        <w:rPr>
          <w:rFonts w:eastAsiaTheme="minorHAnsi"/>
          <w:sz w:val="24"/>
          <w:szCs w:val="24"/>
        </w:rPr>
        <w:t> </w:t>
      </w:r>
      <w:r w:rsidRPr="00610DDD">
        <w:rPr>
          <w:rFonts w:eastAsiaTheme="minorHAnsi"/>
          <w:sz w:val="24"/>
          <w:szCs w:val="24"/>
        </w:rPr>
        <w:t xml:space="preserve">учетом влияния мероприятий (результатов) структурных элементов муниципальной программы </w:t>
      </w:r>
      <w:r w:rsidR="00204414" w:rsidRPr="00610DDD">
        <w:rPr>
          <w:sz w:val="24"/>
          <w:szCs w:val="24"/>
        </w:rPr>
        <w:t>Подосиновского района</w:t>
      </w:r>
      <w:r w:rsidR="00204414" w:rsidRPr="00610DDD">
        <w:rPr>
          <w:rFonts w:eastAsiaTheme="minorHAnsi"/>
          <w:sz w:val="24"/>
          <w:szCs w:val="24"/>
        </w:rPr>
        <w:t xml:space="preserve"> </w:t>
      </w:r>
      <w:r w:rsidRPr="00610DDD">
        <w:rPr>
          <w:rFonts w:eastAsiaTheme="minorHAnsi"/>
          <w:sz w:val="24"/>
          <w:szCs w:val="24"/>
        </w:rPr>
        <w:t xml:space="preserve">на достижение соответствующих показателей национальных целей; </w:t>
      </w:r>
    </w:p>
    <w:p w:rsidR="00612EEA" w:rsidRPr="00610DDD" w:rsidRDefault="00612EE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соответствия цели муниципальной программы</w:t>
      </w:r>
      <w:r w:rsidR="00204414" w:rsidRPr="00610DDD">
        <w:rPr>
          <w:sz w:val="24"/>
          <w:szCs w:val="24"/>
        </w:rPr>
        <w:t xml:space="preserve"> Подосиновского района</w:t>
      </w:r>
      <w:r w:rsidRPr="00610DDD">
        <w:rPr>
          <w:rFonts w:eastAsiaTheme="minorHAnsi"/>
          <w:sz w:val="24"/>
          <w:szCs w:val="24"/>
        </w:rPr>
        <w:t xml:space="preserve"> приоритетам социально-экономического развития </w:t>
      </w:r>
      <w:r w:rsidR="00204414" w:rsidRPr="00610DDD">
        <w:rPr>
          <w:sz w:val="24"/>
          <w:szCs w:val="24"/>
        </w:rPr>
        <w:t>Подосиновского района,</w:t>
      </w:r>
      <w:r w:rsidR="00204414" w:rsidRPr="00610DDD">
        <w:rPr>
          <w:rFonts w:eastAsiaTheme="minorHAnsi"/>
          <w:sz w:val="24"/>
          <w:szCs w:val="24"/>
        </w:rPr>
        <w:t xml:space="preserve"> </w:t>
      </w:r>
      <w:r w:rsidRPr="00610DDD">
        <w:rPr>
          <w:rFonts w:eastAsiaTheme="minorHAnsi"/>
          <w:sz w:val="24"/>
          <w:szCs w:val="24"/>
        </w:rPr>
        <w:t xml:space="preserve">определенным стратегией, другими документами стратегического планирования </w:t>
      </w:r>
      <w:r w:rsidR="00204414" w:rsidRPr="00610DDD">
        <w:rPr>
          <w:sz w:val="24"/>
          <w:szCs w:val="24"/>
        </w:rPr>
        <w:t>Подосиновского района</w:t>
      </w:r>
      <w:r w:rsidRPr="00610DDD">
        <w:rPr>
          <w:rFonts w:eastAsiaTheme="minorHAnsi"/>
          <w:sz w:val="24"/>
          <w:szCs w:val="24"/>
        </w:rPr>
        <w:t xml:space="preserve">; </w:t>
      </w:r>
    </w:p>
    <w:p w:rsidR="00612EEA" w:rsidRPr="00610DDD" w:rsidRDefault="00612EE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обоснованности включения структурных элементов муниципальной программы </w:t>
      </w:r>
      <w:r w:rsidR="00204414" w:rsidRPr="00610DDD">
        <w:rPr>
          <w:sz w:val="24"/>
          <w:szCs w:val="24"/>
        </w:rPr>
        <w:t>Подосиновского района</w:t>
      </w:r>
      <w:r w:rsidR="00204414" w:rsidRPr="00610DDD">
        <w:rPr>
          <w:rFonts w:eastAsiaTheme="minorHAnsi"/>
          <w:sz w:val="24"/>
          <w:szCs w:val="24"/>
        </w:rPr>
        <w:t xml:space="preserve"> </w:t>
      </w:r>
      <w:r w:rsidRPr="00610DDD">
        <w:rPr>
          <w:rFonts w:eastAsiaTheme="minorHAnsi"/>
          <w:sz w:val="24"/>
          <w:szCs w:val="24"/>
        </w:rPr>
        <w:t>и соответствия их заявленной цели муниципальной программы</w:t>
      </w:r>
      <w:r w:rsidR="00204414" w:rsidRPr="00610DDD">
        <w:rPr>
          <w:sz w:val="24"/>
          <w:szCs w:val="24"/>
        </w:rPr>
        <w:t xml:space="preserve"> Подосиновского района</w:t>
      </w:r>
      <w:r w:rsidRPr="00610DDD">
        <w:rPr>
          <w:rFonts w:eastAsiaTheme="minorHAnsi"/>
          <w:sz w:val="24"/>
          <w:szCs w:val="24"/>
        </w:rPr>
        <w:t xml:space="preserve">; </w:t>
      </w:r>
    </w:p>
    <w:p w:rsidR="00612EEA" w:rsidRPr="00610DDD" w:rsidRDefault="00612EE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наличия показателей муниципальной программы</w:t>
      </w:r>
      <w:r w:rsidR="00204414" w:rsidRPr="00610DDD">
        <w:rPr>
          <w:sz w:val="24"/>
          <w:szCs w:val="24"/>
        </w:rPr>
        <w:t xml:space="preserve"> Подосиновского района</w:t>
      </w:r>
      <w:r w:rsidRPr="00610DDD">
        <w:rPr>
          <w:rFonts w:eastAsiaTheme="minorHAnsi"/>
          <w:sz w:val="24"/>
          <w:szCs w:val="24"/>
        </w:rPr>
        <w:t>, включение которых является обязательным в соответствии с пунктом 2.</w:t>
      </w:r>
      <w:r w:rsidR="00793B8C" w:rsidRPr="00610DDD">
        <w:rPr>
          <w:rFonts w:eastAsiaTheme="minorHAnsi"/>
          <w:sz w:val="24"/>
          <w:szCs w:val="24"/>
        </w:rPr>
        <w:t>9</w:t>
      </w:r>
      <w:r w:rsidRPr="00610DDD">
        <w:rPr>
          <w:rFonts w:eastAsiaTheme="minorHAnsi"/>
          <w:sz w:val="24"/>
          <w:szCs w:val="24"/>
        </w:rPr>
        <w:t xml:space="preserve"> настоящ</w:t>
      </w:r>
      <w:r w:rsidR="001142F7" w:rsidRPr="00610DDD">
        <w:rPr>
          <w:rFonts w:eastAsiaTheme="minorHAnsi"/>
          <w:sz w:val="24"/>
          <w:szCs w:val="24"/>
        </w:rPr>
        <w:t>его Порядка</w:t>
      </w:r>
      <w:r w:rsidRPr="00610DDD">
        <w:rPr>
          <w:rFonts w:eastAsiaTheme="minorHAnsi"/>
          <w:sz w:val="24"/>
          <w:szCs w:val="24"/>
        </w:rPr>
        <w:t>;</w:t>
      </w:r>
    </w:p>
    <w:p w:rsidR="00612EEA" w:rsidRPr="00610DDD" w:rsidRDefault="00612EE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соответствия включаемых показателей муниципальной программы </w:t>
      </w:r>
      <w:r w:rsidR="00204414" w:rsidRPr="00610DDD">
        <w:rPr>
          <w:sz w:val="24"/>
          <w:szCs w:val="24"/>
        </w:rPr>
        <w:t>Подосиновского района</w:t>
      </w:r>
      <w:r w:rsidR="00204414" w:rsidRPr="00610DDD">
        <w:rPr>
          <w:rFonts w:eastAsiaTheme="minorHAnsi"/>
          <w:sz w:val="24"/>
          <w:szCs w:val="24"/>
        </w:rPr>
        <w:t xml:space="preserve"> </w:t>
      </w:r>
      <w:r w:rsidRPr="00610DDD">
        <w:rPr>
          <w:rFonts w:eastAsiaTheme="minorHAnsi"/>
          <w:sz w:val="24"/>
          <w:szCs w:val="24"/>
        </w:rPr>
        <w:t xml:space="preserve">заявленной цели муниципальной программы </w:t>
      </w:r>
      <w:r w:rsidR="00204414" w:rsidRPr="00610DDD">
        <w:rPr>
          <w:sz w:val="24"/>
          <w:szCs w:val="24"/>
        </w:rPr>
        <w:t>Подосиновского района</w:t>
      </w:r>
      <w:r w:rsidR="00204414" w:rsidRPr="00610DDD">
        <w:rPr>
          <w:rFonts w:eastAsiaTheme="minorHAnsi"/>
          <w:sz w:val="24"/>
          <w:szCs w:val="24"/>
        </w:rPr>
        <w:t xml:space="preserve"> </w:t>
      </w:r>
      <w:r w:rsidRPr="00610DDD">
        <w:rPr>
          <w:rFonts w:eastAsiaTheme="minorHAnsi"/>
          <w:sz w:val="24"/>
          <w:szCs w:val="24"/>
        </w:rPr>
        <w:t>и сформированным структурным элементам муниципальной программы</w:t>
      </w:r>
      <w:r w:rsidR="00204414" w:rsidRPr="00610DDD">
        <w:rPr>
          <w:sz w:val="24"/>
          <w:szCs w:val="24"/>
        </w:rPr>
        <w:t xml:space="preserve"> Подосиновского района</w:t>
      </w:r>
      <w:r w:rsidRPr="00610DDD">
        <w:rPr>
          <w:rFonts w:eastAsiaTheme="minorHAnsi"/>
          <w:sz w:val="24"/>
          <w:szCs w:val="24"/>
        </w:rPr>
        <w:t>;</w:t>
      </w:r>
    </w:p>
    <w:p w:rsidR="00612EEA" w:rsidRPr="00610DDD" w:rsidRDefault="00E135D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соответствия показателей муниципальной программы</w:t>
      </w:r>
      <w:r w:rsidR="00204414" w:rsidRPr="00610DDD">
        <w:rPr>
          <w:sz w:val="24"/>
          <w:szCs w:val="24"/>
        </w:rPr>
        <w:t xml:space="preserve"> Подосиновского района</w:t>
      </w:r>
      <w:r w:rsidRPr="00610DDD">
        <w:rPr>
          <w:rFonts w:eastAsiaTheme="minorHAnsi"/>
          <w:sz w:val="24"/>
          <w:szCs w:val="24"/>
        </w:rPr>
        <w:t>, показателей</w:t>
      </w:r>
      <w:r w:rsidR="00D520DD" w:rsidRPr="00610DDD">
        <w:rPr>
          <w:rFonts w:eastAsiaTheme="minorHAnsi"/>
          <w:sz w:val="24"/>
          <w:szCs w:val="24"/>
        </w:rPr>
        <w:t xml:space="preserve"> </w:t>
      </w:r>
      <w:r w:rsidRPr="00610DDD">
        <w:rPr>
          <w:rFonts w:eastAsiaTheme="minorHAnsi"/>
          <w:sz w:val="24"/>
          <w:szCs w:val="24"/>
        </w:rPr>
        <w:t>и (или) мероприятий (результатов) структурных элементов и их количественных значений показателям и мероприятиям (результатам) (при наличии), установленным</w:t>
      </w:r>
      <w:r w:rsidRPr="00610DDD">
        <w:rPr>
          <w:sz w:val="24"/>
          <w:szCs w:val="24"/>
        </w:rPr>
        <w:t xml:space="preserve"> </w:t>
      </w:r>
      <w:r w:rsidR="00612EEA" w:rsidRPr="00610DDD">
        <w:rPr>
          <w:rFonts w:eastAsiaTheme="minorHAnsi"/>
          <w:sz w:val="24"/>
          <w:szCs w:val="24"/>
        </w:rPr>
        <w:t xml:space="preserve">нефинансовыми соглашениями (при наличии); </w:t>
      </w:r>
    </w:p>
    <w:p w:rsidR="00612EEA" w:rsidRPr="00610DDD" w:rsidRDefault="00612EE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наличия актуальной методики расчета показателей; </w:t>
      </w:r>
    </w:p>
    <w:p w:rsidR="00612EEA" w:rsidRPr="00610DDD" w:rsidRDefault="00612EE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соответствия параметров структурных элементов муниципальной программы</w:t>
      </w:r>
      <w:r w:rsidR="00204414" w:rsidRPr="00610DDD">
        <w:rPr>
          <w:sz w:val="24"/>
          <w:szCs w:val="24"/>
        </w:rPr>
        <w:t xml:space="preserve"> Подосиновского района</w:t>
      </w:r>
      <w:r w:rsidRPr="00610DDD">
        <w:rPr>
          <w:rFonts w:eastAsiaTheme="minorHAnsi"/>
          <w:sz w:val="24"/>
          <w:szCs w:val="24"/>
        </w:rPr>
        <w:t>, указываемых в паспорте муниципальной программы</w:t>
      </w:r>
      <w:r w:rsidR="00204414" w:rsidRPr="00610DDD">
        <w:rPr>
          <w:sz w:val="24"/>
          <w:szCs w:val="24"/>
        </w:rPr>
        <w:t xml:space="preserve"> Подосиновского района</w:t>
      </w:r>
      <w:r w:rsidRPr="00610DDD">
        <w:rPr>
          <w:rFonts w:eastAsiaTheme="minorHAnsi"/>
          <w:sz w:val="24"/>
          <w:szCs w:val="24"/>
        </w:rPr>
        <w:t>, паспортам структурных элементов муниципальной программы</w:t>
      </w:r>
      <w:r w:rsidR="00204414" w:rsidRPr="00610DDD">
        <w:rPr>
          <w:sz w:val="24"/>
          <w:szCs w:val="24"/>
        </w:rPr>
        <w:t xml:space="preserve"> Подосиновского района</w:t>
      </w:r>
      <w:r w:rsidRPr="00610DDD">
        <w:rPr>
          <w:rFonts w:eastAsiaTheme="minorHAnsi"/>
          <w:sz w:val="24"/>
          <w:szCs w:val="24"/>
        </w:rPr>
        <w:t xml:space="preserve">;  </w:t>
      </w:r>
    </w:p>
    <w:p w:rsidR="00612EEA" w:rsidRPr="00610DDD" w:rsidRDefault="00612EE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соответствия объемов финансового обеспечения реализации структурных элементов муниципальной программы</w:t>
      </w:r>
      <w:r w:rsidR="00204414" w:rsidRPr="00610DDD">
        <w:rPr>
          <w:sz w:val="24"/>
          <w:szCs w:val="24"/>
        </w:rPr>
        <w:t xml:space="preserve"> Подосиновского района</w:t>
      </w:r>
      <w:r w:rsidRPr="00610DDD">
        <w:rPr>
          <w:rFonts w:eastAsiaTheme="minorHAnsi"/>
          <w:sz w:val="24"/>
          <w:szCs w:val="24"/>
        </w:rPr>
        <w:t xml:space="preserve"> за счет средств внебюджетных источников</w:t>
      </w:r>
      <w:r w:rsidR="00402520" w:rsidRPr="00610DDD">
        <w:rPr>
          <w:rFonts w:eastAsiaTheme="minorHAnsi"/>
          <w:sz w:val="24"/>
          <w:szCs w:val="24"/>
        </w:rPr>
        <w:t xml:space="preserve"> </w:t>
      </w:r>
      <w:r w:rsidRPr="00610DDD">
        <w:rPr>
          <w:rFonts w:eastAsiaTheme="minorHAnsi"/>
          <w:sz w:val="24"/>
          <w:szCs w:val="24"/>
        </w:rPr>
        <w:t>объемам, указанным в паспорте муниципальной программы</w:t>
      </w:r>
      <w:r w:rsidR="00204414" w:rsidRPr="00610DDD">
        <w:rPr>
          <w:sz w:val="24"/>
          <w:szCs w:val="24"/>
        </w:rPr>
        <w:t xml:space="preserve"> Подосиновского района</w:t>
      </w:r>
      <w:r w:rsidRPr="00610DDD">
        <w:rPr>
          <w:rFonts w:eastAsiaTheme="minorHAnsi"/>
          <w:sz w:val="24"/>
          <w:szCs w:val="24"/>
        </w:rPr>
        <w:t>.</w:t>
      </w:r>
    </w:p>
    <w:p w:rsidR="00D520DD" w:rsidRPr="00610DDD" w:rsidRDefault="00ED5544" w:rsidP="00610DDD">
      <w:pPr>
        <w:widowControl/>
        <w:adjustRightInd w:val="0"/>
        <w:spacing w:line="276" w:lineRule="auto"/>
        <w:ind w:firstLine="720"/>
        <w:jc w:val="both"/>
        <w:rPr>
          <w:b/>
          <w:sz w:val="24"/>
          <w:szCs w:val="24"/>
        </w:rPr>
      </w:pPr>
      <w:r w:rsidRPr="00610DDD">
        <w:rPr>
          <w:rFonts w:eastAsiaTheme="minorHAnsi"/>
          <w:sz w:val="24"/>
          <w:szCs w:val="24"/>
        </w:rPr>
        <w:t xml:space="preserve">5.14. </w:t>
      </w:r>
      <w:r w:rsidR="0087561E" w:rsidRPr="00610DDD">
        <w:rPr>
          <w:rFonts w:eastAsiaTheme="minorHAnsi"/>
          <w:sz w:val="24"/>
          <w:szCs w:val="24"/>
        </w:rPr>
        <w:t>Внесение изменений в документы, определенные подпунктами 2.1.5 – 2.1.8 пункта 2.1 настоящего Порядка, осуществляется по мере необходимости в</w:t>
      </w:r>
      <w:r w:rsidR="002651AF">
        <w:rPr>
          <w:rFonts w:eastAsiaTheme="minorHAnsi"/>
          <w:sz w:val="24"/>
          <w:szCs w:val="24"/>
        </w:rPr>
        <w:t> </w:t>
      </w:r>
      <w:r w:rsidR="0087561E" w:rsidRPr="00610DDD">
        <w:rPr>
          <w:rFonts w:eastAsiaTheme="minorHAnsi"/>
          <w:sz w:val="24"/>
          <w:szCs w:val="24"/>
        </w:rPr>
        <w:t xml:space="preserve">установленном </w:t>
      </w:r>
      <w:r w:rsidR="00204414" w:rsidRPr="00610DDD">
        <w:rPr>
          <w:rFonts w:eastAsiaTheme="minorHAnsi"/>
          <w:sz w:val="24"/>
          <w:szCs w:val="24"/>
        </w:rPr>
        <w:t>А</w:t>
      </w:r>
      <w:r w:rsidR="0087561E" w:rsidRPr="00610DDD">
        <w:rPr>
          <w:rFonts w:eastAsiaTheme="minorHAnsi"/>
          <w:sz w:val="24"/>
          <w:szCs w:val="24"/>
        </w:rPr>
        <w:t xml:space="preserve">дминистрацией </w:t>
      </w:r>
      <w:r w:rsidR="00204414" w:rsidRPr="00610DDD">
        <w:rPr>
          <w:sz w:val="24"/>
          <w:szCs w:val="24"/>
        </w:rPr>
        <w:t>Подосиновского района</w:t>
      </w:r>
      <w:r w:rsidR="0087561E" w:rsidRPr="00610DDD">
        <w:rPr>
          <w:rFonts w:eastAsiaTheme="minorHAnsi"/>
          <w:sz w:val="24"/>
          <w:szCs w:val="24"/>
        </w:rPr>
        <w:t xml:space="preserve"> порядке.</w:t>
      </w:r>
    </w:p>
    <w:p w:rsidR="00D520DD" w:rsidRPr="00610DDD" w:rsidRDefault="00D520DD" w:rsidP="00610DDD">
      <w:pPr>
        <w:pStyle w:val="a3"/>
        <w:spacing w:line="276" w:lineRule="auto"/>
        <w:ind w:left="0" w:right="0" w:firstLine="720"/>
        <w:jc w:val="left"/>
        <w:rPr>
          <w:b/>
          <w:sz w:val="24"/>
          <w:szCs w:val="24"/>
        </w:rPr>
      </w:pPr>
    </w:p>
    <w:p w:rsidR="00D13119" w:rsidRPr="00610DDD" w:rsidRDefault="00D13119" w:rsidP="00610DDD">
      <w:pPr>
        <w:pStyle w:val="a3"/>
        <w:spacing w:line="276" w:lineRule="auto"/>
        <w:ind w:left="0" w:right="0" w:firstLine="720"/>
        <w:rPr>
          <w:b/>
          <w:sz w:val="24"/>
          <w:szCs w:val="24"/>
        </w:rPr>
      </w:pPr>
      <w:r w:rsidRPr="00610DDD">
        <w:rPr>
          <w:b/>
          <w:sz w:val="24"/>
          <w:szCs w:val="24"/>
        </w:rPr>
        <w:t>6.Финансовое обеспечение реализации муниципальных программ</w:t>
      </w:r>
      <w:r w:rsidR="00F0213B" w:rsidRPr="00610DDD">
        <w:rPr>
          <w:b/>
          <w:sz w:val="24"/>
          <w:szCs w:val="24"/>
        </w:rPr>
        <w:t xml:space="preserve"> Подосиновского района</w:t>
      </w:r>
    </w:p>
    <w:p w:rsidR="00D13119" w:rsidRPr="00610DDD" w:rsidRDefault="00D13119" w:rsidP="00610DDD">
      <w:pPr>
        <w:pStyle w:val="ConsPlusNormal"/>
        <w:spacing w:line="276" w:lineRule="auto"/>
        <w:ind w:firstLine="720"/>
        <w:jc w:val="both"/>
        <w:rPr>
          <w:rFonts w:ascii="Times New Roman" w:hAnsi="Times New Roman" w:cs="Times New Roman"/>
          <w:sz w:val="24"/>
          <w:szCs w:val="24"/>
        </w:rPr>
      </w:pPr>
    </w:p>
    <w:p w:rsidR="00D13119" w:rsidRPr="00610DDD" w:rsidRDefault="00D1311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6.1. Финансовое обеспечение реализации муниципальных программ </w:t>
      </w:r>
      <w:r w:rsidR="00F0213B" w:rsidRPr="00610DDD">
        <w:rPr>
          <w:sz w:val="24"/>
          <w:szCs w:val="24"/>
        </w:rPr>
        <w:t>Подосиновского района</w:t>
      </w:r>
      <w:r w:rsidR="00F0213B" w:rsidRPr="00610DDD">
        <w:rPr>
          <w:rFonts w:eastAsiaTheme="minorHAnsi"/>
          <w:sz w:val="24"/>
          <w:szCs w:val="24"/>
        </w:rPr>
        <w:t xml:space="preserve"> </w:t>
      </w:r>
      <w:r w:rsidRPr="00610DDD">
        <w:rPr>
          <w:rFonts w:eastAsiaTheme="minorHAnsi"/>
          <w:sz w:val="24"/>
          <w:szCs w:val="24"/>
        </w:rPr>
        <w:t xml:space="preserve">осуществляется за счет бюджетных ассигнований бюджета </w:t>
      </w:r>
      <w:r w:rsidR="00F0213B" w:rsidRPr="00610DDD">
        <w:rPr>
          <w:sz w:val="24"/>
          <w:szCs w:val="24"/>
        </w:rPr>
        <w:t>Подосиновского района</w:t>
      </w:r>
      <w:r w:rsidRPr="00610DDD">
        <w:rPr>
          <w:rFonts w:eastAsiaTheme="minorHAnsi"/>
          <w:sz w:val="24"/>
          <w:szCs w:val="24"/>
        </w:rPr>
        <w:t xml:space="preserve">, привлеченных средств иных бюджетов бюджетной системы Российской Федерации и внебюджетных источников (далее </w:t>
      </w:r>
      <w:r w:rsidR="002F06C2" w:rsidRPr="00610DDD">
        <w:rPr>
          <w:rFonts w:eastAsiaTheme="minorHAnsi"/>
          <w:sz w:val="24"/>
          <w:szCs w:val="24"/>
        </w:rPr>
        <w:t>–</w:t>
      </w:r>
      <w:r w:rsidRPr="00610DDD">
        <w:rPr>
          <w:rFonts w:eastAsiaTheme="minorHAnsi"/>
          <w:sz w:val="24"/>
          <w:szCs w:val="24"/>
        </w:rPr>
        <w:t xml:space="preserve"> параметры финансового обеспечения реализации муниципальных программ</w:t>
      </w:r>
      <w:r w:rsidR="00F0213B" w:rsidRPr="00610DDD">
        <w:rPr>
          <w:sz w:val="24"/>
          <w:szCs w:val="24"/>
        </w:rPr>
        <w:t xml:space="preserve"> Подосиновского района</w:t>
      </w:r>
      <w:r w:rsidRPr="00610DDD">
        <w:rPr>
          <w:rFonts w:eastAsiaTheme="minorHAnsi"/>
          <w:sz w:val="24"/>
          <w:szCs w:val="24"/>
        </w:rPr>
        <w:t>).</w:t>
      </w:r>
    </w:p>
    <w:p w:rsidR="00D13119" w:rsidRPr="00610DDD" w:rsidRDefault="00D1311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lastRenderedPageBreak/>
        <w:t xml:space="preserve">6.2. Параметры финансового обеспечения реализации муниципальных программ </w:t>
      </w:r>
      <w:r w:rsidR="00F0213B" w:rsidRPr="00610DDD">
        <w:rPr>
          <w:sz w:val="24"/>
          <w:szCs w:val="24"/>
        </w:rPr>
        <w:t>Подосиновского района</w:t>
      </w:r>
      <w:r w:rsidR="00F0213B" w:rsidRPr="00610DDD">
        <w:rPr>
          <w:rFonts w:eastAsiaTheme="minorHAnsi"/>
          <w:sz w:val="24"/>
          <w:szCs w:val="24"/>
        </w:rPr>
        <w:t xml:space="preserve"> </w:t>
      </w:r>
      <w:r w:rsidR="003D6D6B" w:rsidRPr="00610DDD">
        <w:rPr>
          <w:rFonts w:eastAsiaTheme="minorHAnsi"/>
          <w:sz w:val="24"/>
          <w:szCs w:val="24"/>
        </w:rPr>
        <w:t xml:space="preserve">на </w:t>
      </w:r>
      <w:r w:rsidRPr="00610DDD">
        <w:rPr>
          <w:rFonts w:eastAsiaTheme="minorHAnsi"/>
          <w:sz w:val="24"/>
          <w:szCs w:val="24"/>
        </w:rPr>
        <w:t xml:space="preserve">период действия муниципальных программ </w:t>
      </w:r>
      <w:r w:rsidR="00F0213B" w:rsidRPr="00610DDD">
        <w:rPr>
          <w:sz w:val="24"/>
          <w:szCs w:val="24"/>
        </w:rPr>
        <w:t>Подосиновского района</w:t>
      </w:r>
      <w:r w:rsidR="00F0213B" w:rsidRPr="00610DDD">
        <w:rPr>
          <w:rFonts w:eastAsiaTheme="minorHAnsi"/>
          <w:sz w:val="24"/>
          <w:szCs w:val="24"/>
        </w:rPr>
        <w:t xml:space="preserve"> </w:t>
      </w:r>
      <w:r w:rsidRPr="00610DDD">
        <w:rPr>
          <w:rFonts w:eastAsiaTheme="minorHAnsi"/>
          <w:sz w:val="24"/>
          <w:szCs w:val="24"/>
        </w:rPr>
        <w:t xml:space="preserve">планируются с учетом необходимости достижения приоритетов </w:t>
      </w:r>
      <w:r w:rsidR="0014273D" w:rsidRPr="00610DDD">
        <w:rPr>
          <w:rFonts w:eastAsiaTheme="minorHAnsi"/>
          <w:sz w:val="24"/>
          <w:szCs w:val="24"/>
        </w:rPr>
        <w:t xml:space="preserve">и целей </w:t>
      </w:r>
      <w:r w:rsidRPr="00610DDD">
        <w:rPr>
          <w:rFonts w:eastAsiaTheme="minorHAnsi"/>
          <w:sz w:val="24"/>
          <w:szCs w:val="24"/>
        </w:rPr>
        <w:t xml:space="preserve">социально-экономического развития </w:t>
      </w:r>
      <w:r w:rsidR="00F0213B" w:rsidRPr="00610DDD">
        <w:rPr>
          <w:sz w:val="24"/>
          <w:szCs w:val="24"/>
        </w:rPr>
        <w:t>Подосиновского района</w:t>
      </w:r>
      <w:r w:rsidRPr="00610DDD">
        <w:rPr>
          <w:rFonts w:eastAsiaTheme="minorHAnsi"/>
          <w:sz w:val="24"/>
          <w:szCs w:val="24"/>
        </w:rPr>
        <w:t>, а также достижения национальных целей</w:t>
      </w:r>
      <w:r w:rsidR="0014273D" w:rsidRPr="00610DDD">
        <w:rPr>
          <w:rFonts w:eastAsiaTheme="minorHAnsi"/>
          <w:sz w:val="24"/>
          <w:szCs w:val="24"/>
        </w:rPr>
        <w:t>, приоритетов и целей социально-экономического развития Кировской области.</w:t>
      </w:r>
    </w:p>
    <w:p w:rsidR="00807483" w:rsidRPr="00610DDD" w:rsidRDefault="00D1311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6.3. Распределение бюджетных ассигнований на реализацию </w:t>
      </w:r>
      <w:r w:rsidR="0014273D" w:rsidRPr="00610DDD">
        <w:rPr>
          <w:rFonts w:eastAsiaTheme="minorHAnsi"/>
          <w:sz w:val="24"/>
          <w:szCs w:val="24"/>
        </w:rPr>
        <w:t>муниципаль</w:t>
      </w:r>
      <w:r w:rsidRPr="00610DDD">
        <w:rPr>
          <w:rFonts w:eastAsiaTheme="minorHAnsi"/>
          <w:sz w:val="24"/>
          <w:szCs w:val="24"/>
        </w:rPr>
        <w:t xml:space="preserve">ных программ </w:t>
      </w:r>
      <w:r w:rsidR="00F0213B" w:rsidRPr="00610DDD">
        <w:rPr>
          <w:sz w:val="24"/>
          <w:szCs w:val="24"/>
        </w:rPr>
        <w:t>Подосиновского района</w:t>
      </w:r>
      <w:r w:rsidR="00F0213B" w:rsidRPr="00610DDD">
        <w:rPr>
          <w:rFonts w:eastAsiaTheme="minorHAnsi"/>
          <w:sz w:val="24"/>
          <w:szCs w:val="24"/>
        </w:rPr>
        <w:t xml:space="preserve"> </w:t>
      </w:r>
      <w:r w:rsidRPr="00610DDD">
        <w:rPr>
          <w:rFonts w:eastAsiaTheme="minorHAnsi"/>
          <w:sz w:val="24"/>
          <w:szCs w:val="24"/>
        </w:rPr>
        <w:t xml:space="preserve">утверждается </w:t>
      </w:r>
      <w:r w:rsidR="00793B8C" w:rsidRPr="00610DDD">
        <w:rPr>
          <w:rFonts w:eastAsiaTheme="minorHAnsi"/>
          <w:sz w:val="24"/>
          <w:szCs w:val="24"/>
        </w:rPr>
        <w:t>р</w:t>
      </w:r>
      <w:r w:rsidR="0014273D" w:rsidRPr="00610DDD">
        <w:rPr>
          <w:rFonts w:eastAsiaTheme="minorHAnsi"/>
          <w:sz w:val="24"/>
          <w:szCs w:val="24"/>
        </w:rPr>
        <w:t xml:space="preserve">ешением </w:t>
      </w:r>
      <w:r w:rsidR="00F0213B" w:rsidRPr="00610DDD">
        <w:rPr>
          <w:rFonts w:eastAsiaTheme="minorHAnsi"/>
          <w:sz w:val="24"/>
          <w:szCs w:val="24"/>
        </w:rPr>
        <w:t xml:space="preserve">Подосиновской районной Думы </w:t>
      </w:r>
      <w:r w:rsidR="0014273D" w:rsidRPr="00610DDD">
        <w:rPr>
          <w:rFonts w:eastAsiaTheme="minorHAnsi"/>
          <w:sz w:val="24"/>
          <w:szCs w:val="24"/>
        </w:rPr>
        <w:t>о</w:t>
      </w:r>
      <w:r w:rsidRPr="00610DDD">
        <w:rPr>
          <w:rFonts w:eastAsiaTheme="minorHAnsi"/>
          <w:sz w:val="24"/>
          <w:szCs w:val="24"/>
        </w:rPr>
        <w:t xml:space="preserve"> бюджете </w:t>
      </w:r>
      <w:r w:rsidR="00F0213B" w:rsidRPr="00610DDD">
        <w:rPr>
          <w:sz w:val="24"/>
          <w:szCs w:val="24"/>
        </w:rPr>
        <w:t>Подосиновского района</w:t>
      </w:r>
      <w:r w:rsidR="0014273D" w:rsidRPr="00610DDD">
        <w:rPr>
          <w:rFonts w:eastAsiaTheme="minorHAnsi"/>
          <w:sz w:val="24"/>
          <w:szCs w:val="24"/>
        </w:rPr>
        <w:t xml:space="preserve"> </w:t>
      </w:r>
      <w:r w:rsidRPr="00610DDD">
        <w:rPr>
          <w:rFonts w:eastAsiaTheme="minorHAnsi"/>
          <w:sz w:val="24"/>
          <w:szCs w:val="24"/>
        </w:rPr>
        <w:t>на</w:t>
      </w:r>
      <w:r w:rsidR="00F0213B" w:rsidRPr="00610DDD">
        <w:rPr>
          <w:rFonts w:eastAsiaTheme="minorHAnsi"/>
          <w:sz w:val="24"/>
          <w:szCs w:val="24"/>
        </w:rPr>
        <w:t> </w:t>
      </w:r>
      <w:r w:rsidRPr="00610DDD">
        <w:rPr>
          <w:rFonts w:eastAsiaTheme="minorHAnsi"/>
          <w:sz w:val="24"/>
          <w:szCs w:val="24"/>
        </w:rPr>
        <w:t>очередной финансовый год и плановый период</w:t>
      </w:r>
      <w:r w:rsidR="0014273D" w:rsidRPr="00610DDD">
        <w:rPr>
          <w:rFonts w:eastAsiaTheme="minorHAnsi"/>
          <w:sz w:val="24"/>
          <w:szCs w:val="24"/>
        </w:rPr>
        <w:t>.</w:t>
      </w:r>
    </w:p>
    <w:p w:rsidR="00807483" w:rsidRPr="00610DDD" w:rsidRDefault="00807483"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6.4. Планирование бюджетных ассигнований на реализацию муниципальных программ </w:t>
      </w:r>
      <w:r w:rsidR="00F0213B" w:rsidRPr="00610DDD">
        <w:rPr>
          <w:sz w:val="24"/>
          <w:szCs w:val="24"/>
        </w:rPr>
        <w:t>Подосиновского района</w:t>
      </w:r>
      <w:r w:rsidR="00F0213B" w:rsidRPr="00610DDD">
        <w:rPr>
          <w:rFonts w:eastAsiaTheme="minorHAnsi"/>
          <w:sz w:val="24"/>
          <w:szCs w:val="24"/>
        </w:rPr>
        <w:t xml:space="preserve"> </w:t>
      </w:r>
      <w:r w:rsidRPr="00610DDD">
        <w:rPr>
          <w:rFonts w:eastAsiaTheme="minorHAnsi"/>
          <w:sz w:val="24"/>
          <w:szCs w:val="24"/>
        </w:rPr>
        <w:t>в очередном финансовом году и плановом периоде осуществляется в соответствии с</w:t>
      </w:r>
      <w:r w:rsidR="00F0213B" w:rsidRPr="00610DDD">
        <w:rPr>
          <w:rFonts w:eastAsiaTheme="minorHAnsi"/>
          <w:sz w:val="24"/>
          <w:szCs w:val="24"/>
        </w:rPr>
        <w:t> </w:t>
      </w:r>
      <w:r w:rsidRPr="00610DDD">
        <w:rPr>
          <w:rFonts w:eastAsiaTheme="minorHAnsi"/>
          <w:sz w:val="24"/>
          <w:szCs w:val="24"/>
        </w:rPr>
        <w:t xml:space="preserve">нормативными правовыми актами, регулирующими порядок составления проекта бюджета </w:t>
      </w:r>
      <w:r w:rsidR="00F0213B" w:rsidRPr="00610DDD">
        <w:rPr>
          <w:sz w:val="24"/>
          <w:szCs w:val="24"/>
        </w:rPr>
        <w:t>Подосиновского района</w:t>
      </w:r>
      <w:r w:rsidR="00F0213B" w:rsidRPr="00610DDD">
        <w:rPr>
          <w:rFonts w:eastAsiaTheme="minorHAnsi"/>
          <w:sz w:val="24"/>
          <w:szCs w:val="24"/>
        </w:rPr>
        <w:t xml:space="preserve"> </w:t>
      </w:r>
      <w:r w:rsidRPr="00610DDD">
        <w:rPr>
          <w:rFonts w:eastAsiaTheme="minorHAnsi"/>
          <w:sz w:val="24"/>
          <w:szCs w:val="24"/>
        </w:rPr>
        <w:t>на очередной финансовый год и</w:t>
      </w:r>
      <w:r w:rsidR="00F0213B" w:rsidRPr="00610DDD">
        <w:rPr>
          <w:rFonts w:eastAsiaTheme="minorHAnsi"/>
          <w:sz w:val="24"/>
          <w:szCs w:val="24"/>
        </w:rPr>
        <w:t> </w:t>
      </w:r>
      <w:r w:rsidRPr="00610DDD">
        <w:rPr>
          <w:rFonts w:eastAsiaTheme="minorHAnsi"/>
          <w:sz w:val="24"/>
          <w:szCs w:val="24"/>
        </w:rPr>
        <w:t>на плановый период, а также с</w:t>
      </w:r>
      <w:r w:rsidR="006968A6" w:rsidRPr="00610DDD">
        <w:rPr>
          <w:rFonts w:eastAsiaTheme="minorHAnsi"/>
          <w:sz w:val="24"/>
          <w:szCs w:val="24"/>
        </w:rPr>
        <w:t> </w:t>
      </w:r>
      <w:r w:rsidRPr="00610DDD">
        <w:rPr>
          <w:rFonts w:eastAsiaTheme="minorHAnsi"/>
          <w:sz w:val="24"/>
          <w:szCs w:val="24"/>
        </w:rPr>
        <w:t xml:space="preserve">учетом результатов реализации муниципальных программ </w:t>
      </w:r>
      <w:r w:rsidR="00F0213B" w:rsidRPr="00610DDD">
        <w:rPr>
          <w:sz w:val="24"/>
          <w:szCs w:val="24"/>
        </w:rPr>
        <w:t>Подосиновского района</w:t>
      </w:r>
      <w:r w:rsidR="00F0213B" w:rsidRPr="00610DDD">
        <w:rPr>
          <w:rFonts w:eastAsiaTheme="minorHAnsi"/>
          <w:sz w:val="24"/>
          <w:szCs w:val="24"/>
        </w:rPr>
        <w:t xml:space="preserve"> </w:t>
      </w:r>
      <w:r w:rsidRPr="00610DDD">
        <w:rPr>
          <w:rFonts w:eastAsiaTheme="minorHAnsi"/>
          <w:sz w:val="24"/>
          <w:szCs w:val="24"/>
        </w:rPr>
        <w:t>за предыдущий год.</w:t>
      </w:r>
    </w:p>
    <w:p w:rsidR="00807483" w:rsidRPr="00610DDD" w:rsidRDefault="00807483"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6.5. Показатели финансового обеспечения реализации муниципальных программ </w:t>
      </w:r>
      <w:r w:rsidR="00F0213B" w:rsidRPr="00610DDD">
        <w:rPr>
          <w:sz w:val="24"/>
          <w:szCs w:val="24"/>
        </w:rPr>
        <w:t>Подосиновского района</w:t>
      </w:r>
      <w:r w:rsidR="00F0213B" w:rsidRPr="00610DDD">
        <w:rPr>
          <w:rFonts w:eastAsiaTheme="minorHAnsi"/>
          <w:sz w:val="24"/>
          <w:szCs w:val="24"/>
        </w:rPr>
        <w:t xml:space="preserve"> </w:t>
      </w:r>
      <w:r w:rsidRPr="00610DDD">
        <w:rPr>
          <w:rFonts w:eastAsiaTheme="minorHAnsi"/>
          <w:sz w:val="24"/>
          <w:szCs w:val="24"/>
        </w:rPr>
        <w:t xml:space="preserve">за счет средств бюджета </w:t>
      </w:r>
      <w:r w:rsidR="00F0213B" w:rsidRPr="00610DDD">
        <w:rPr>
          <w:sz w:val="24"/>
          <w:szCs w:val="24"/>
        </w:rPr>
        <w:t>Подосиновского района</w:t>
      </w:r>
      <w:r w:rsidR="00F0213B" w:rsidRPr="00610DDD">
        <w:rPr>
          <w:rFonts w:eastAsiaTheme="minorHAnsi"/>
          <w:sz w:val="24"/>
          <w:szCs w:val="24"/>
        </w:rPr>
        <w:t xml:space="preserve"> </w:t>
      </w:r>
      <w:r w:rsidRPr="00610DDD">
        <w:rPr>
          <w:rFonts w:eastAsiaTheme="minorHAnsi"/>
          <w:sz w:val="24"/>
          <w:szCs w:val="24"/>
        </w:rPr>
        <w:t>за пределами планового периода определяются исходя из</w:t>
      </w:r>
      <w:r w:rsidR="00F0213B" w:rsidRPr="00610DDD">
        <w:rPr>
          <w:rFonts w:eastAsiaTheme="minorHAnsi"/>
          <w:sz w:val="24"/>
          <w:szCs w:val="24"/>
        </w:rPr>
        <w:t> </w:t>
      </w:r>
      <w:r w:rsidRPr="00610DDD">
        <w:rPr>
          <w:rFonts w:eastAsiaTheme="minorHAnsi"/>
          <w:sz w:val="24"/>
          <w:szCs w:val="24"/>
        </w:rPr>
        <w:t>предельного объема расходов на</w:t>
      </w:r>
      <w:r w:rsidR="006968A6" w:rsidRPr="00610DDD">
        <w:rPr>
          <w:rFonts w:eastAsiaTheme="minorHAnsi"/>
          <w:sz w:val="24"/>
          <w:szCs w:val="24"/>
        </w:rPr>
        <w:t> </w:t>
      </w:r>
      <w:r w:rsidRPr="00610DDD">
        <w:rPr>
          <w:rFonts w:eastAsiaTheme="minorHAnsi"/>
          <w:sz w:val="24"/>
          <w:szCs w:val="24"/>
        </w:rPr>
        <w:t xml:space="preserve">реализацию муниципальных программ </w:t>
      </w:r>
      <w:r w:rsidR="00F0213B" w:rsidRPr="00610DDD">
        <w:rPr>
          <w:sz w:val="24"/>
          <w:szCs w:val="24"/>
        </w:rPr>
        <w:t>Подосиновского района</w:t>
      </w:r>
      <w:r w:rsidR="00F0213B" w:rsidRPr="00610DDD">
        <w:rPr>
          <w:rFonts w:eastAsiaTheme="minorHAnsi"/>
          <w:sz w:val="24"/>
          <w:szCs w:val="24"/>
        </w:rPr>
        <w:t xml:space="preserve"> </w:t>
      </w:r>
      <w:r w:rsidRPr="00610DDD">
        <w:rPr>
          <w:rFonts w:eastAsiaTheme="minorHAnsi"/>
          <w:sz w:val="24"/>
          <w:szCs w:val="24"/>
        </w:rPr>
        <w:t>в соответствии с</w:t>
      </w:r>
      <w:r w:rsidR="002651AF">
        <w:rPr>
          <w:rFonts w:eastAsiaTheme="minorHAnsi"/>
          <w:sz w:val="24"/>
          <w:szCs w:val="24"/>
        </w:rPr>
        <w:t> </w:t>
      </w:r>
      <w:r w:rsidRPr="00610DDD">
        <w:rPr>
          <w:rFonts w:eastAsiaTheme="minorHAnsi"/>
          <w:sz w:val="24"/>
          <w:szCs w:val="24"/>
        </w:rPr>
        <w:t>бюджетным</w:t>
      </w:r>
      <w:r w:rsidRPr="00610DDD">
        <w:rPr>
          <w:sz w:val="24"/>
          <w:szCs w:val="24"/>
        </w:rPr>
        <w:t xml:space="preserve"> </w:t>
      </w:r>
      <w:r w:rsidRPr="00610DDD">
        <w:rPr>
          <w:rFonts w:eastAsiaTheme="minorHAnsi"/>
          <w:sz w:val="24"/>
          <w:szCs w:val="24"/>
        </w:rPr>
        <w:t xml:space="preserve">прогнозом </w:t>
      </w:r>
      <w:r w:rsidR="00F0213B" w:rsidRPr="00610DDD">
        <w:rPr>
          <w:rFonts w:eastAsiaTheme="minorHAnsi"/>
          <w:sz w:val="24"/>
          <w:szCs w:val="24"/>
        </w:rPr>
        <w:t>А</w:t>
      </w:r>
      <w:r w:rsidRPr="00610DDD">
        <w:rPr>
          <w:rFonts w:eastAsiaTheme="minorHAnsi"/>
          <w:sz w:val="24"/>
          <w:szCs w:val="24"/>
        </w:rPr>
        <w:t xml:space="preserve">дминистрации </w:t>
      </w:r>
      <w:r w:rsidR="00F0213B" w:rsidRPr="00610DDD">
        <w:rPr>
          <w:sz w:val="24"/>
          <w:szCs w:val="24"/>
        </w:rPr>
        <w:t>Подосиновского района</w:t>
      </w:r>
      <w:r w:rsidR="00F0213B" w:rsidRPr="00610DDD">
        <w:rPr>
          <w:rFonts w:eastAsiaTheme="minorHAnsi"/>
          <w:sz w:val="24"/>
          <w:szCs w:val="24"/>
        </w:rPr>
        <w:t xml:space="preserve"> </w:t>
      </w:r>
      <w:r w:rsidRPr="00610DDD">
        <w:rPr>
          <w:rFonts w:eastAsiaTheme="minorHAnsi"/>
          <w:sz w:val="24"/>
          <w:szCs w:val="24"/>
        </w:rPr>
        <w:t>на долгосрочный период.</w:t>
      </w:r>
    </w:p>
    <w:p w:rsidR="00D13119" w:rsidRPr="00610DDD" w:rsidRDefault="00807483"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6.6</w:t>
      </w:r>
      <w:r w:rsidR="00D13119" w:rsidRPr="00610DDD">
        <w:rPr>
          <w:rFonts w:eastAsiaTheme="minorHAnsi"/>
          <w:sz w:val="24"/>
          <w:szCs w:val="24"/>
        </w:rPr>
        <w:t xml:space="preserve">. Планирование средств внебюджетных источников на финансовое обеспечение реализации </w:t>
      </w:r>
      <w:r w:rsidR="0014273D" w:rsidRPr="00610DDD">
        <w:rPr>
          <w:rFonts w:eastAsiaTheme="minorHAnsi"/>
          <w:sz w:val="24"/>
          <w:szCs w:val="24"/>
        </w:rPr>
        <w:t>муниципаль</w:t>
      </w:r>
      <w:r w:rsidR="00D13119" w:rsidRPr="00610DDD">
        <w:rPr>
          <w:rFonts w:eastAsiaTheme="minorHAnsi"/>
          <w:sz w:val="24"/>
          <w:szCs w:val="24"/>
        </w:rPr>
        <w:t xml:space="preserve">ных программ </w:t>
      </w:r>
      <w:r w:rsidR="00F0213B" w:rsidRPr="00610DDD">
        <w:rPr>
          <w:sz w:val="24"/>
          <w:szCs w:val="24"/>
        </w:rPr>
        <w:t>Подосиновского района</w:t>
      </w:r>
      <w:r w:rsidR="00F0213B" w:rsidRPr="00610DDD">
        <w:rPr>
          <w:rFonts w:eastAsiaTheme="minorHAnsi"/>
          <w:sz w:val="24"/>
          <w:szCs w:val="24"/>
        </w:rPr>
        <w:t xml:space="preserve"> </w:t>
      </w:r>
      <w:r w:rsidR="00D13119" w:rsidRPr="00610DDD">
        <w:rPr>
          <w:rFonts w:eastAsiaTheme="minorHAnsi"/>
          <w:sz w:val="24"/>
          <w:szCs w:val="24"/>
        </w:rPr>
        <w:t>осуществляется на</w:t>
      </w:r>
      <w:r w:rsidR="00F0213B" w:rsidRPr="00610DDD">
        <w:rPr>
          <w:rFonts w:eastAsiaTheme="minorHAnsi"/>
          <w:sz w:val="24"/>
          <w:szCs w:val="24"/>
        </w:rPr>
        <w:t> </w:t>
      </w:r>
      <w:r w:rsidR="00D13119" w:rsidRPr="00610DDD">
        <w:rPr>
          <w:rFonts w:eastAsiaTheme="minorHAnsi"/>
          <w:sz w:val="24"/>
          <w:szCs w:val="24"/>
        </w:rPr>
        <w:t xml:space="preserve">основе информации, представляемой </w:t>
      </w:r>
      <w:r w:rsidR="00FA203F" w:rsidRPr="00610DDD">
        <w:rPr>
          <w:rFonts w:eastAsiaTheme="minorHAnsi"/>
          <w:sz w:val="24"/>
          <w:szCs w:val="24"/>
        </w:rPr>
        <w:t>организациями</w:t>
      </w:r>
      <w:r w:rsidR="00D13119" w:rsidRPr="00610DDD">
        <w:rPr>
          <w:rFonts w:eastAsiaTheme="minorHAnsi"/>
          <w:sz w:val="24"/>
          <w:szCs w:val="24"/>
        </w:rPr>
        <w:t xml:space="preserve">, участвующими в реализации </w:t>
      </w:r>
      <w:r w:rsidR="0014273D" w:rsidRPr="00610DDD">
        <w:rPr>
          <w:rFonts w:eastAsiaTheme="minorHAnsi"/>
          <w:sz w:val="24"/>
          <w:szCs w:val="24"/>
        </w:rPr>
        <w:t>муниципаль</w:t>
      </w:r>
      <w:r w:rsidR="00D13119" w:rsidRPr="00610DDD">
        <w:rPr>
          <w:rFonts w:eastAsiaTheme="minorHAnsi"/>
          <w:sz w:val="24"/>
          <w:szCs w:val="24"/>
        </w:rPr>
        <w:t>ных программ</w:t>
      </w:r>
      <w:r w:rsidR="00F0213B" w:rsidRPr="00610DDD">
        <w:rPr>
          <w:sz w:val="24"/>
          <w:szCs w:val="24"/>
        </w:rPr>
        <w:t xml:space="preserve"> Подосиновского района</w:t>
      </w:r>
      <w:r w:rsidR="00D13119" w:rsidRPr="00610DDD">
        <w:rPr>
          <w:rFonts w:eastAsiaTheme="minorHAnsi"/>
          <w:sz w:val="24"/>
          <w:szCs w:val="24"/>
        </w:rPr>
        <w:t xml:space="preserve">, с учетом объемов средств, предусматриваемых на реализацию инвестиционных проектов в рамках </w:t>
      </w:r>
      <w:r w:rsidR="0014273D" w:rsidRPr="00610DDD">
        <w:rPr>
          <w:rFonts w:eastAsiaTheme="minorHAnsi"/>
          <w:sz w:val="24"/>
          <w:szCs w:val="24"/>
        </w:rPr>
        <w:t>муниципаль</w:t>
      </w:r>
      <w:r w:rsidR="00D13119" w:rsidRPr="00610DDD">
        <w:rPr>
          <w:rFonts w:eastAsiaTheme="minorHAnsi"/>
          <w:sz w:val="24"/>
          <w:szCs w:val="24"/>
        </w:rPr>
        <w:t>ных программ</w:t>
      </w:r>
      <w:r w:rsidR="00F0213B" w:rsidRPr="00610DDD">
        <w:rPr>
          <w:sz w:val="24"/>
          <w:szCs w:val="24"/>
        </w:rPr>
        <w:t xml:space="preserve"> Подосиновского района</w:t>
      </w:r>
      <w:r w:rsidR="00D13119" w:rsidRPr="00610DDD">
        <w:rPr>
          <w:rFonts w:eastAsiaTheme="minorHAnsi"/>
          <w:sz w:val="24"/>
          <w:szCs w:val="24"/>
        </w:rPr>
        <w:t>, и иных данных, необходимых для</w:t>
      </w:r>
      <w:r w:rsidR="002651AF">
        <w:rPr>
          <w:rFonts w:eastAsiaTheme="minorHAnsi"/>
          <w:sz w:val="24"/>
          <w:szCs w:val="24"/>
        </w:rPr>
        <w:t> </w:t>
      </w:r>
      <w:r w:rsidR="00D13119" w:rsidRPr="00610DDD">
        <w:rPr>
          <w:rFonts w:eastAsiaTheme="minorHAnsi"/>
          <w:sz w:val="24"/>
          <w:szCs w:val="24"/>
        </w:rPr>
        <w:t>реализации мероприятий</w:t>
      </w:r>
      <w:r w:rsidR="0014273D" w:rsidRPr="00610DDD">
        <w:rPr>
          <w:rFonts w:eastAsiaTheme="minorHAnsi"/>
          <w:sz w:val="24"/>
          <w:szCs w:val="24"/>
        </w:rPr>
        <w:t xml:space="preserve"> (результатов)</w:t>
      </w:r>
      <w:r w:rsidR="00D13119" w:rsidRPr="00610DDD">
        <w:rPr>
          <w:rFonts w:eastAsiaTheme="minorHAnsi"/>
          <w:sz w:val="24"/>
          <w:szCs w:val="24"/>
        </w:rPr>
        <w:t xml:space="preserve"> структурных элементов </w:t>
      </w:r>
      <w:r w:rsidR="0014273D" w:rsidRPr="00610DDD">
        <w:rPr>
          <w:rFonts w:eastAsiaTheme="minorHAnsi"/>
          <w:sz w:val="24"/>
          <w:szCs w:val="24"/>
        </w:rPr>
        <w:t>муниципаль</w:t>
      </w:r>
      <w:r w:rsidR="00D13119" w:rsidRPr="00610DDD">
        <w:rPr>
          <w:rFonts w:eastAsiaTheme="minorHAnsi"/>
          <w:sz w:val="24"/>
          <w:szCs w:val="24"/>
        </w:rPr>
        <w:t xml:space="preserve">ных программ </w:t>
      </w:r>
      <w:r w:rsidR="00F0213B" w:rsidRPr="00610DDD">
        <w:rPr>
          <w:sz w:val="24"/>
          <w:szCs w:val="24"/>
        </w:rPr>
        <w:t>Подосиновского района</w:t>
      </w:r>
      <w:r w:rsidR="00F0213B" w:rsidRPr="00610DDD">
        <w:rPr>
          <w:rFonts w:eastAsiaTheme="minorHAnsi"/>
          <w:sz w:val="24"/>
          <w:szCs w:val="24"/>
        </w:rPr>
        <w:t xml:space="preserve"> </w:t>
      </w:r>
      <w:r w:rsidR="00D13119" w:rsidRPr="00610DDD">
        <w:rPr>
          <w:rFonts w:eastAsiaTheme="minorHAnsi"/>
          <w:sz w:val="24"/>
          <w:szCs w:val="24"/>
        </w:rPr>
        <w:t>за счет средств внебюджетных источников.</w:t>
      </w:r>
    </w:p>
    <w:p w:rsidR="00743409" w:rsidRPr="00610DDD" w:rsidRDefault="0074340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6.7. Параметры финансового обеспечения в паспорте муниципальной программы </w:t>
      </w:r>
      <w:r w:rsidR="00F0213B" w:rsidRPr="00610DDD">
        <w:rPr>
          <w:sz w:val="24"/>
          <w:szCs w:val="24"/>
        </w:rPr>
        <w:t>Подосиновского района</w:t>
      </w:r>
      <w:r w:rsidR="00F0213B" w:rsidRPr="00610DDD">
        <w:rPr>
          <w:rFonts w:eastAsiaTheme="minorHAnsi"/>
          <w:sz w:val="24"/>
          <w:szCs w:val="24"/>
        </w:rPr>
        <w:t xml:space="preserve"> </w:t>
      </w:r>
      <w:r w:rsidRPr="00610DDD">
        <w:rPr>
          <w:rFonts w:eastAsiaTheme="minorHAnsi"/>
          <w:sz w:val="24"/>
          <w:szCs w:val="24"/>
        </w:rPr>
        <w:t>приводятся в разрезе источников финансирования, по годам реализации в целом по муниципальной программе</w:t>
      </w:r>
      <w:r w:rsidR="00F0213B" w:rsidRPr="00610DDD">
        <w:rPr>
          <w:sz w:val="24"/>
          <w:szCs w:val="24"/>
        </w:rPr>
        <w:t xml:space="preserve"> Подосиновского района</w:t>
      </w:r>
      <w:r w:rsidRPr="00610DDD">
        <w:rPr>
          <w:rFonts w:eastAsiaTheme="minorHAnsi"/>
          <w:sz w:val="24"/>
          <w:szCs w:val="24"/>
        </w:rPr>
        <w:t>, а также с</w:t>
      </w:r>
      <w:r w:rsidR="002651AF">
        <w:rPr>
          <w:rFonts w:eastAsiaTheme="minorHAnsi"/>
          <w:sz w:val="24"/>
          <w:szCs w:val="24"/>
        </w:rPr>
        <w:t> </w:t>
      </w:r>
      <w:r w:rsidRPr="00610DDD">
        <w:rPr>
          <w:rFonts w:eastAsiaTheme="minorHAnsi"/>
          <w:sz w:val="24"/>
          <w:szCs w:val="24"/>
        </w:rPr>
        <w:t>детализацией по её структурным элементам.</w:t>
      </w:r>
    </w:p>
    <w:p w:rsidR="00743409" w:rsidRPr="00610DDD" w:rsidRDefault="0074340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Параметры финансового обеспечения в паспорте структурного элемента муниципальной программы</w:t>
      </w:r>
      <w:r w:rsidR="00F0213B" w:rsidRPr="00610DDD">
        <w:rPr>
          <w:sz w:val="24"/>
          <w:szCs w:val="24"/>
        </w:rPr>
        <w:t xml:space="preserve"> Подосиновского района</w:t>
      </w:r>
      <w:r w:rsidRPr="00610DDD">
        <w:rPr>
          <w:rFonts w:eastAsiaTheme="minorHAnsi"/>
          <w:sz w:val="24"/>
          <w:szCs w:val="24"/>
        </w:rPr>
        <w:t xml:space="preserve"> приводятся в разрезе источников финансирования, по годам реализации в целом по такому структурному элементу</w:t>
      </w:r>
      <w:r w:rsidR="00F0213B" w:rsidRPr="00610DDD">
        <w:rPr>
          <w:rFonts w:eastAsiaTheme="minorHAnsi"/>
          <w:sz w:val="24"/>
          <w:szCs w:val="24"/>
        </w:rPr>
        <w:t xml:space="preserve"> муниципальной программы</w:t>
      </w:r>
      <w:r w:rsidR="00F0213B" w:rsidRPr="00610DDD">
        <w:rPr>
          <w:sz w:val="24"/>
          <w:szCs w:val="24"/>
        </w:rPr>
        <w:t xml:space="preserve"> Подосиновского района</w:t>
      </w:r>
      <w:r w:rsidRPr="00610DDD">
        <w:rPr>
          <w:rFonts w:eastAsiaTheme="minorHAnsi"/>
          <w:sz w:val="24"/>
          <w:szCs w:val="24"/>
        </w:rPr>
        <w:t>, а также с</w:t>
      </w:r>
      <w:r w:rsidR="006968A6" w:rsidRPr="00610DDD">
        <w:rPr>
          <w:rFonts w:eastAsiaTheme="minorHAnsi"/>
          <w:sz w:val="24"/>
          <w:szCs w:val="24"/>
        </w:rPr>
        <w:t> </w:t>
      </w:r>
      <w:r w:rsidRPr="00610DDD">
        <w:rPr>
          <w:rFonts w:eastAsiaTheme="minorHAnsi"/>
          <w:sz w:val="24"/>
          <w:szCs w:val="24"/>
        </w:rPr>
        <w:t>детализацией по</w:t>
      </w:r>
      <w:r w:rsidR="002651AF">
        <w:rPr>
          <w:rFonts w:eastAsiaTheme="minorHAnsi"/>
          <w:sz w:val="24"/>
          <w:szCs w:val="24"/>
        </w:rPr>
        <w:t> </w:t>
      </w:r>
      <w:r w:rsidRPr="00610DDD">
        <w:rPr>
          <w:rFonts w:eastAsiaTheme="minorHAnsi"/>
          <w:sz w:val="24"/>
          <w:szCs w:val="24"/>
        </w:rPr>
        <w:t>его</w:t>
      </w:r>
      <w:r w:rsidR="002651AF">
        <w:rPr>
          <w:rFonts w:eastAsiaTheme="minorHAnsi"/>
          <w:sz w:val="24"/>
          <w:szCs w:val="24"/>
        </w:rPr>
        <w:t> </w:t>
      </w:r>
      <w:r w:rsidRPr="00610DDD">
        <w:rPr>
          <w:rFonts w:eastAsiaTheme="minorHAnsi"/>
          <w:sz w:val="24"/>
          <w:szCs w:val="24"/>
        </w:rPr>
        <w:t>мероприятиям (результатам).</w:t>
      </w:r>
    </w:p>
    <w:p w:rsidR="00743409" w:rsidRPr="00610DDD" w:rsidRDefault="00E93B16"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6.8</w:t>
      </w:r>
      <w:r w:rsidR="00743409" w:rsidRPr="00610DDD">
        <w:rPr>
          <w:rFonts w:eastAsiaTheme="minorHAnsi"/>
          <w:sz w:val="24"/>
          <w:szCs w:val="24"/>
        </w:rPr>
        <w:t>. Параметры финансового обеспечения муниципальной программы</w:t>
      </w:r>
      <w:r w:rsidR="00F0213B" w:rsidRPr="00610DDD">
        <w:rPr>
          <w:rFonts w:eastAsiaTheme="minorHAnsi"/>
          <w:sz w:val="24"/>
          <w:szCs w:val="24"/>
        </w:rPr>
        <w:t xml:space="preserve"> </w:t>
      </w:r>
      <w:r w:rsidR="00F0213B" w:rsidRPr="00610DDD">
        <w:rPr>
          <w:sz w:val="24"/>
          <w:szCs w:val="24"/>
        </w:rPr>
        <w:t>Подосиновского района</w:t>
      </w:r>
      <w:r w:rsidR="00743409" w:rsidRPr="00610DDD">
        <w:rPr>
          <w:rFonts w:eastAsiaTheme="minorHAnsi"/>
          <w:sz w:val="24"/>
          <w:szCs w:val="24"/>
        </w:rPr>
        <w:t xml:space="preserve"> и ее структурных элементов приводятся в тысячах рублей с</w:t>
      </w:r>
      <w:r w:rsidR="002651AF">
        <w:rPr>
          <w:rFonts w:eastAsiaTheme="minorHAnsi"/>
          <w:sz w:val="24"/>
          <w:szCs w:val="24"/>
        </w:rPr>
        <w:t> </w:t>
      </w:r>
      <w:r w:rsidR="00743409" w:rsidRPr="00610DDD">
        <w:rPr>
          <w:rFonts w:eastAsiaTheme="minorHAnsi"/>
          <w:sz w:val="24"/>
          <w:szCs w:val="24"/>
        </w:rPr>
        <w:t>точностью не менее одного знака после запятой.</w:t>
      </w:r>
    </w:p>
    <w:p w:rsidR="00743409" w:rsidRPr="00610DDD" w:rsidRDefault="00E93B16"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6.9</w:t>
      </w:r>
      <w:r w:rsidR="00743409" w:rsidRPr="00610DDD">
        <w:rPr>
          <w:rFonts w:eastAsiaTheme="minorHAnsi"/>
          <w:sz w:val="24"/>
          <w:szCs w:val="24"/>
        </w:rPr>
        <w:t>. Не допускается расхождение параметров финансового обеспечения структурных элементов муниципальной программы</w:t>
      </w:r>
      <w:r w:rsidR="00F0213B" w:rsidRPr="00610DDD">
        <w:rPr>
          <w:sz w:val="24"/>
          <w:szCs w:val="24"/>
        </w:rPr>
        <w:t xml:space="preserve"> Подосиновского района</w:t>
      </w:r>
      <w:r w:rsidR="00743409" w:rsidRPr="00610DDD">
        <w:rPr>
          <w:rFonts w:eastAsiaTheme="minorHAnsi"/>
          <w:sz w:val="24"/>
          <w:szCs w:val="24"/>
        </w:rPr>
        <w:t>, приведенных в паспорте такой программы и паспортах ее структурных элементов.</w:t>
      </w:r>
    </w:p>
    <w:p w:rsidR="00743409" w:rsidRPr="00610DDD" w:rsidRDefault="0074340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В рамках приведения параметров финансового обеспечения муниципал</w:t>
      </w:r>
      <w:r w:rsidR="00793B8C" w:rsidRPr="00610DDD">
        <w:rPr>
          <w:rFonts w:eastAsiaTheme="minorHAnsi"/>
          <w:sz w:val="24"/>
          <w:szCs w:val="24"/>
        </w:rPr>
        <w:t>ьных программ</w:t>
      </w:r>
      <w:r w:rsidR="00F0213B" w:rsidRPr="00610DDD">
        <w:rPr>
          <w:sz w:val="24"/>
          <w:szCs w:val="24"/>
        </w:rPr>
        <w:t xml:space="preserve"> Подосиновского района</w:t>
      </w:r>
      <w:r w:rsidR="00793B8C" w:rsidRPr="00610DDD">
        <w:rPr>
          <w:rFonts w:eastAsiaTheme="minorHAnsi"/>
          <w:sz w:val="24"/>
          <w:szCs w:val="24"/>
        </w:rPr>
        <w:t xml:space="preserve"> в соответствие с р</w:t>
      </w:r>
      <w:r w:rsidRPr="00610DDD">
        <w:rPr>
          <w:rFonts w:eastAsiaTheme="minorHAnsi"/>
          <w:sz w:val="24"/>
          <w:szCs w:val="24"/>
        </w:rPr>
        <w:t xml:space="preserve">ешением </w:t>
      </w:r>
      <w:r w:rsidR="00F0213B" w:rsidRPr="00610DDD">
        <w:rPr>
          <w:rFonts w:eastAsiaTheme="minorHAnsi"/>
          <w:sz w:val="24"/>
          <w:szCs w:val="24"/>
        </w:rPr>
        <w:t xml:space="preserve">Подосиновской районной </w:t>
      </w:r>
      <w:r w:rsidR="00F0213B" w:rsidRPr="00610DDD">
        <w:rPr>
          <w:rFonts w:eastAsiaTheme="minorHAnsi"/>
          <w:sz w:val="24"/>
          <w:szCs w:val="24"/>
        </w:rPr>
        <w:lastRenderedPageBreak/>
        <w:t xml:space="preserve">Думы </w:t>
      </w:r>
      <w:r w:rsidRPr="00610DDD">
        <w:rPr>
          <w:rFonts w:eastAsiaTheme="minorHAnsi"/>
          <w:sz w:val="24"/>
          <w:szCs w:val="24"/>
        </w:rPr>
        <w:t xml:space="preserve">о бюджете </w:t>
      </w:r>
      <w:r w:rsidR="00F0213B" w:rsidRPr="00610DDD">
        <w:rPr>
          <w:sz w:val="24"/>
          <w:szCs w:val="24"/>
        </w:rPr>
        <w:t>Подосиновского района</w:t>
      </w:r>
      <w:r w:rsidRPr="00610DDD">
        <w:rPr>
          <w:rFonts w:eastAsiaTheme="minorHAnsi"/>
          <w:sz w:val="24"/>
          <w:szCs w:val="24"/>
        </w:rPr>
        <w:t>, при необходимости могут уточняться иные параметры таких программ, в том числе значения их</w:t>
      </w:r>
      <w:r w:rsidR="006968A6" w:rsidRPr="00610DDD">
        <w:rPr>
          <w:rFonts w:eastAsiaTheme="minorHAnsi"/>
          <w:sz w:val="24"/>
          <w:szCs w:val="24"/>
        </w:rPr>
        <w:t> </w:t>
      </w:r>
      <w:r w:rsidRPr="00610DDD">
        <w:rPr>
          <w:rFonts w:eastAsiaTheme="minorHAnsi"/>
          <w:sz w:val="24"/>
          <w:szCs w:val="24"/>
        </w:rPr>
        <w:t>показателей и мероприятий (результатов).</w:t>
      </w:r>
    </w:p>
    <w:p w:rsidR="00FA203F" w:rsidRPr="00610DDD" w:rsidRDefault="00E93B16"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6.10</w:t>
      </w:r>
      <w:r w:rsidR="00743409" w:rsidRPr="00610DDD">
        <w:rPr>
          <w:rFonts w:eastAsiaTheme="minorHAnsi"/>
          <w:sz w:val="24"/>
          <w:szCs w:val="24"/>
        </w:rPr>
        <w:t>. Допускается формирование муниципальных программ</w:t>
      </w:r>
      <w:r w:rsidR="00F0213B" w:rsidRPr="00610DDD">
        <w:rPr>
          <w:sz w:val="24"/>
          <w:szCs w:val="24"/>
        </w:rPr>
        <w:t xml:space="preserve"> Подосиновского района</w:t>
      </w:r>
      <w:r w:rsidR="00743409" w:rsidRPr="00610DDD">
        <w:rPr>
          <w:rFonts w:eastAsiaTheme="minorHAnsi"/>
          <w:sz w:val="24"/>
          <w:szCs w:val="24"/>
        </w:rPr>
        <w:t>, не имеющих финансового обеспечения их реализации.</w:t>
      </w:r>
    </w:p>
    <w:p w:rsidR="00BC571F" w:rsidRPr="00610DDD" w:rsidRDefault="00BC571F" w:rsidP="00610DDD">
      <w:pPr>
        <w:widowControl/>
        <w:adjustRightInd w:val="0"/>
        <w:spacing w:line="276" w:lineRule="auto"/>
        <w:ind w:firstLine="720"/>
        <w:jc w:val="both"/>
        <w:rPr>
          <w:rFonts w:eastAsiaTheme="minorHAnsi"/>
          <w:sz w:val="24"/>
          <w:szCs w:val="24"/>
        </w:rPr>
      </w:pPr>
    </w:p>
    <w:p w:rsidR="00734EC5" w:rsidRPr="00610DDD" w:rsidRDefault="00D13119" w:rsidP="00610DDD">
      <w:pPr>
        <w:pStyle w:val="1"/>
        <w:spacing w:line="276" w:lineRule="auto"/>
        <w:ind w:left="0" w:firstLine="720"/>
        <w:jc w:val="both"/>
        <w:rPr>
          <w:sz w:val="24"/>
          <w:szCs w:val="24"/>
        </w:rPr>
      </w:pPr>
      <w:r w:rsidRPr="00610DDD">
        <w:rPr>
          <w:sz w:val="24"/>
          <w:szCs w:val="24"/>
        </w:rPr>
        <w:t>7</w:t>
      </w:r>
      <w:r w:rsidR="00814AB2" w:rsidRPr="00610DDD">
        <w:rPr>
          <w:sz w:val="24"/>
          <w:szCs w:val="24"/>
        </w:rPr>
        <w:t>.</w:t>
      </w:r>
      <w:r w:rsidR="001C66B4" w:rsidRPr="00610DDD">
        <w:rPr>
          <w:sz w:val="24"/>
          <w:szCs w:val="24"/>
        </w:rPr>
        <w:t xml:space="preserve"> </w:t>
      </w:r>
      <w:r w:rsidR="001055B8" w:rsidRPr="00610DDD">
        <w:rPr>
          <w:sz w:val="24"/>
          <w:szCs w:val="24"/>
        </w:rPr>
        <w:t>Система</w:t>
      </w:r>
      <w:r w:rsidR="001055B8" w:rsidRPr="00610DDD">
        <w:rPr>
          <w:spacing w:val="-5"/>
          <w:sz w:val="24"/>
          <w:szCs w:val="24"/>
        </w:rPr>
        <w:t xml:space="preserve"> </w:t>
      </w:r>
      <w:r w:rsidR="001055B8" w:rsidRPr="00610DDD">
        <w:rPr>
          <w:sz w:val="24"/>
          <w:szCs w:val="24"/>
        </w:rPr>
        <w:t>управления</w:t>
      </w:r>
      <w:r w:rsidR="001055B8" w:rsidRPr="00610DDD">
        <w:rPr>
          <w:spacing w:val="-4"/>
          <w:sz w:val="24"/>
          <w:szCs w:val="24"/>
        </w:rPr>
        <w:t xml:space="preserve"> </w:t>
      </w:r>
      <w:r w:rsidR="001055B8" w:rsidRPr="00610DDD">
        <w:rPr>
          <w:sz w:val="24"/>
          <w:szCs w:val="24"/>
        </w:rPr>
        <w:t>муниципальной</w:t>
      </w:r>
      <w:r w:rsidR="001055B8" w:rsidRPr="00610DDD">
        <w:rPr>
          <w:spacing w:val="-4"/>
          <w:sz w:val="24"/>
          <w:szCs w:val="24"/>
        </w:rPr>
        <w:t xml:space="preserve"> </w:t>
      </w:r>
      <w:r w:rsidR="001055B8" w:rsidRPr="00610DDD">
        <w:rPr>
          <w:spacing w:val="-2"/>
          <w:sz w:val="24"/>
          <w:szCs w:val="24"/>
        </w:rPr>
        <w:t>программой</w:t>
      </w:r>
      <w:r w:rsidR="00F446B8" w:rsidRPr="00610DDD">
        <w:rPr>
          <w:spacing w:val="-2"/>
          <w:sz w:val="24"/>
          <w:szCs w:val="24"/>
        </w:rPr>
        <w:t xml:space="preserve"> </w:t>
      </w:r>
      <w:r w:rsidR="00F446B8" w:rsidRPr="00610DDD">
        <w:rPr>
          <w:sz w:val="24"/>
          <w:szCs w:val="24"/>
        </w:rPr>
        <w:t>Подосиновского района</w:t>
      </w:r>
    </w:p>
    <w:p w:rsidR="00734EC5" w:rsidRPr="00610DDD" w:rsidRDefault="00734EC5" w:rsidP="00610DDD">
      <w:pPr>
        <w:pStyle w:val="a3"/>
        <w:spacing w:line="276" w:lineRule="auto"/>
        <w:ind w:left="0" w:right="0" w:firstLine="720"/>
        <w:jc w:val="left"/>
        <w:rPr>
          <w:b/>
          <w:sz w:val="24"/>
          <w:szCs w:val="24"/>
        </w:rPr>
      </w:pPr>
    </w:p>
    <w:p w:rsidR="00140E9B" w:rsidRPr="00610DDD" w:rsidRDefault="0014273D"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7.1.</w:t>
      </w:r>
      <w:r w:rsidR="00D27BC0" w:rsidRPr="00610DDD">
        <w:rPr>
          <w:rFonts w:eastAsiaTheme="minorHAnsi"/>
          <w:sz w:val="24"/>
          <w:szCs w:val="24"/>
        </w:rPr>
        <w:t xml:space="preserve"> </w:t>
      </w:r>
      <w:r w:rsidR="00140E9B" w:rsidRPr="00610DDD">
        <w:rPr>
          <w:rFonts w:eastAsiaTheme="minorHAnsi"/>
          <w:sz w:val="24"/>
          <w:szCs w:val="24"/>
        </w:rPr>
        <w:t>В целях обеспечения управления реализацией каждой муниципальной программой</w:t>
      </w:r>
      <w:r w:rsidR="00F446B8" w:rsidRPr="00610DDD">
        <w:rPr>
          <w:sz w:val="24"/>
          <w:szCs w:val="24"/>
        </w:rPr>
        <w:t xml:space="preserve"> Подосиновского района</w:t>
      </w:r>
      <w:r w:rsidR="00F446B8" w:rsidRPr="00610DDD">
        <w:rPr>
          <w:rFonts w:eastAsiaTheme="minorHAnsi"/>
          <w:sz w:val="24"/>
          <w:szCs w:val="24"/>
        </w:rPr>
        <w:t xml:space="preserve"> А</w:t>
      </w:r>
      <w:r w:rsidR="00140E9B" w:rsidRPr="00610DDD">
        <w:rPr>
          <w:rFonts w:eastAsiaTheme="minorHAnsi"/>
          <w:sz w:val="24"/>
          <w:szCs w:val="24"/>
        </w:rPr>
        <w:t xml:space="preserve">дминистрация </w:t>
      </w:r>
      <w:r w:rsidR="00F446B8" w:rsidRPr="00610DDD">
        <w:rPr>
          <w:sz w:val="24"/>
          <w:szCs w:val="24"/>
        </w:rPr>
        <w:t>Подосиновского района</w:t>
      </w:r>
      <w:r w:rsidR="00F446B8" w:rsidRPr="00610DDD">
        <w:rPr>
          <w:rFonts w:eastAsiaTheme="minorHAnsi"/>
          <w:sz w:val="24"/>
          <w:szCs w:val="24"/>
        </w:rPr>
        <w:t xml:space="preserve"> </w:t>
      </w:r>
      <w:r w:rsidR="00140E9B" w:rsidRPr="00610DDD">
        <w:rPr>
          <w:rFonts w:eastAsiaTheme="minorHAnsi"/>
          <w:sz w:val="24"/>
          <w:szCs w:val="24"/>
        </w:rPr>
        <w:t>определяет куратора муниципальной программы</w:t>
      </w:r>
      <w:r w:rsidR="00F446B8" w:rsidRPr="00610DDD">
        <w:rPr>
          <w:sz w:val="24"/>
          <w:szCs w:val="24"/>
        </w:rPr>
        <w:t xml:space="preserve"> Подосиновского района</w:t>
      </w:r>
      <w:r w:rsidR="00140E9B" w:rsidRPr="00610DDD">
        <w:rPr>
          <w:rFonts w:eastAsiaTheme="minorHAnsi"/>
          <w:sz w:val="24"/>
          <w:szCs w:val="24"/>
        </w:rPr>
        <w:t xml:space="preserve">.  </w:t>
      </w:r>
    </w:p>
    <w:p w:rsidR="00E5265D" w:rsidRPr="00610DDD" w:rsidRDefault="00E5265D" w:rsidP="00610DDD">
      <w:pPr>
        <w:adjustRightInd w:val="0"/>
        <w:spacing w:line="276" w:lineRule="auto"/>
        <w:ind w:firstLine="720"/>
        <w:jc w:val="both"/>
        <w:rPr>
          <w:sz w:val="24"/>
          <w:szCs w:val="24"/>
        </w:rPr>
      </w:pPr>
      <w:r w:rsidRPr="00610DDD">
        <w:rPr>
          <w:rFonts w:eastAsiaTheme="minorHAnsi"/>
          <w:sz w:val="24"/>
          <w:szCs w:val="24"/>
        </w:rPr>
        <w:t xml:space="preserve">В качестве куратора муниципальной программы </w:t>
      </w:r>
      <w:r w:rsidRPr="00610DDD">
        <w:rPr>
          <w:sz w:val="24"/>
          <w:szCs w:val="24"/>
        </w:rPr>
        <w:t>Подосиновского района</w:t>
      </w:r>
      <w:r w:rsidRPr="00610DDD">
        <w:rPr>
          <w:rFonts w:eastAsiaTheme="minorHAnsi"/>
          <w:sz w:val="24"/>
          <w:szCs w:val="24"/>
        </w:rPr>
        <w:t xml:space="preserve"> могут быть определены </w:t>
      </w:r>
      <w:r w:rsidRPr="00610DDD">
        <w:rPr>
          <w:sz w:val="24"/>
          <w:szCs w:val="24"/>
        </w:rPr>
        <w:t>заместител</w:t>
      </w:r>
      <w:r w:rsidR="005C515E" w:rsidRPr="00610DDD">
        <w:rPr>
          <w:sz w:val="24"/>
          <w:szCs w:val="24"/>
        </w:rPr>
        <w:t>и</w:t>
      </w:r>
      <w:r w:rsidRPr="00610DDD">
        <w:rPr>
          <w:sz w:val="24"/>
          <w:szCs w:val="24"/>
        </w:rPr>
        <w:t xml:space="preserve"> главы Администрации </w:t>
      </w:r>
      <w:r w:rsidRPr="00610DDD">
        <w:rPr>
          <w:sz w:val="24"/>
          <w:szCs w:val="24"/>
          <w:lang w:eastAsia="ru-RU"/>
        </w:rPr>
        <w:t>Подосиновского района</w:t>
      </w:r>
      <w:r w:rsidRPr="00610DDD">
        <w:rPr>
          <w:sz w:val="24"/>
          <w:szCs w:val="24"/>
        </w:rPr>
        <w:t xml:space="preserve">, </w:t>
      </w:r>
      <w:r w:rsidR="005C515E" w:rsidRPr="00610DDD">
        <w:rPr>
          <w:sz w:val="24"/>
          <w:szCs w:val="24"/>
        </w:rPr>
        <w:t>а также</w:t>
      </w:r>
      <w:r w:rsidRPr="00610DDD">
        <w:rPr>
          <w:sz w:val="24"/>
          <w:szCs w:val="24"/>
        </w:rPr>
        <w:t xml:space="preserve"> управляющий делами Администрации </w:t>
      </w:r>
      <w:r w:rsidRPr="00610DDD">
        <w:rPr>
          <w:sz w:val="24"/>
          <w:szCs w:val="24"/>
          <w:lang w:eastAsia="ru-RU"/>
        </w:rPr>
        <w:t>Подосиновского района</w:t>
      </w:r>
      <w:r w:rsidRPr="00610DDD">
        <w:rPr>
          <w:sz w:val="24"/>
          <w:szCs w:val="24"/>
        </w:rPr>
        <w:t>.</w:t>
      </w:r>
    </w:p>
    <w:p w:rsidR="003846E2" w:rsidRPr="00610DDD" w:rsidRDefault="00B86B0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Куратор муниципальной программы</w:t>
      </w:r>
      <w:r w:rsidR="000A746A" w:rsidRPr="00610DDD">
        <w:rPr>
          <w:sz w:val="24"/>
          <w:szCs w:val="24"/>
        </w:rPr>
        <w:t xml:space="preserve"> Подосиновского района</w:t>
      </w:r>
      <w:r w:rsidRPr="00610DDD">
        <w:rPr>
          <w:rFonts w:eastAsiaTheme="minorHAnsi"/>
          <w:sz w:val="24"/>
          <w:szCs w:val="24"/>
        </w:rPr>
        <w:t xml:space="preserve"> обеспечивает контроль за</w:t>
      </w:r>
      <w:r w:rsidR="006968A6" w:rsidRPr="00610DDD">
        <w:rPr>
          <w:rFonts w:eastAsiaTheme="minorHAnsi"/>
          <w:sz w:val="24"/>
          <w:szCs w:val="24"/>
        </w:rPr>
        <w:t> </w:t>
      </w:r>
      <w:r w:rsidRPr="00610DDD">
        <w:rPr>
          <w:rFonts w:eastAsiaTheme="minorHAnsi"/>
          <w:sz w:val="24"/>
          <w:szCs w:val="24"/>
        </w:rPr>
        <w:t>реализацией муниципальной программы</w:t>
      </w:r>
      <w:r w:rsidR="000A746A" w:rsidRPr="00610DDD">
        <w:rPr>
          <w:sz w:val="24"/>
          <w:szCs w:val="24"/>
        </w:rPr>
        <w:t xml:space="preserve"> Подосиновского района</w:t>
      </w:r>
      <w:r w:rsidRPr="00610DDD">
        <w:rPr>
          <w:rFonts w:eastAsiaTheme="minorHAnsi"/>
          <w:sz w:val="24"/>
          <w:szCs w:val="24"/>
        </w:rPr>
        <w:t>, урегулирует разногласия между ответственным исполнителем муниципальной программы</w:t>
      </w:r>
      <w:r w:rsidR="000A746A" w:rsidRPr="00610DDD">
        <w:rPr>
          <w:sz w:val="24"/>
          <w:szCs w:val="24"/>
        </w:rPr>
        <w:t xml:space="preserve"> Подосиновского района</w:t>
      </w:r>
      <w:r w:rsidRPr="00610DDD">
        <w:rPr>
          <w:rFonts w:eastAsiaTheme="minorHAnsi"/>
          <w:sz w:val="24"/>
          <w:szCs w:val="24"/>
        </w:rPr>
        <w:t>, соисполнителями муниципальной программы</w:t>
      </w:r>
      <w:r w:rsidR="000A746A" w:rsidRPr="00610DDD">
        <w:rPr>
          <w:sz w:val="24"/>
          <w:szCs w:val="24"/>
        </w:rPr>
        <w:t xml:space="preserve"> Подосиновского района</w:t>
      </w:r>
      <w:r w:rsidRPr="00610DDD">
        <w:rPr>
          <w:rFonts w:eastAsiaTheme="minorHAnsi"/>
          <w:sz w:val="24"/>
          <w:szCs w:val="24"/>
        </w:rPr>
        <w:t>, участниками муниципальной программы</w:t>
      </w:r>
      <w:r w:rsidR="000A746A" w:rsidRPr="00610DDD">
        <w:rPr>
          <w:sz w:val="24"/>
          <w:szCs w:val="24"/>
        </w:rPr>
        <w:t xml:space="preserve"> Подосиновского района</w:t>
      </w:r>
      <w:r w:rsidRPr="00610DDD">
        <w:rPr>
          <w:rFonts w:eastAsiaTheme="minorHAnsi"/>
          <w:sz w:val="24"/>
          <w:szCs w:val="24"/>
        </w:rPr>
        <w:t xml:space="preserve"> по</w:t>
      </w:r>
      <w:r w:rsidR="006968A6" w:rsidRPr="00610DDD">
        <w:rPr>
          <w:rFonts w:eastAsiaTheme="minorHAnsi"/>
          <w:sz w:val="24"/>
          <w:szCs w:val="24"/>
        </w:rPr>
        <w:t> </w:t>
      </w:r>
      <w:r w:rsidRPr="00610DDD">
        <w:rPr>
          <w:rFonts w:eastAsiaTheme="minorHAnsi"/>
          <w:sz w:val="24"/>
          <w:szCs w:val="24"/>
        </w:rPr>
        <w:t>параметрам муниципальной программы</w:t>
      </w:r>
      <w:r w:rsidR="000A746A" w:rsidRPr="00610DDD">
        <w:rPr>
          <w:sz w:val="24"/>
          <w:szCs w:val="24"/>
        </w:rPr>
        <w:t xml:space="preserve"> Подосиновского района</w:t>
      </w:r>
      <w:r w:rsidRPr="00610DDD">
        <w:rPr>
          <w:rFonts w:eastAsiaTheme="minorHAnsi"/>
          <w:sz w:val="24"/>
          <w:szCs w:val="24"/>
        </w:rPr>
        <w:t xml:space="preserve"> </w:t>
      </w:r>
      <w:r w:rsidR="003846E2" w:rsidRPr="00610DDD">
        <w:rPr>
          <w:rFonts w:eastAsiaTheme="minorHAnsi"/>
          <w:sz w:val="24"/>
          <w:szCs w:val="24"/>
        </w:rPr>
        <w:t>и</w:t>
      </w:r>
      <w:r w:rsidR="00486902" w:rsidRPr="00610DDD">
        <w:rPr>
          <w:rFonts w:eastAsiaTheme="minorHAnsi"/>
          <w:sz w:val="24"/>
          <w:szCs w:val="24"/>
        </w:rPr>
        <w:t> </w:t>
      </w:r>
      <w:r w:rsidR="003846E2" w:rsidRPr="00610DDD">
        <w:rPr>
          <w:rFonts w:eastAsiaTheme="minorHAnsi"/>
          <w:sz w:val="24"/>
          <w:szCs w:val="24"/>
        </w:rPr>
        <w:t>выполняет иные полномочия в</w:t>
      </w:r>
      <w:r w:rsidR="006968A6" w:rsidRPr="00610DDD">
        <w:rPr>
          <w:rFonts w:eastAsiaTheme="minorHAnsi"/>
          <w:sz w:val="24"/>
          <w:szCs w:val="24"/>
        </w:rPr>
        <w:t> </w:t>
      </w:r>
      <w:r w:rsidR="003846E2" w:rsidRPr="00610DDD">
        <w:rPr>
          <w:rFonts w:eastAsiaTheme="minorHAnsi"/>
          <w:sz w:val="24"/>
          <w:szCs w:val="24"/>
        </w:rPr>
        <w:t>соответствии с настоящим Порядком.</w:t>
      </w:r>
    </w:p>
    <w:p w:rsidR="005674B2" w:rsidRPr="00610DDD" w:rsidRDefault="00B86B0A" w:rsidP="00610DDD">
      <w:pPr>
        <w:pStyle w:val="ConsPlusNormal"/>
        <w:spacing w:line="276" w:lineRule="auto"/>
        <w:ind w:firstLine="720"/>
        <w:jc w:val="both"/>
        <w:rPr>
          <w:rFonts w:ascii="Times New Roman" w:hAnsi="Times New Roman" w:cs="Times New Roman"/>
          <w:sz w:val="24"/>
          <w:szCs w:val="24"/>
        </w:rPr>
      </w:pPr>
      <w:r w:rsidRPr="00610DDD">
        <w:rPr>
          <w:rFonts w:ascii="Times New Roman" w:eastAsiaTheme="minorHAnsi" w:hAnsi="Times New Roman" w:cs="Times New Roman"/>
          <w:sz w:val="24"/>
          <w:szCs w:val="24"/>
        </w:rPr>
        <w:t>7.2.</w:t>
      </w:r>
      <w:r w:rsidR="005674B2" w:rsidRPr="00610DDD">
        <w:rPr>
          <w:rFonts w:ascii="Times New Roman" w:hAnsi="Times New Roman" w:cs="Times New Roman"/>
          <w:sz w:val="24"/>
          <w:szCs w:val="24"/>
        </w:rPr>
        <w:t xml:space="preserve"> В целях эффективного управления реализацией муниципальных программ</w:t>
      </w:r>
      <w:r w:rsidR="000A746A" w:rsidRPr="00610DDD">
        <w:rPr>
          <w:rFonts w:ascii="Times New Roman" w:hAnsi="Times New Roman" w:cs="Times New Roman"/>
          <w:sz w:val="24"/>
          <w:szCs w:val="24"/>
        </w:rPr>
        <w:t xml:space="preserve"> Подосиновского района</w:t>
      </w:r>
      <w:r w:rsidR="005674B2" w:rsidRPr="00610DDD">
        <w:rPr>
          <w:rFonts w:ascii="Times New Roman" w:hAnsi="Times New Roman" w:cs="Times New Roman"/>
          <w:sz w:val="24"/>
          <w:szCs w:val="24"/>
        </w:rPr>
        <w:t xml:space="preserve"> формируются советы (штабы).</w:t>
      </w:r>
    </w:p>
    <w:p w:rsidR="00634788" w:rsidRPr="00610DDD" w:rsidRDefault="00634788"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Совет (штаб) </w:t>
      </w:r>
      <w:r w:rsidR="005656D6" w:rsidRPr="00610DDD">
        <w:rPr>
          <w:rFonts w:eastAsiaTheme="minorHAnsi"/>
          <w:sz w:val="24"/>
          <w:szCs w:val="24"/>
        </w:rPr>
        <w:t xml:space="preserve">по разработке и реализации муниципальной программы </w:t>
      </w:r>
      <w:r w:rsidR="000A746A" w:rsidRPr="00610DDD">
        <w:rPr>
          <w:sz w:val="24"/>
          <w:szCs w:val="24"/>
        </w:rPr>
        <w:t>Подосиновского района</w:t>
      </w:r>
      <w:r w:rsidR="000A746A" w:rsidRPr="00610DDD">
        <w:rPr>
          <w:rFonts w:eastAsiaTheme="minorHAnsi"/>
          <w:sz w:val="24"/>
          <w:szCs w:val="24"/>
        </w:rPr>
        <w:t xml:space="preserve"> </w:t>
      </w:r>
      <w:r w:rsidR="005656D6" w:rsidRPr="00610DDD">
        <w:rPr>
          <w:rFonts w:eastAsiaTheme="minorHAnsi"/>
          <w:sz w:val="24"/>
          <w:szCs w:val="24"/>
        </w:rPr>
        <w:t xml:space="preserve">(далее – совет (штаб) </w:t>
      </w:r>
      <w:r w:rsidRPr="00610DDD">
        <w:rPr>
          <w:rFonts w:eastAsiaTheme="minorHAnsi"/>
          <w:sz w:val="24"/>
          <w:szCs w:val="24"/>
        </w:rPr>
        <w:t xml:space="preserve">является коллегиальным органом, образованным в целях координации лиц, заинтересованных в реализации </w:t>
      </w:r>
      <w:r w:rsidR="00484A74" w:rsidRPr="00610DDD">
        <w:rPr>
          <w:rFonts w:eastAsiaTheme="minorHAnsi"/>
          <w:sz w:val="24"/>
          <w:szCs w:val="24"/>
        </w:rPr>
        <w:t>муниципаль</w:t>
      </w:r>
      <w:r w:rsidRPr="00610DDD">
        <w:rPr>
          <w:rFonts w:eastAsiaTheme="minorHAnsi"/>
          <w:sz w:val="24"/>
          <w:szCs w:val="24"/>
        </w:rPr>
        <w:t>ных программ</w:t>
      </w:r>
      <w:r w:rsidR="000A746A" w:rsidRPr="00610DDD">
        <w:rPr>
          <w:sz w:val="24"/>
          <w:szCs w:val="24"/>
        </w:rPr>
        <w:t xml:space="preserve"> Подосиновского района</w:t>
      </w:r>
      <w:r w:rsidRPr="00610DDD">
        <w:rPr>
          <w:rFonts w:eastAsiaTheme="minorHAnsi"/>
          <w:sz w:val="24"/>
          <w:szCs w:val="24"/>
        </w:rPr>
        <w:t>.</w:t>
      </w:r>
    </w:p>
    <w:p w:rsidR="00634788" w:rsidRPr="00610DDD" w:rsidRDefault="00634788"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Куратор муниципальной программы</w:t>
      </w:r>
      <w:r w:rsidR="000A746A" w:rsidRPr="00610DDD">
        <w:rPr>
          <w:rFonts w:eastAsiaTheme="minorHAnsi"/>
          <w:sz w:val="24"/>
          <w:szCs w:val="24"/>
        </w:rPr>
        <w:t xml:space="preserve"> </w:t>
      </w:r>
      <w:r w:rsidR="000A746A" w:rsidRPr="00610DDD">
        <w:rPr>
          <w:sz w:val="24"/>
          <w:szCs w:val="24"/>
        </w:rPr>
        <w:t>Подосиновского района</w:t>
      </w:r>
      <w:r w:rsidRPr="00610DDD">
        <w:rPr>
          <w:rFonts w:eastAsiaTheme="minorHAnsi"/>
          <w:sz w:val="24"/>
          <w:szCs w:val="24"/>
        </w:rPr>
        <w:t xml:space="preserve"> является председателем совета (штаба) и определяет его состав по курируемым муниципальным программам</w:t>
      </w:r>
      <w:r w:rsidR="000A746A" w:rsidRPr="00610DDD">
        <w:rPr>
          <w:sz w:val="24"/>
          <w:szCs w:val="24"/>
        </w:rPr>
        <w:t xml:space="preserve"> Подосиновского района</w:t>
      </w:r>
      <w:r w:rsidRPr="00610DDD">
        <w:rPr>
          <w:rFonts w:eastAsiaTheme="minorHAnsi"/>
          <w:sz w:val="24"/>
          <w:szCs w:val="24"/>
        </w:rPr>
        <w:t>.</w:t>
      </w:r>
    </w:p>
    <w:p w:rsidR="00634788" w:rsidRPr="00610DDD" w:rsidRDefault="00634788"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Совет (штаб):</w:t>
      </w:r>
    </w:p>
    <w:p w:rsidR="00634788" w:rsidRPr="00610DDD" w:rsidRDefault="00634788"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координирует разработку и реализацию муниципальной программы</w:t>
      </w:r>
      <w:r w:rsidR="000A746A" w:rsidRPr="00610DDD">
        <w:rPr>
          <w:sz w:val="24"/>
          <w:szCs w:val="24"/>
        </w:rPr>
        <w:t xml:space="preserve"> Подосиновского района</w:t>
      </w:r>
      <w:r w:rsidRPr="00610DDD">
        <w:rPr>
          <w:rFonts w:eastAsiaTheme="minorHAnsi"/>
          <w:sz w:val="24"/>
          <w:szCs w:val="24"/>
        </w:rPr>
        <w:t>;</w:t>
      </w:r>
    </w:p>
    <w:p w:rsidR="00634788" w:rsidRPr="00610DDD" w:rsidRDefault="00634788"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одобряет стратегические приоритеты, цели, показатели муниципальной программы</w:t>
      </w:r>
      <w:r w:rsidR="000A746A" w:rsidRPr="00610DDD">
        <w:rPr>
          <w:sz w:val="24"/>
          <w:szCs w:val="24"/>
        </w:rPr>
        <w:t xml:space="preserve"> Подосиновского района</w:t>
      </w:r>
      <w:r w:rsidR="00CB5DED" w:rsidRPr="00610DDD">
        <w:rPr>
          <w:sz w:val="24"/>
          <w:szCs w:val="24"/>
        </w:rPr>
        <w:t xml:space="preserve"> и структуру </w:t>
      </w:r>
      <w:r w:rsidR="00CB5DED" w:rsidRPr="00610DDD">
        <w:rPr>
          <w:rFonts w:eastAsiaTheme="minorHAnsi"/>
          <w:sz w:val="24"/>
          <w:szCs w:val="24"/>
        </w:rPr>
        <w:t>муниципальной программы</w:t>
      </w:r>
      <w:r w:rsidR="00CB5DED" w:rsidRPr="00610DDD">
        <w:rPr>
          <w:sz w:val="24"/>
          <w:szCs w:val="24"/>
        </w:rPr>
        <w:t xml:space="preserve"> Подосиновского района, формируемые при разработке </w:t>
      </w:r>
      <w:r w:rsidR="00CB5DED" w:rsidRPr="00610DDD">
        <w:rPr>
          <w:rFonts w:eastAsiaTheme="minorHAnsi"/>
          <w:sz w:val="24"/>
          <w:szCs w:val="24"/>
        </w:rPr>
        <w:t>муниципальной программы</w:t>
      </w:r>
      <w:r w:rsidR="00CB5DED" w:rsidRPr="00610DDD">
        <w:rPr>
          <w:sz w:val="24"/>
          <w:szCs w:val="24"/>
        </w:rPr>
        <w:t xml:space="preserve"> Подосиновского района</w:t>
      </w:r>
      <w:r w:rsidRPr="00610DDD">
        <w:rPr>
          <w:rFonts w:eastAsiaTheme="minorHAnsi"/>
          <w:sz w:val="24"/>
          <w:szCs w:val="24"/>
        </w:rPr>
        <w:t>;</w:t>
      </w:r>
    </w:p>
    <w:p w:rsidR="00634788" w:rsidRPr="00610DDD" w:rsidRDefault="00634788"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осуществляет на постоянной основе контроль реализации муниципальной программы</w:t>
      </w:r>
      <w:r w:rsidR="000A746A" w:rsidRPr="00610DDD">
        <w:rPr>
          <w:sz w:val="24"/>
          <w:szCs w:val="24"/>
        </w:rPr>
        <w:t xml:space="preserve"> Подосиновского района</w:t>
      </w:r>
      <w:r w:rsidRPr="00610DDD">
        <w:rPr>
          <w:rFonts w:eastAsiaTheme="minorHAnsi"/>
          <w:sz w:val="24"/>
          <w:szCs w:val="24"/>
        </w:rPr>
        <w:t>, рассматривает результаты мониторинга реализации и</w:t>
      </w:r>
      <w:r w:rsidR="001A5839">
        <w:rPr>
          <w:rFonts w:eastAsiaTheme="minorHAnsi"/>
          <w:sz w:val="24"/>
          <w:szCs w:val="24"/>
        </w:rPr>
        <w:t> </w:t>
      </w:r>
      <w:r w:rsidRPr="00610DDD">
        <w:rPr>
          <w:rFonts w:eastAsiaTheme="minorHAnsi"/>
          <w:sz w:val="24"/>
          <w:szCs w:val="24"/>
        </w:rPr>
        <w:t>оценки эффективности муниципальной программы</w:t>
      </w:r>
      <w:r w:rsidR="000A746A" w:rsidRPr="00610DDD">
        <w:rPr>
          <w:sz w:val="24"/>
          <w:szCs w:val="24"/>
        </w:rPr>
        <w:t xml:space="preserve"> Подосиновского района</w:t>
      </w:r>
      <w:r w:rsidRPr="00610DDD">
        <w:rPr>
          <w:rFonts w:eastAsiaTheme="minorHAnsi"/>
          <w:sz w:val="24"/>
          <w:szCs w:val="24"/>
        </w:rPr>
        <w:t>, а также отчеты о ходе реализации муниципальной программы</w:t>
      </w:r>
      <w:r w:rsidR="000A746A" w:rsidRPr="00610DDD">
        <w:rPr>
          <w:sz w:val="24"/>
          <w:szCs w:val="24"/>
        </w:rPr>
        <w:t xml:space="preserve"> Подосиновского района</w:t>
      </w:r>
      <w:r w:rsidRPr="00610DDD">
        <w:rPr>
          <w:rFonts w:eastAsiaTheme="minorHAnsi"/>
          <w:sz w:val="24"/>
          <w:szCs w:val="24"/>
        </w:rPr>
        <w:t xml:space="preserve"> (при</w:t>
      </w:r>
      <w:r w:rsidR="002651AF">
        <w:rPr>
          <w:rFonts w:eastAsiaTheme="minorHAnsi"/>
          <w:sz w:val="24"/>
          <w:szCs w:val="24"/>
        </w:rPr>
        <w:t> </w:t>
      </w:r>
      <w:r w:rsidRPr="00610DDD">
        <w:rPr>
          <w:rFonts w:eastAsiaTheme="minorHAnsi"/>
          <w:sz w:val="24"/>
          <w:szCs w:val="24"/>
        </w:rPr>
        <w:t>необходимости);</w:t>
      </w:r>
    </w:p>
    <w:p w:rsidR="00634788" w:rsidRPr="00610DDD" w:rsidRDefault="00634788"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формирует предложения о внесении изменений в муниципальную программу </w:t>
      </w:r>
      <w:r w:rsidR="000A746A" w:rsidRPr="00610DDD">
        <w:rPr>
          <w:sz w:val="24"/>
          <w:szCs w:val="24"/>
        </w:rPr>
        <w:t>Подосиновского района</w:t>
      </w:r>
      <w:r w:rsidR="000A746A" w:rsidRPr="00610DDD">
        <w:rPr>
          <w:rFonts w:eastAsiaTheme="minorHAnsi"/>
          <w:sz w:val="24"/>
          <w:szCs w:val="24"/>
        </w:rPr>
        <w:t xml:space="preserve"> </w:t>
      </w:r>
      <w:r w:rsidRPr="00610DDD">
        <w:rPr>
          <w:rFonts w:eastAsiaTheme="minorHAnsi"/>
          <w:sz w:val="24"/>
          <w:szCs w:val="24"/>
        </w:rPr>
        <w:t>и (или) ее структурные элементы в соответствии с настоящим Порядком (при необходимости);</w:t>
      </w:r>
    </w:p>
    <w:p w:rsidR="00634788" w:rsidRPr="00610DDD" w:rsidRDefault="00634788"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выполняет иные полномочия в соответствии с настоящим Порядком.</w:t>
      </w:r>
    </w:p>
    <w:p w:rsidR="00734EC5" w:rsidRPr="00610DDD" w:rsidRDefault="004D0AA8"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7.3. </w:t>
      </w:r>
      <w:r w:rsidR="001055B8" w:rsidRPr="00610DDD">
        <w:rPr>
          <w:rFonts w:eastAsiaTheme="minorHAnsi"/>
          <w:sz w:val="24"/>
          <w:szCs w:val="24"/>
        </w:rPr>
        <w:t xml:space="preserve">В состав </w:t>
      </w:r>
      <w:r w:rsidR="00634788" w:rsidRPr="00610DDD">
        <w:rPr>
          <w:rFonts w:eastAsiaTheme="minorHAnsi"/>
          <w:sz w:val="24"/>
          <w:szCs w:val="24"/>
        </w:rPr>
        <w:t xml:space="preserve">совета (штаба) </w:t>
      </w:r>
      <w:r w:rsidR="001055B8" w:rsidRPr="00610DDD">
        <w:rPr>
          <w:rFonts w:eastAsiaTheme="minorHAnsi"/>
          <w:sz w:val="24"/>
          <w:szCs w:val="24"/>
        </w:rPr>
        <w:t>включаются:</w:t>
      </w:r>
    </w:p>
    <w:p w:rsidR="00B86B0A" w:rsidRPr="00610DDD" w:rsidRDefault="00B86B0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lastRenderedPageBreak/>
        <w:t>должностное лицо, определенное в качестве куратора муниципальной программы</w:t>
      </w:r>
      <w:r w:rsidR="000A746A" w:rsidRPr="00610DDD">
        <w:rPr>
          <w:sz w:val="24"/>
          <w:szCs w:val="24"/>
        </w:rPr>
        <w:t xml:space="preserve"> Подосиновского района</w:t>
      </w:r>
      <w:r w:rsidRPr="00610DDD">
        <w:rPr>
          <w:rFonts w:eastAsiaTheme="minorHAnsi"/>
          <w:sz w:val="24"/>
          <w:szCs w:val="24"/>
        </w:rPr>
        <w:t>;</w:t>
      </w:r>
    </w:p>
    <w:p w:rsidR="00B86B0A" w:rsidRPr="00610DDD" w:rsidRDefault="00B86B0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руководитель </w:t>
      </w:r>
      <w:r w:rsidR="00E14FD3" w:rsidRPr="00610DDD">
        <w:rPr>
          <w:rFonts w:eastAsiaTheme="minorHAnsi"/>
          <w:sz w:val="24"/>
          <w:szCs w:val="24"/>
        </w:rPr>
        <w:t>структурного подразделения</w:t>
      </w:r>
      <w:r w:rsidR="00900D63" w:rsidRPr="00610DDD">
        <w:rPr>
          <w:sz w:val="24"/>
          <w:szCs w:val="24"/>
        </w:rPr>
        <w:t xml:space="preserve"> (отраслевого органа)</w:t>
      </w:r>
      <w:r w:rsidR="00461619" w:rsidRPr="00610DDD">
        <w:rPr>
          <w:rFonts w:eastAsiaTheme="minorHAnsi"/>
          <w:sz w:val="24"/>
          <w:szCs w:val="24"/>
        </w:rPr>
        <w:t xml:space="preserve"> </w:t>
      </w:r>
      <w:r w:rsidR="000A746A" w:rsidRPr="00610DDD">
        <w:rPr>
          <w:rFonts w:eastAsiaTheme="minorHAnsi"/>
          <w:sz w:val="24"/>
          <w:szCs w:val="24"/>
        </w:rPr>
        <w:t>А</w:t>
      </w:r>
      <w:r w:rsidRPr="00610DDD">
        <w:rPr>
          <w:rFonts w:eastAsiaTheme="minorHAnsi"/>
          <w:sz w:val="24"/>
          <w:szCs w:val="24"/>
        </w:rPr>
        <w:t xml:space="preserve">дминистрации </w:t>
      </w:r>
      <w:r w:rsidR="000A746A" w:rsidRPr="00610DDD">
        <w:rPr>
          <w:sz w:val="24"/>
          <w:szCs w:val="24"/>
        </w:rPr>
        <w:t>Подосиновского района</w:t>
      </w:r>
      <w:r w:rsidR="000A746A" w:rsidRPr="00610DDD">
        <w:rPr>
          <w:rFonts w:eastAsiaTheme="minorHAnsi"/>
          <w:sz w:val="24"/>
          <w:szCs w:val="24"/>
        </w:rPr>
        <w:t xml:space="preserve"> </w:t>
      </w:r>
      <w:r w:rsidRPr="00610DDD">
        <w:rPr>
          <w:rFonts w:eastAsiaTheme="minorHAnsi"/>
          <w:sz w:val="24"/>
          <w:szCs w:val="24"/>
        </w:rPr>
        <w:t>или руководитель</w:t>
      </w:r>
      <w:r w:rsidR="00461619" w:rsidRPr="00610DDD">
        <w:rPr>
          <w:rFonts w:eastAsiaTheme="minorHAnsi"/>
          <w:sz w:val="24"/>
          <w:szCs w:val="24"/>
        </w:rPr>
        <w:t xml:space="preserve"> </w:t>
      </w:r>
      <w:r w:rsidRPr="00610DDD">
        <w:rPr>
          <w:rFonts w:eastAsiaTheme="minorHAnsi"/>
          <w:sz w:val="24"/>
          <w:szCs w:val="24"/>
        </w:rPr>
        <w:t xml:space="preserve">иного главного распорядителя средств бюджета </w:t>
      </w:r>
      <w:r w:rsidR="000A746A" w:rsidRPr="00610DDD">
        <w:rPr>
          <w:sz w:val="24"/>
          <w:szCs w:val="24"/>
        </w:rPr>
        <w:t>Подосиновского района</w:t>
      </w:r>
      <w:r w:rsidR="000A746A" w:rsidRPr="00610DDD">
        <w:rPr>
          <w:rFonts w:eastAsiaTheme="minorHAnsi"/>
          <w:sz w:val="24"/>
          <w:szCs w:val="24"/>
        </w:rPr>
        <w:t xml:space="preserve"> </w:t>
      </w:r>
      <w:r w:rsidR="00461619" w:rsidRPr="00610DDD">
        <w:rPr>
          <w:rFonts w:eastAsiaTheme="minorHAnsi"/>
          <w:sz w:val="24"/>
          <w:szCs w:val="24"/>
        </w:rPr>
        <w:t>–</w:t>
      </w:r>
      <w:r w:rsidRPr="00610DDD">
        <w:rPr>
          <w:rFonts w:eastAsiaTheme="minorHAnsi"/>
          <w:sz w:val="24"/>
          <w:szCs w:val="24"/>
        </w:rPr>
        <w:t xml:space="preserve"> ответственного исполнителя </w:t>
      </w:r>
      <w:r w:rsidR="00461619" w:rsidRPr="00610DDD">
        <w:rPr>
          <w:rFonts w:eastAsiaTheme="minorHAnsi"/>
          <w:sz w:val="24"/>
          <w:szCs w:val="24"/>
        </w:rPr>
        <w:t>муниципальной программы</w:t>
      </w:r>
      <w:r w:rsidR="000A746A" w:rsidRPr="00610DDD">
        <w:rPr>
          <w:sz w:val="24"/>
          <w:szCs w:val="24"/>
        </w:rPr>
        <w:t xml:space="preserve"> Подосиновского района</w:t>
      </w:r>
      <w:r w:rsidR="00461619" w:rsidRPr="00610DDD">
        <w:rPr>
          <w:rFonts w:eastAsiaTheme="minorHAnsi"/>
          <w:sz w:val="24"/>
          <w:szCs w:val="24"/>
        </w:rPr>
        <w:t>;</w:t>
      </w:r>
    </w:p>
    <w:p w:rsidR="000F537C" w:rsidRPr="00610DDD" w:rsidRDefault="000F537C"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руководитель (заместитель руководителя) </w:t>
      </w:r>
      <w:r w:rsidR="00E14FD3" w:rsidRPr="00610DDD">
        <w:rPr>
          <w:rFonts w:eastAsiaTheme="minorHAnsi"/>
          <w:sz w:val="24"/>
          <w:szCs w:val="24"/>
        </w:rPr>
        <w:t xml:space="preserve">структурного подразделения </w:t>
      </w:r>
      <w:r w:rsidR="00900D63" w:rsidRPr="00610DDD">
        <w:rPr>
          <w:sz w:val="24"/>
          <w:szCs w:val="24"/>
        </w:rPr>
        <w:t xml:space="preserve">(отраслевого органа) </w:t>
      </w:r>
      <w:r w:rsidR="000A746A" w:rsidRPr="00610DDD">
        <w:rPr>
          <w:rFonts w:eastAsiaTheme="minorHAnsi"/>
          <w:sz w:val="24"/>
          <w:szCs w:val="24"/>
        </w:rPr>
        <w:t>А</w:t>
      </w:r>
      <w:r w:rsidRPr="00610DDD">
        <w:rPr>
          <w:rFonts w:eastAsiaTheme="minorHAnsi"/>
          <w:sz w:val="24"/>
          <w:szCs w:val="24"/>
        </w:rPr>
        <w:t xml:space="preserve">дминистрации </w:t>
      </w:r>
      <w:r w:rsidR="000A746A" w:rsidRPr="00610DDD">
        <w:rPr>
          <w:sz w:val="24"/>
          <w:szCs w:val="24"/>
        </w:rPr>
        <w:t>Подосиновского района</w:t>
      </w:r>
      <w:r w:rsidR="000A746A" w:rsidRPr="00610DDD">
        <w:rPr>
          <w:rFonts w:eastAsiaTheme="minorHAnsi"/>
          <w:sz w:val="24"/>
          <w:szCs w:val="24"/>
        </w:rPr>
        <w:t xml:space="preserve"> </w:t>
      </w:r>
      <w:r w:rsidRPr="00610DDD">
        <w:rPr>
          <w:rFonts w:eastAsiaTheme="minorHAnsi"/>
          <w:sz w:val="24"/>
          <w:szCs w:val="24"/>
        </w:rPr>
        <w:t xml:space="preserve">или руководитель (заместитель руководителя) иного главного распорядителя средств бюджета </w:t>
      </w:r>
      <w:r w:rsidR="000A746A" w:rsidRPr="00610DDD">
        <w:rPr>
          <w:sz w:val="24"/>
          <w:szCs w:val="24"/>
        </w:rPr>
        <w:t>Подосиновского района</w:t>
      </w:r>
      <w:r w:rsidR="000A746A" w:rsidRPr="00610DDD">
        <w:rPr>
          <w:rFonts w:eastAsiaTheme="minorHAnsi"/>
          <w:sz w:val="24"/>
          <w:szCs w:val="24"/>
        </w:rPr>
        <w:t xml:space="preserve"> </w:t>
      </w:r>
      <w:r w:rsidRPr="00610DDD">
        <w:rPr>
          <w:rFonts w:eastAsiaTheme="minorHAnsi"/>
          <w:sz w:val="24"/>
          <w:szCs w:val="24"/>
        </w:rPr>
        <w:t>– соисполнителя муниципальной программы</w:t>
      </w:r>
      <w:r w:rsidR="000A746A" w:rsidRPr="00610DDD">
        <w:rPr>
          <w:rFonts w:eastAsiaTheme="minorHAnsi"/>
          <w:sz w:val="24"/>
          <w:szCs w:val="24"/>
        </w:rPr>
        <w:t xml:space="preserve"> </w:t>
      </w:r>
      <w:r w:rsidR="000A746A" w:rsidRPr="00610DDD">
        <w:rPr>
          <w:sz w:val="24"/>
          <w:szCs w:val="24"/>
        </w:rPr>
        <w:t>Подосиновского района</w:t>
      </w:r>
      <w:r w:rsidRPr="00610DDD">
        <w:rPr>
          <w:rFonts w:eastAsiaTheme="minorHAnsi"/>
          <w:sz w:val="24"/>
          <w:szCs w:val="24"/>
        </w:rPr>
        <w:t>;</w:t>
      </w:r>
    </w:p>
    <w:p w:rsidR="00B86B0A" w:rsidRPr="00610DDD" w:rsidRDefault="00B86B0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представитель </w:t>
      </w:r>
      <w:r w:rsidR="000A746A" w:rsidRPr="00610DDD">
        <w:rPr>
          <w:rFonts w:eastAsiaTheme="minorHAnsi"/>
          <w:sz w:val="24"/>
          <w:szCs w:val="24"/>
        </w:rPr>
        <w:t>управления экономики и прогнозирования А</w:t>
      </w:r>
      <w:r w:rsidR="00461619" w:rsidRPr="00610DDD">
        <w:rPr>
          <w:rFonts w:eastAsiaTheme="minorHAnsi"/>
          <w:sz w:val="24"/>
          <w:szCs w:val="24"/>
        </w:rPr>
        <w:t xml:space="preserve">дминистрации </w:t>
      </w:r>
      <w:r w:rsidR="000A746A" w:rsidRPr="00610DDD">
        <w:rPr>
          <w:sz w:val="24"/>
          <w:szCs w:val="24"/>
        </w:rPr>
        <w:t>Подосиновского района</w:t>
      </w:r>
      <w:r w:rsidR="00461619" w:rsidRPr="00610DDD">
        <w:rPr>
          <w:rFonts w:eastAsiaTheme="minorHAnsi"/>
          <w:sz w:val="24"/>
          <w:szCs w:val="24"/>
        </w:rPr>
        <w:t xml:space="preserve">; </w:t>
      </w:r>
    </w:p>
    <w:p w:rsidR="00B86B0A" w:rsidRPr="00610DDD" w:rsidRDefault="00B86B0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представитель </w:t>
      </w:r>
      <w:r w:rsidR="00461619" w:rsidRPr="00610DDD">
        <w:rPr>
          <w:rFonts w:eastAsiaTheme="minorHAnsi"/>
          <w:sz w:val="24"/>
          <w:szCs w:val="24"/>
        </w:rPr>
        <w:t xml:space="preserve">финансового </w:t>
      </w:r>
      <w:r w:rsidR="000A746A" w:rsidRPr="00610DDD">
        <w:rPr>
          <w:rFonts w:eastAsiaTheme="minorHAnsi"/>
          <w:sz w:val="24"/>
          <w:szCs w:val="24"/>
        </w:rPr>
        <w:t>управления А</w:t>
      </w:r>
      <w:r w:rsidR="00461619" w:rsidRPr="00610DDD">
        <w:rPr>
          <w:rFonts w:eastAsiaTheme="minorHAnsi"/>
          <w:sz w:val="24"/>
          <w:szCs w:val="24"/>
        </w:rPr>
        <w:t xml:space="preserve">дминистрации </w:t>
      </w:r>
      <w:r w:rsidR="000A746A" w:rsidRPr="00610DDD">
        <w:rPr>
          <w:sz w:val="24"/>
          <w:szCs w:val="24"/>
        </w:rPr>
        <w:t>Подосиновского района</w:t>
      </w:r>
      <w:r w:rsidRPr="00610DDD">
        <w:rPr>
          <w:rFonts w:eastAsiaTheme="minorHAnsi"/>
          <w:sz w:val="24"/>
          <w:szCs w:val="24"/>
        </w:rPr>
        <w:t>.</w:t>
      </w:r>
    </w:p>
    <w:p w:rsidR="00260A80" w:rsidRPr="00610DDD" w:rsidRDefault="00B86B0A"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В состав </w:t>
      </w:r>
      <w:r w:rsidR="004D0AA8" w:rsidRPr="00610DDD">
        <w:rPr>
          <w:rFonts w:eastAsiaTheme="minorHAnsi"/>
          <w:sz w:val="24"/>
          <w:szCs w:val="24"/>
        </w:rPr>
        <w:t xml:space="preserve">совета (штаба) </w:t>
      </w:r>
      <w:r w:rsidRPr="00610DDD">
        <w:rPr>
          <w:rFonts w:eastAsiaTheme="minorHAnsi"/>
          <w:sz w:val="24"/>
          <w:szCs w:val="24"/>
        </w:rPr>
        <w:t xml:space="preserve">по предложению куратора </w:t>
      </w:r>
      <w:r w:rsidR="00461619" w:rsidRPr="00610DDD">
        <w:rPr>
          <w:rFonts w:eastAsiaTheme="minorHAnsi"/>
          <w:sz w:val="24"/>
          <w:szCs w:val="24"/>
        </w:rPr>
        <w:t>муниципаль</w:t>
      </w:r>
      <w:r w:rsidRPr="00610DDD">
        <w:rPr>
          <w:rFonts w:eastAsiaTheme="minorHAnsi"/>
          <w:sz w:val="24"/>
          <w:szCs w:val="24"/>
        </w:rPr>
        <w:t xml:space="preserve">ной программы </w:t>
      </w:r>
      <w:r w:rsidR="000A746A" w:rsidRPr="00610DDD">
        <w:rPr>
          <w:sz w:val="24"/>
          <w:szCs w:val="24"/>
        </w:rPr>
        <w:t>Подосиновского района</w:t>
      </w:r>
      <w:r w:rsidR="000A746A" w:rsidRPr="00610DDD">
        <w:rPr>
          <w:rFonts w:eastAsiaTheme="minorHAnsi"/>
          <w:sz w:val="24"/>
          <w:szCs w:val="24"/>
        </w:rPr>
        <w:t xml:space="preserve"> </w:t>
      </w:r>
      <w:r w:rsidRPr="00610DDD">
        <w:rPr>
          <w:rFonts w:eastAsiaTheme="minorHAnsi"/>
          <w:sz w:val="24"/>
          <w:szCs w:val="24"/>
        </w:rPr>
        <w:t xml:space="preserve">могут быть включены представители </w:t>
      </w:r>
      <w:r w:rsidR="000A746A" w:rsidRPr="00610DDD">
        <w:rPr>
          <w:rFonts w:eastAsiaTheme="minorHAnsi"/>
          <w:sz w:val="24"/>
          <w:szCs w:val="24"/>
        </w:rPr>
        <w:t>Подосиновской районной Думы</w:t>
      </w:r>
      <w:r w:rsidR="000F537C" w:rsidRPr="00610DDD">
        <w:rPr>
          <w:rFonts w:eastAsiaTheme="minorHAnsi"/>
          <w:sz w:val="24"/>
          <w:szCs w:val="24"/>
        </w:rPr>
        <w:t xml:space="preserve">, иные </w:t>
      </w:r>
      <w:r w:rsidR="00461619" w:rsidRPr="00610DDD">
        <w:rPr>
          <w:rFonts w:eastAsiaTheme="minorHAnsi"/>
          <w:sz w:val="24"/>
          <w:szCs w:val="24"/>
        </w:rPr>
        <w:t>орган</w:t>
      </w:r>
      <w:r w:rsidR="000F537C" w:rsidRPr="00610DDD">
        <w:rPr>
          <w:rFonts w:eastAsiaTheme="minorHAnsi"/>
          <w:sz w:val="24"/>
          <w:szCs w:val="24"/>
        </w:rPr>
        <w:t xml:space="preserve">ы, составляющие структуру органов местного самоуправления </w:t>
      </w:r>
      <w:r w:rsidR="000A746A" w:rsidRPr="00610DDD">
        <w:rPr>
          <w:sz w:val="24"/>
          <w:szCs w:val="24"/>
        </w:rPr>
        <w:t>Подосиновского района</w:t>
      </w:r>
      <w:r w:rsidR="000F537C" w:rsidRPr="00610DDD">
        <w:rPr>
          <w:rFonts w:eastAsiaTheme="minorHAnsi"/>
          <w:sz w:val="24"/>
          <w:szCs w:val="24"/>
        </w:rPr>
        <w:t>, представители организаций</w:t>
      </w:r>
      <w:r w:rsidRPr="00610DDD">
        <w:rPr>
          <w:rFonts w:eastAsiaTheme="minorHAnsi"/>
          <w:sz w:val="24"/>
          <w:szCs w:val="24"/>
        </w:rPr>
        <w:t xml:space="preserve"> и иные лица, заинтересованные в</w:t>
      </w:r>
      <w:r w:rsidR="002651AF">
        <w:rPr>
          <w:rFonts w:eastAsiaTheme="minorHAnsi"/>
          <w:sz w:val="24"/>
          <w:szCs w:val="24"/>
        </w:rPr>
        <w:t> </w:t>
      </w:r>
      <w:r w:rsidRPr="00610DDD">
        <w:rPr>
          <w:rFonts w:eastAsiaTheme="minorHAnsi"/>
          <w:sz w:val="24"/>
          <w:szCs w:val="24"/>
        </w:rPr>
        <w:t xml:space="preserve">реализации </w:t>
      </w:r>
      <w:r w:rsidR="000F537C" w:rsidRPr="00610DDD">
        <w:rPr>
          <w:rFonts w:eastAsiaTheme="minorHAnsi"/>
          <w:sz w:val="24"/>
          <w:szCs w:val="24"/>
        </w:rPr>
        <w:t>муниципаль</w:t>
      </w:r>
      <w:r w:rsidRPr="00610DDD">
        <w:rPr>
          <w:rFonts w:eastAsiaTheme="minorHAnsi"/>
          <w:sz w:val="24"/>
          <w:szCs w:val="24"/>
        </w:rPr>
        <w:t>н</w:t>
      </w:r>
      <w:r w:rsidR="000F537C" w:rsidRPr="00610DDD">
        <w:rPr>
          <w:rFonts w:eastAsiaTheme="minorHAnsi"/>
          <w:sz w:val="24"/>
          <w:szCs w:val="24"/>
        </w:rPr>
        <w:t>ой</w:t>
      </w:r>
      <w:r w:rsidRPr="00610DDD">
        <w:rPr>
          <w:rFonts w:eastAsiaTheme="minorHAnsi"/>
          <w:sz w:val="24"/>
          <w:szCs w:val="24"/>
        </w:rPr>
        <w:t xml:space="preserve"> программ</w:t>
      </w:r>
      <w:r w:rsidR="000F537C" w:rsidRPr="00610DDD">
        <w:rPr>
          <w:rFonts w:eastAsiaTheme="minorHAnsi"/>
          <w:sz w:val="24"/>
          <w:szCs w:val="24"/>
        </w:rPr>
        <w:t>ы</w:t>
      </w:r>
      <w:r w:rsidR="000A746A" w:rsidRPr="00610DDD">
        <w:rPr>
          <w:sz w:val="24"/>
          <w:szCs w:val="24"/>
        </w:rPr>
        <w:t xml:space="preserve"> Подосиновского района</w:t>
      </w:r>
      <w:r w:rsidR="000F537C" w:rsidRPr="00610DDD">
        <w:rPr>
          <w:rFonts w:eastAsiaTheme="minorHAnsi"/>
          <w:sz w:val="24"/>
          <w:szCs w:val="24"/>
        </w:rPr>
        <w:t xml:space="preserve">. </w:t>
      </w:r>
    </w:p>
    <w:p w:rsidR="004D0AA8" w:rsidRPr="00610DDD" w:rsidRDefault="00260A80" w:rsidP="00610DDD">
      <w:pPr>
        <w:pStyle w:val="ConsPlusNormal"/>
        <w:spacing w:line="276" w:lineRule="auto"/>
        <w:ind w:firstLine="720"/>
        <w:jc w:val="both"/>
        <w:rPr>
          <w:rFonts w:ascii="Times New Roman" w:eastAsiaTheme="minorHAnsi" w:hAnsi="Times New Roman" w:cs="Times New Roman"/>
          <w:sz w:val="24"/>
          <w:szCs w:val="24"/>
        </w:rPr>
      </w:pPr>
      <w:r w:rsidRPr="00610DDD">
        <w:rPr>
          <w:rFonts w:ascii="Times New Roman" w:hAnsi="Times New Roman" w:cs="Times New Roman"/>
          <w:sz w:val="24"/>
          <w:szCs w:val="24"/>
        </w:rPr>
        <w:t xml:space="preserve">В работе совета (штаба) может участвовать </w:t>
      </w:r>
      <w:r w:rsidRPr="00610DDD">
        <w:rPr>
          <w:rFonts w:ascii="Times New Roman" w:eastAsiaTheme="minorHAnsi" w:hAnsi="Times New Roman" w:cs="Times New Roman"/>
          <w:sz w:val="24"/>
          <w:szCs w:val="24"/>
        </w:rPr>
        <w:t xml:space="preserve">глава </w:t>
      </w:r>
      <w:r w:rsidRPr="00610DDD">
        <w:rPr>
          <w:rFonts w:ascii="Times New Roman" w:hAnsi="Times New Roman" w:cs="Times New Roman"/>
          <w:sz w:val="24"/>
          <w:szCs w:val="24"/>
        </w:rPr>
        <w:t>Подосиновского района.</w:t>
      </w:r>
      <w:r w:rsidR="00B86B0A" w:rsidRPr="00610DDD">
        <w:rPr>
          <w:rFonts w:ascii="Times New Roman" w:eastAsiaTheme="minorHAnsi" w:hAnsi="Times New Roman" w:cs="Times New Roman"/>
          <w:sz w:val="24"/>
          <w:szCs w:val="24"/>
        </w:rPr>
        <w:t xml:space="preserve"> </w:t>
      </w:r>
    </w:p>
    <w:p w:rsidR="004D0AA8" w:rsidRPr="00610DDD" w:rsidRDefault="004D0AA8"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Состав совета (штаба) утверждается распоряжением </w:t>
      </w:r>
      <w:r w:rsidR="000A746A" w:rsidRPr="00610DDD">
        <w:rPr>
          <w:rFonts w:eastAsiaTheme="minorHAnsi"/>
          <w:sz w:val="24"/>
          <w:szCs w:val="24"/>
        </w:rPr>
        <w:t>Ад</w:t>
      </w:r>
      <w:r w:rsidRPr="00610DDD">
        <w:rPr>
          <w:rFonts w:eastAsiaTheme="minorHAnsi"/>
          <w:sz w:val="24"/>
          <w:szCs w:val="24"/>
        </w:rPr>
        <w:t xml:space="preserve">министрации </w:t>
      </w:r>
      <w:r w:rsidR="000A746A" w:rsidRPr="00610DDD">
        <w:rPr>
          <w:sz w:val="24"/>
          <w:szCs w:val="24"/>
        </w:rPr>
        <w:t>Подосиновского района</w:t>
      </w:r>
      <w:r w:rsidRPr="00610DDD">
        <w:rPr>
          <w:rFonts w:eastAsiaTheme="minorHAnsi"/>
          <w:sz w:val="24"/>
          <w:szCs w:val="24"/>
        </w:rPr>
        <w:t xml:space="preserve">. </w:t>
      </w:r>
    </w:p>
    <w:p w:rsidR="004D0AA8" w:rsidRPr="00610DDD" w:rsidRDefault="004D0AA8"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В случае если куратор муниципальной программы</w:t>
      </w:r>
      <w:r w:rsidR="000A746A" w:rsidRPr="00610DDD">
        <w:rPr>
          <w:sz w:val="24"/>
          <w:szCs w:val="24"/>
        </w:rPr>
        <w:t xml:space="preserve"> Подосиновского района</w:t>
      </w:r>
      <w:r w:rsidRPr="00610DDD">
        <w:rPr>
          <w:rFonts w:eastAsiaTheme="minorHAnsi"/>
          <w:sz w:val="24"/>
          <w:szCs w:val="24"/>
        </w:rPr>
        <w:t xml:space="preserve"> осуществляет координацию нескольких муниципальных программ</w:t>
      </w:r>
      <w:r w:rsidR="000A746A" w:rsidRPr="00610DDD">
        <w:rPr>
          <w:sz w:val="24"/>
          <w:szCs w:val="24"/>
        </w:rPr>
        <w:t xml:space="preserve"> Подосиновского района</w:t>
      </w:r>
      <w:r w:rsidRPr="00610DDD">
        <w:rPr>
          <w:rFonts w:eastAsiaTheme="minorHAnsi"/>
          <w:sz w:val="24"/>
          <w:szCs w:val="24"/>
        </w:rPr>
        <w:t>, совет (штаб) может формироваться один. В таком случае участники заседания совета (штаба) из числа состава совета (штаба) определяются куратором муниципальной программы</w:t>
      </w:r>
      <w:r w:rsidR="000A746A" w:rsidRPr="00610DDD">
        <w:rPr>
          <w:sz w:val="24"/>
          <w:szCs w:val="24"/>
        </w:rPr>
        <w:t xml:space="preserve"> Подосиновского района</w:t>
      </w:r>
      <w:r w:rsidRPr="00610DDD">
        <w:rPr>
          <w:rFonts w:eastAsiaTheme="minorHAnsi"/>
          <w:sz w:val="24"/>
          <w:szCs w:val="24"/>
        </w:rPr>
        <w:t xml:space="preserve"> исходя из рассматриваемой муниципальной программы</w:t>
      </w:r>
      <w:r w:rsidR="000A746A" w:rsidRPr="00610DDD">
        <w:rPr>
          <w:sz w:val="24"/>
          <w:szCs w:val="24"/>
        </w:rPr>
        <w:t xml:space="preserve"> Подосиновского района</w:t>
      </w:r>
      <w:r w:rsidRPr="00610DDD">
        <w:rPr>
          <w:rFonts w:eastAsiaTheme="minorHAnsi"/>
          <w:sz w:val="24"/>
          <w:szCs w:val="24"/>
        </w:rPr>
        <w:t xml:space="preserve"> и вопросов, выносимых на рассмотрение совета (штаба).</w:t>
      </w:r>
    </w:p>
    <w:p w:rsidR="00C30AA5" w:rsidRPr="00610DDD" w:rsidRDefault="002B6E8B" w:rsidP="00610DDD">
      <w:pPr>
        <w:tabs>
          <w:tab w:val="left" w:pos="1388"/>
        </w:tabs>
        <w:spacing w:line="276" w:lineRule="auto"/>
        <w:ind w:firstLine="720"/>
        <w:jc w:val="both"/>
        <w:rPr>
          <w:rFonts w:eastAsiaTheme="minorHAnsi"/>
          <w:sz w:val="24"/>
          <w:szCs w:val="24"/>
        </w:rPr>
      </w:pPr>
      <w:r w:rsidRPr="00610DDD">
        <w:rPr>
          <w:rFonts w:eastAsiaTheme="minorHAnsi"/>
          <w:sz w:val="24"/>
          <w:szCs w:val="24"/>
        </w:rPr>
        <w:t>7.4.</w:t>
      </w:r>
      <w:r w:rsidR="00C30AA5" w:rsidRPr="00610DDD">
        <w:rPr>
          <w:rFonts w:eastAsiaTheme="minorHAnsi"/>
          <w:sz w:val="24"/>
          <w:szCs w:val="24"/>
        </w:rPr>
        <w:t xml:space="preserve"> Заседание совета (штаба) может проводиться в очной форме или в форме заочного голосования лиц, входящих в состав совета (штаба).</w:t>
      </w:r>
    </w:p>
    <w:p w:rsidR="00C30AA5" w:rsidRPr="00610DDD" w:rsidRDefault="00C30AA5"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Решение совета (штаба) принимается на заседании совета (штаба) большинством голосов от общего числа лиц, присутствующих на заседании совета (штаба). При</w:t>
      </w:r>
      <w:r w:rsidR="002651AF">
        <w:rPr>
          <w:rFonts w:eastAsiaTheme="minorHAnsi"/>
          <w:sz w:val="24"/>
          <w:szCs w:val="24"/>
        </w:rPr>
        <w:t> </w:t>
      </w:r>
      <w:r w:rsidRPr="00610DDD">
        <w:rPr>
          <w:rFonts w:eastAsiaTheme="minorHAnsi"/>
          <w:sz w:val="24"/>
          <w:szCs w:val="24"/>
        </w:rPr>
        <w:t>заочном голосовании решение принимается, если за него проголосовали более половины лиц, принявших участие в заочном голосовании. При равенстве голосов решающим является голос председателя совета (штаба).</w:t>
      </w:r>
    </w:p>
    <w:p w:rsidR="00C30AA5" w:rsidRPr="00610DDD" w:rsidRDefault="00C30AA5"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Решение совета (штаба) оформляется протоколом, который утверждается председателем совета (штаба).</w:t>
      </w:r>
    </w:p>
    <w:p w:rsidR="00C30AA5" w:rsidRPr="00610DDD" w:rsidRDefault="00C30AA5"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Заседания совета (штаба) проводятся по мере необходимости, но не реже одного раза в год.</w:t>
      </w:r>
    </w:p>
    <w:p w:rsidR="00C30AA5" w:rsidRPr="00610DDD" w:rsidRDefault="00C30AA5"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Проведение заседания совета (штаба) может быть инициировано членами совета (штаба), а также главой </w:t>
      </w:r>
      <w:r w:rsidR="000A746A" w:rsidRPr="00610DDD">
        <w:rPr>
          <w:sz w:val="24"/>
          <w:szCs w:val="24"/>
        </w:rPr>
        <w:t>Подосиновского района</w:t>
      </w:r>
      <w:r w:rsidRPr="00610DDD">
        <w:rPr>
          <w:rFonts w:eastAsiaTheme="minorHAnsi"/>
          <w:sz w:val="24"/>
          <w:szCs w:val="24"/>
        </w:rPr>
        <w:t>.</w:t>
      </w:r>
    </w:p>
    <w:p w:rsidR="00C30AA5" w:rsidRPr="00610DDD" w:rsidRDefault="00C30AA5"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Организационно-техническое обеспечение деятельности совета (штаба) обеспечивается ответственным исполнителем муниципальной программы</w:t>
      </w:r>
      <w:r w:rsidR="000A746A" w:rsidRPr="00610DDD">
        <w:rPr>
          <w:sz w:val="24"/>
          <w:szCs w:val="24"/>
        </w:rPr>
        <w:t xml:space="preserve"> Подосиновского района</w:t>
      </w:r>
      <w:r w:rsidRPr="00610DDD">
        <w:rPr>
          <w:rFonts w:eastAsiaTheme="minorHAnsi"/>
          <w:sz w:val="24"/>
          <w:szCs w:val="24"/>
        </w:rPr>
        <w:t>, определяемым куратором</w:t>
      </w:r>
      <w:r w:rsidR="000D2B63" w:rsidRPr="00610DDD">
        <w:rPr>
          <w:rFonts w:eastAsiaTheme="minorHAnsi"/>
          <w:sz w:val="24"/>
          <w:szCs w:val="24"/>
        </w:rPr>
        <w:t xml:space="preserve"> муниципальной программы</w:t>
      </w:r>
      <w:r w:rsidR="000D2B63" w:rsidRPr="00610DDD">
        <w:rPr>
          <w:sz w:val="24"/>
          <w:szCs w:val="24"/>
        </w:rPr>
        <w:t xml:space="preserve"> Подосиновского района</w:t>
      </w:r>
      <w:r w:rsidRPr="00610DDD">
        <w:rPr>
          <w:rFonts w:eastAsiaTheme="minorHAnsi"/>
          <w:sz w:val="24"/>
          <w:szCs w:val="24"/>
        </w:rPr>
        <w:t>.</w:t>
      </w:r>
    </w:p>
    <w:p w:rsidR="00C30AA5" w:rsidRPr="00610DDD" w:rsidRDefault="00C30AA5"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lastRenderedPageBreak/>
        <w:t xml:space="preserve">7.5. По решению куратора </w:t>
      </w:r>
      <w:r w:rsidR="000D2B63" w:rsidRPr="00610DDD">
        <w:rPr>
          <w:rFonts w:eastAsiaTheme="minorHAnsi"/>
          <w:sz w:val="24"/>
          <w:szCs w:val="24"/>
        </w:rPr>
        <w:t>муниципальной программы</w:t>
      </w:r>
      <w:r w:rsidR="000D2B63" w:rsidRPr="00610DDD">
        <w:rPr>
          <w:sz w:val="24"/>
          <w:szCs w:val="24"/>
        </w:rPr>
        <w:t xml:space="preserve"> Подосиновского района</w:t>
      </w:r>
      <w:r w:rsidR="000D2B63" w:rsidRPr="00610DDD">
        <w:rPr>
          <w:rFonts w:eastAsiaTheme="minorHAnsi"/>
          <w:sz w:val="24"/>
          <w:szCs w:val="24"/>
        </w:rPr>
        <w:t xml:space="preserve"> </w:t>
      </w:r>
      <w:r w:rsidRPr="00610DDD">
        <w:rPr>
          <w:rFonts w:eastAsiaTheme="minorHAnsi"/>
          <w:sz w:val="24"/>
          <w:szCs w:val="24"/>
        </w:rPr>
        <w:t>функции совета (штаба) могут быть возложены насуществующие консультативные или совещательные органы, в том числе на совет по проектному управлению</w:t>
      </w:r>
      <w:r w:rsidR="008F6E92" w:rsidRPr="00610DDD">
        <w:rPr>
          <w:rFonts w:eastAsiaTheme="minorHAnsi"/>
          <w:sz w:val="24"/>
          <w:szCs w:val="24"/>
        </w:rPr>
        <w:t>.</w:t>
      </w:r>
    </w:p>
    <w:p w:rsidR="006D40A9" w:rsidRPr="00610DDD" w:rsidRDefault="006D40A9" w:rsidP="00610DDD">
      <w:pPr>
        <w:tabs>
          <w:tab w:val="left" w:pos="1200"/>
        </w:tabs>
        <w:spacing w:line="276" w:lineRule="auto"/>
        <w:ind w:firstLine="720"/>
        <w:jc w:val="both"/>
        <w:rPr>
          <w:sz w:val="24"/>
          <w:szCs w:val="24"/>
        </w:rPr>
      </w:pPr>
      <w:r w:rsidRPr="00610DDD">
        <w:rPr>
          <w:sz w:val="24"/>
          <w:szCs w:val="24"/>
        </w:rPr>
        <w:t>7.6. Ответственный</w:t>
      </w:r>
      <w:r w:rsidRPr="00610DDD">
        <w:rPr>
          <w:spacing w:val="-17"/>
          <w:sz w:val="24"/>
          <w:szCs w:val="24"/>
        </w:rPr>
        <w:t xml:space="preserve"> </w:t>
      </w:r>
      <w:r w:rsidRPr="00610DDD">
        <w:rPr>
          <w:spacing w:val="-2"/>
          <w:sz w:val="24"/>
          <w:szCs w:val="24"/>
        </w:rPr>
        <w:t xml:space="preserve">исполнитель </w:t>
      </w:r>
      <w:r w:rsidRPr="00610DDD">
        <w:rPr>
          <w:sz w:val="24"/>
          <w:szCs w:val="24"/>
        </w:rPr>
        <w:t>муниципальной программы</w:t>
      </w:r>
      <w:r w:rsidR="000D2B63" w:rsidRPr="00610DDD">
        <w:rPr>
          <w:rFonts w:eastAsiaTheme="minorHAnsi"/>
          <w:sz w:val="24"/>
          <w:szCs w:val="24"/>
        </w:rPr>
        <w:t xml:space="preserve"> </w:t>
      </w:r>
      <w:r w:rsidR="000D2B63" w:rsidRPr="00610DDD">
        <w:rPr>
          <w:sz w:val="24"/>
          <w:szCs w:val="24"/>
        </w:rPr>
        <w:t>Подосиновского района</w:t>
      </w:r>
      <w:r w:rsidRPr="00610DDD">
        <w:rPr>
          <w:spacing w:val="-2"/>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организует разработку муниципальной программы</w:t>
      </w:r>
      <w:r w:rsidR="009E49F5" w:rsidRPr="00610DDD">
        <w:rPr>
          <w:rFonts w:eastAsiaTheme="minorHAnsi"/>
          <w:sz w:val="24"/>
          <w:szCs w:val="24"/>
        </w:rPr>
        <w:t xml:space="preserve"> </w:t>
      </w:r>
      <w:r w:rsidR="009E49F5" w:rsidRPr="00610DDD">
        <w:rPr>
          <w:sz w:val="24"/>
          <w:szCs w:val="24"/>
        </w:rPr>
        <w:t>Подосиновского района</w:t>
      </w:r>
      <w:r w:rsidRPr="00610DDD">
        <w:rPr>
          <w:rFonts w:eastAsiaTheme="minorHAnsi"/>
          <w:sz w:val="24"/>
          <w:szCs w:val="24"/>
        </w:rPr>
        <w:t xml:space="preserve"> в</w:t>
      </w:r>
      <w:r w:rsidR="002651AF">
        <w:rPr>
          <w:rFonts w:eastAsiaTheme="minorHAnsi"/>
          <w:sz w:val="24"/>
          <w:szCs w:val="24"/>
        </w:rPr>
        <w:t> </w:t>
      </w:r>
      <w:r w:rsidRPr="00610DDD">
        <w:rPr>
          <w:rFonts w:eastAsiaTheme="minorHAnsi"/>
          <w:sz w:val="24"/>
          <w:szCs w:val="24"/>
        </w:rPr>
        <w:t>полном составе документов, указанных в пункте 2.1 настоящ</w:t>
      </w:r>
      <w:r w:rsidR="00484A74" w:rsidRPr="00610DDD">
        <w:rPr>
          <w:rFonts w:eastAsiaTheme="minorHAnsi"/>
          <w:sz w:val="24"/>
          <w:szCs w:val="24"/>
        </w:rPr>
        <w:t>его Порядка</w:t>
      </w:r>
      <w:r w:rsidRPr="00610DDD">
        <w:rPr>
          <w:rFonts w:eastAsiaTheme="minorHAnsi"/>
          <w:sz w:val="24"/>
          <w:szCs w:val="24"/>
        </w:rPr>
        <w:t>, формирует ее</w:t>
      </w:r>
      <w:r w:rsidR="00B533A8" w:rsidRPr="00610DDD">
        <w:rPr>
          <w:rFonts w:eastAsiaTheme="minorHAnsi"/>
          <w:sz w:val="24"/>
          <w:szCs w:val="24"/>
        </w:rPr>
        <w:t> </w:t>
      </w:r>
      <w:r w:rsidRPr="00610DDD">
        <w:rPr>
          <w:rFonts w:eastAsiaTheme="minorHAnsi"/>
          <w:sz w:val="24"/>
          <w:szCs w:val="24"/>
        </w:rPr>
        <w:t>содержание, определяет соисполнителей муниципальной программы</w:t>
      </w:r>
      <w:r w:rsidR="009E49F5" w:rsidRPr="00610DDD">
        <w:rPr>
          <w:rFonts w:eastAsiaTheme="minorHAnsi"/>
          <w:sz w:val="24"/>
          <w:szCs w:val="24"/>
        </w:rPr>
        <w:t xml:space="preserve"> </w:t>
      </w:r>
      <w:r w:rsidR="009E49F5" w:rsidRPr="00610DDD">
        <w:rPr>
          <w:sz w:val="24"/>
          <w:szCs w:val="24"/>
        </w:rPr>
        <w:t>Подосиновского района</w:t>
      </w:r>
      <w:r w:rsidRPr="00610DDD">
        <w:rPr>
          <w:rFonts w:eastAsiaTheme="minorHAnsi"/>
          <w:sz w:val="24"/>
          <w:szCs w:val="24"/>
        </w:rPr>
        <w:t xml:space="preserve">; </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обеспечивает своевременное согласование, утверждение и</w:t>
      </w:r>
      <w:r w:rsidR="008A012B" w:rsidRPr="00610DDD">
        <w:rPr>
          <w:rFonts w:eastAsiaTheme="minorHAnsi"/>
          <w:sz w:val="24"/>
          <w:szCs w:val="24"/>
        </w:rPr>
        <w:t> </w:t>
      </w:r>
      <w:r w:rsidRPr="00610DDD">
        <w:rPr>
          <w:rFonts w:eastAsiaTheme="minorHAnsi"/>
          <w:sz w:val="24"/>
          <w:szCs w:val="24"/>
        </w:rPr>
        <w:t>актуализацию муниципальной программы</w:t>
      </w:r>
      <w:r w:rsidR="009E49F5" w:rsidRPr="00610DDD">
        <w:rPr>
          <w:sz w:val="24"/>
          <w:szCs w:val="24"/>
        </w:rPr>
        <w:t xml:space="preserve"> Подосиновского района</w:t>
      </w:r>
      <w:r w:rsidRPr="00610DDD">
        <w:rPr>
          <w:rFonts w:eastAsiaTheme="minorHAnsi"/>
          <w:sz w:val="24"/>
          <w:szCs w:val="24"/>
        </w:rPr>
        <w:t xml:space="preserve">, включающей документы, предусмотренные </w:t>
      </w:r>
      <w:hyperlink w:anchor="P126">
        <w:r w:rsidRPr="00610DDD">
          <w:rPr>
            <w:rFonts w:eastAsiaTheme="minorHAnsi"/>
            <w:sz w:val="24"/>
            <w:szCs w:val="24"/>
          </w:rPr>
          <w:t>пунктом 2.1</w:t>
        </w:r>
      </w:hyperlink>
      <w:r w:rsidRPr="00610DDD">
        <w:rPr>
          <w:rFonts w:eastAsiaTheme="minorHAnsi"/>
          <w:sz w:val="24"/>
          <w:szCs w:val="24"/>
        </w:rPr>
        <w:t xml:space="preserve"> настоящего Порядка;</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координирует деятельность соисполнителей муниципальной программы</w:t>
      </w:r>
      <w:r w:rsidR="009E49F5" w:rsidRPr="00610DDD">
        <w:rPr>
          <w:sz w:val="24"/>
          <w:szCs w:val="24"/>
        </w:rPr>
        <w:t xml:space="preserve"> Подосиновского района</w:t>
      </w:r>
      <w:r w:rsidRPr="00610DDD">
        <w:rPr>
          <w:rFonts w:eastAsiaTheme="minorHAnsi"/>
          <w:sz w:val="24"/>
          <w:szCs w:val="24"/>
        </w:rPr>
        <w:t xml:space="preserve"> и</w:t>
      </w:r>
      <w:r w:rsidR="00B533A8" w:rsidRPr="00610DDD">
        <w:rPr>
          <w:rFonts w:eastAsiaTheme="minorHAnsi"/>
          <w:sz w:val="24"/>
          <w:szCs w:val="24"/>
        </w:rPr>
        <w:t> </w:t>
      </w:r>
      <w:r w:rsidRPr="00610DDD">
        <w:rPr>
          <w:rFonts w:eastAsiaTheme="minorHAnsi"/>
          <w:sz w:val="24"/>
          <w:szCs w:val="24"/>
        </w:rPr>
        <w:t xml:space="preserve">участников муниципальной программы </w:t>
      </w:r>
      <w:r w:rsidR="009E49F5" w:rsidRPr="00610DDD">
        <w:rPr>
          <w:sz w:val="24"/>
          <w:szCs w:val="24"/>
        </w:rPr>
        <w:t>Подосиновского района</w:t>
      </w:r>
      <w:r w:rsidR="009E49F5" w:rsidRPr="00610DDD">
        <w:rPr>
          <w:rFonts w:eastAsiaTheme="minorHAnsi"/>
          <w:sz w:val="24"/>
          <w:szCs w:val="24"/>
        </w:rPr>
        <w:t xml:space="preserve"> </w:t>
      </w:r>
      <w:r w:rsidRPr="00610DDD">
        <w:rPr>
          <w:rFonts w:eastAsiaTheme="minorHAnsi"/>
          <w:sz w:val="24"/>
          <w:szCs w:val="24"/>
        </w:rPr>
        <w:t>в процессе разработки, реализации и</w:t>
      </w:r>
      <w:r w:rsidR="00B533A8" w:rsidRPr="00610DDD">
        <w:rPr>
          <w:rFonts w:eastAsiaTheme="minorHAnsi"/>
          <w:sz w:val="24"/>
          <w:szCs w:val="24"/>
        </w:rPr>
        <w:t> </w:t>
      </w:r>
      <w:r w:rsidRPr="00610DDD">
        <w:rPr>
          <w:rFonts w:eastAsiaTheme="minorHAnsi"/>
          <w:sz w:val="24"/>
          <w:szCs w:val="24"/>
        </w:rPr>
        <w:t>мониторинга муниципальной программы</w:t>
      </w:r>
      <w:r w:rsidR="009E49F5" w:rsidRPr="00610DDD">
        <w:rPr>
          <w:sz w:val="24"/>
          <w:szCs w:val="24"/>
        </w:rPr>
        <w:t xml:space="preserve">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обеспечивает внесение предложений по разработке и корректировке муниципальной программы</w:t>
      </w:r>
      <w:r w:rsidR="009E49F5" w:rsidRPr="00610DDD">
        <w:rPr>
          <w:sz w:val="24"/>
          <w:szCs w:val="24"/>
        </w:rPr>
        <w:t xml:space="preserve"> Подосиновского района</w:t>
      </w:r>
      <w:r w:rsidRPr="00610DDD">
        <w:rPr>
          <w:rFonts w:eastAsiaTheme="minorHAnsi"/>
          <w:sz w:val="24"/>
          <w:szCs w:val="24"/>
        </w:rPr>
        <w:t>, результатов мониторинга ее</w:t>
      </w:r>
      <w:r w:rsidR="002651AF">
        <w:rPr>
          <w:rFonts w:eastAsiaTheme="minorHAnsi"/>
          <w:sz w:val="24"/>
          <w:szCs w:val="24"/>
        </w:rPr>
        <w:t> </w:t>
      </w:r>
      <w:r w:rsidRPr="00610DDD">
        <w:rPr>
          <w:rFonts w:eastAsiaTheme="minorHAnsi"/>
          <w:sz w:val="24"/>
          <w:szCs w:val="24"/>
        </w:rPr>
        <w:t>реализации в</w:t>
      </w:r>
      <w:r w:rsidR="00B533A8" w:rsidRPr="00610DDD">
        <w:rPr>
          <w:rFonts w:eastAsiaTheme="minorHAnsi"/>
          <w:sz w:val="24"/>
          <w:szCs w:val="24"/>
        </w:rPr>
        <w:t> </w:t>
      </w:r>
      <w:r w:rsidRPr="00610DDD">
        <w:rPr>
          <w:rFonts w:eastAsiaTheme="minorHAnsi"/>
          <w:sz w:val="24"/>
          <w:szCs w:val="24"/>
        </w:rPr>
        <w:t>установленном порядке в совет (штаб) и</w:t>
      </w:r>
      <w:r w:rsidR="008A012B" w:rsidRPr="00610DDD">
        <w:rPr>
          <w:rFonts w:eastAsiaTheme="minorHAnsi"/>
          <w:sz w:val="24"/>
          <w:szCs w:val="24"/>
        </w:rPr>
        <w:t> </w:t>
      </w:r>
      <w:r w:rsidR="009E49F5" w:rsidRPr="00610DDD">
        <w:rPr>
          <w:rFonts w:eastAsiaTheme="minorHAnsi"/>
          <w:sz w:val="24"/>
          <w:szCs w:val="24"/>
        </w:rPr>
        <w:t>А</w:t>
      </w:r>
      <w:r w:rsidRPr="00610DDD">
        <w:rPr>
          <w:rFonts w:eastAsiaTheme="minorHAnsi"/>
          <w:sz w:val="24"/>
          <w:szCs w:val="24"/>
        </w:rPr>
        <w:t xml:space="preserve">дминистрацию </w:t>
      </w:r>
      <w:r w:rsidR="009E49F5" w:rsidRPr="00610DDD">
        <w:rPr>
          <w:sz w:val="24"/>
          <w:szCs w:val="24"/>
        </w:rPr>
        <w:t>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обеспечивает своевременную разработку и утверждение паспортов структурных элементов муниципальной программы</w:t>
      </w:r>
      <w:r w:rsidR="009E49F5" w:rsidRPr="00610DDD">
        <w:rPr>
          <w:sz w:val="24"/>
          <w:szCs w:val="24"/>
        </w:rPr>
        <w:t xml:space="preserve"> Подосиновского района</w:t>
      </w:r>
      <w:r w:rsidRPr="00610DDD">
        <w:rPr>
          <w:rFonts w:eastAsiaTheme="minorHAnsi"/>
          <w:sz w:val="24"/>
          <w:szCs w:val="24"/>
        </w:rPr>
        <w:t>, за реализацию которых он является ответственным;</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осуществляет реализацию структурных элементов муниципальной программы</w:t>
      </w:r>
      <w:r w:rsidR="009E49F5" w:rsidRPr="00610DDD">
        <w:rPr>
          <w:sz w:val="24"/>
          <w:szCs w:val="24"/>
        </w:rPr>
        <w:t xml:space="preserve"> Подосиновского района</w:t>
      </w:r>
      <w:r w:rsidRPr="00610DDD">
        <w:rPr>
          <w:rFonts w:eastAsiaTheme="minorHAnsi"/>
          <w:sz w:val="24"/>
          <w:szCs w:val="24"/>
        </w:rPr>
        <w:t>, показателей и мероприятий (результатов) структурных элементов муниципальной программы</w:t>
      </w:r>
      <w:r w:rsidR="009E49F5" w:rsidRPr="00610DDD">
        <w:rPr>
          <w:sz w:val="24"/>
          <w:szCs w:val="24"/>
        </w:rPr>
        <w:t xml:space="preserve"> Подосиновского района</w:t>
      </w:r>
      <w:r w:rsidRPr="00610DDD">
        <w:rPr>
          <w:rFonts w:eastAsiaTheme="minorHAnsi"/>
          <w:sz w:val="24"/>
          <w:szCs w:val="24"/>
        </w:rPr>
        <w:t>, в отношении которых он является ответственным исполнителем, и обеспечивает мониторинг и контроль их</w:t>
      </w:r>
      <w:r w:rsidR="002651AF">
        <w:rPr>
          <w:rFonts w:eastAsiaTheme="minorHAnsi"/>
          <w:sz w:val="24"/>
          <w:szCs w:val="24"/>
        </w:rPr>
        <w:t> </w:t>
      </w:r>
      <w:r w:rsidRPr="00610DDD">
        <w:rPr>
          <w:rFonts w:eastAsiaTheme="minorHAnsi"/>
          <w:sz w:val="24"/>
          <w:szCs w:val="24"/>
        </w:rPr>
        <w:t>реализации;</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обеспечивает в установленном порядке своевременное внесение изменений в</w:t>
      </w:r>
      <w:r w:rsidR="002651AF">
        <w:rPr>
          <w:rFonts w:eastAsiaTheme="minorHAnsi"/>
          <w:sz w:val="24"/>
          <w:szCs w:val="24"/>
        </w:rPr>
        <w:t> </w:t>
      </w:r>
      <w:r w:rsidRPr="00610DDD">
        <w:rPr>
          <w:rFonts w:eastAsiaTheme="minorHAnsi"/>
          <w:sz w:val="24"/>
          <w:szCs w:val="24"/>
        </w:rPr>
        <w:t>муниципальн</w:t>
      </w:r>
      <w:r w:rsidR="00926050" w:rsidRPr="00610DDD">
        <w:rPr>
          <w:rFonts w:eastAsiaTheme="minorHAnsi"/>
          <w:sz w:val="24"/>
          <w:szCs w:val="24"/>
        </w:rPr>
        <w:t>ую</w:t>
      </w:r>
      <w:r w:rsidRPr="00610DDD">
        <w:rPr>
          <w:rFonts w:eastAsiaTheme="minorHAnsi"/>
          <w:sz w:val="24"/>
          <w:szCs w:val="24"/>
        </w:rPr>
        <w:t xml:space="preserve"> программ</w:t>
      </w:r>
      <w:r w:rsidR="00926050" w:rsidRPr="00610DDD">
        <w:rPr>
          <w:rFonts w:eastAsiaTheme="minorHAnsi"/>
          <w:sz w:val="24"/>
          <w:szCs w:val="24"/>
        </w:rPr>
        <w:t>у</w:t>
      </w:r>
      <w:r w:rsidR="009E49F5" w:rsidRPr="00610DDD">
        <w:rPr>
          <w:sz w:val="24"/>
          <w:szCs w:val="24"/>
        </w:rPr>
        <w:t xml:space="preserve">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обеспечивает реализацию муниципальной программы</w:t>
      </w:r>
      <w:r w:rsidR="009E49F5" w:rsidRPr="00610DDD">
        <w:rPr>
          <w:sz w:val="24"/>
          <w:szCs w:val="24"/>
        </w:rPr>
        <w:t xml:space="preserve"> Подосиновского района</w:t>
      </w:r>
      <w:r w:rsidRPr="00610DDD">
        <w:rPr>
          <w:rFonts w:eastAsiaTheme="minorHAnsi"/>
          <w:sz w:val="24"/>
          <w:szCs w:val="24"/>
        </w:rPr>
        <w:t>, мониторинг и контроль хода ее реализации в</w:t>
      </w:r>
      <w:r w:rsidR="008A012B" w:rsidRPr="00610DDD">
        <w:rPr>
          <w:rFonts w:eastAsiaTheme="minorHAnsi"/>
          <w:sz w:val="24"/>
          <w:szCs w:val="24"/>
        </w:rPr>
        <w:t> </w:t>
      </w:r>
      <w:r w:rsidRPr="00610DDD">
        <w:rPr>
          <w:rFonts w:eastAsiaTheme="minorHAnsi"/>
          <w:sz w:val="24"/>
          <w:szCs w:val="24"/>
        </w:rPr>
        <w:t>целом;</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представляет по запросу </w:t>
      </w:r>
      <w:r w:rsidR="009E49F5" w:rsidRPr="00610DDD">
        <w:rPr>
          <w:rFonts w:eastAsiaTheme="minorHAnsi"/>
          <w:sz w:val="24"/>
          <w:szCs w:val="24"/>
        </w:rPr>
        <w:t>управления экономики и прогнозирования Администрации Подосиновского района</w:t>
      </w:r>
      <w:r w:rsidRPr="00610DDD">
        <w:rPr>
          <w:rFonts w:eastAsiaTheme="minorHAnsi"/>
          <w:sz w:val="24"/>
          <w:szCs w:val="24"/>
        </w:rPr>
        <w:t xml:space="preserve"> и финансового </w:t>
      </w:r>
      <w:r w:rsidR="009E49F5" w:rsidRPr="00610DDD">
        <w:rPr>
          <w:rFonts w:eastAsiaTheme="minorHAnsi"/>
          <w:sz w:val="24"/>
          <w:szCs w:val="24"/>
        </w:rPr>
        <w:t>управления</w:t>
      </w:r>
      <w:r w:rsidRPr="00610DDD">
        <w:rPr>
          <w:rFonts w:eastAsiaTheme="minorHAnsi"/>
          <w:sz w:val="24"/>
          <w:szCs w:val="24"/>
        </w:rPr>
        <w:t xml:space="preserve"> </w:t>
      </w:r>
      <w:r w:rsidR="009E49F5" w:rsidRPr="00610DDD">
        <w:rPr>
          <w:rFonts w:eastAsiaTheme="minorHAnsi"/>
          <w:sz w:val="24"/>
          <w:szCs w:val="24"/>
        </w:rPr>
        <w:t xml:space="preserve">Администрации Подосиновского района </w:t>
      </w:r>
      <w:r w:rsidRPr="00610DDD">
        <w:rPr>
          <w:rFonts w:eastAsiaTheme="minorHAnsi"/>
          <w:sz w:val="24"/>
          <w:szCs w:val="24"/>
        </w:rPr>
        <w:t>информацию, необходимую для</w:t>
      </w:r>
      <w:r w:rsidR="008A012B" w:rsidRPr="00610DDD">
        <w:rPr>
          <w:rFonts w:eastAsiaTheme="minorHAnsi"/>
          <w:sz w:val="24"/>
          <w:szCs w:val="24"/>
        </w:rPr>
        <w:t> </w:t>
      </w:r>
      <w:r w:rsidRPr="00610DDD">
        <w:rPr>
          <w:rFonts w:eastAsiaTheme="minorHAnsi"/>
          <w:sz w:val="24"/>
          <w:szCs w:val="24"/>
        </w:rPr>
        <w:t>проведения мониторинга реализации муниципальной программы</w:t>
      </w:r>
      <w:r w:rsidR="009E49F5" w:rsidRPr="00610DDD">
        <w:rPr>
          <w:rFonts w:eastAsiaTheme="minorHAnsi"/>
          <w:sz w:val="24"/>
          <w:szCs w:val="24"/>
        </w:rPr>
        <w:t xml:space="preserve">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координирует деятельность соисполнителей муниципальной программы</w:t>
      </w:r>
      <w:r w:rsidR="009E49F5" w:rsidRPr="00610DDD">
        <w:rPr>
          <w:rFonts w:eastAsiaTheme="minorHAnsi"/>
          <w:sz w:val="24"/>
          <w:szCs w:val="24"/>
        </w:rPr>
        <w:t xml:space="preserve"> Подосиновского района</w:t>
      </w:r>
      <w:r w:rsidRPr="00610DDD">
        <w:rPr>
          <w:rFonts w:eastAsiaTheme="minorHAnsi"/>
          <w:sz w:val="24"/>
          <w:szCs w:val="24"/>
        </w:rPr>
        <w:t xml:space="preserve"> и участников муниципальной программы </w:t>
      </w:r>
      <w:r w:rsidR="009E49F5" w:rsidRPr="00610DDD">
        <w:rPr>
          <w:rFonts w:eastAsiaTheme="minorHAnsi"/>
          <w:sz w:val="24"/>
          <w:szCs w:val="24"/>
        </w:rPr>
        <w:t xml:space="preserve">Подосиновского района </w:t>
      </w:r>
      <w:r w:rsidRPr="00610DDD">
        <w:rPr>
          <w:rFonts w:eastAsiaTheme="minorHAnsi"/>
          <w:sz w:val="24"/>
          <w:szCs w:val="24"/>
        </w:rPr>
        <w:t>по представлению данных для</w:t>
      </w:r>
      <w:r w:rsidR="00B533A8" w:rsidRPr="00610DDD">
        <w:rPr>
          <w:rFonts w:eastAsiaTheme="minorHAnsi"/>
          <w:sz w:val="24"/>
          <w:szCs w:val="24"/>
        </w:rPr>
        <w:t> </w:t>
      </w:r>
      <w:r w:rsidRPr="00610DDD">
        <w:rPr>
          <w:rFonts w:eastAsiaTheme="minorHAnsi"/>
          <w:sz w:val="24"/>
          <w:szCs w:val="24"/>
        </w:rPr>
        <w:t>проведения мониторинга реализации муниципальной программы</w:t>
      </w:r>
      <w:r w:rsidR="009E49F5" w:rsidRPr="00610DDD">
        <w:rPr>
          <w:rFonts w:eastAsiaTheme="minorHAnsi"/>
          <w:sz w:val="24"/>
          <w:szCs w:val="24"/>
        </w:rPr>
        <w:t xml:space="preserve">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запрашивает у соисполнителей муниципальной программы </w:t>
      </w:r>
      <w:r w:rsidR="009E49F5" w:rsidRPr="00610DDD">
        <w:rPr>
          <w:rFonts w:eastAsiaTheme="minorHAnsi"/>
          <w:sz w:val="24"/>
          <w:szCs w:val="24"/>
        </w:rPr>
        <w:t xml:space="preserve">Подосиновского района </w:t>
      </w:r>
      <w:r w:rsidRPr="00610DDD">
        <w:rPr>
          <w:rFonts w:eastAsiaTheme="minorHAnsi"/>
          <w:sz w:val="24"/>
          <w:szCs w:val="24"/>
        </w:rPr>
        <w:t>и участников муниципальной программы</w:t>
      </w:r>
      <w:r w:rsidR="009E49F5" w:rsidRPr="00610DDD">
        <w:rPr>
          <w:rFonts w:eastAsiaTheme="minorHAnsi"/>
          <w:sz w:val="24"/>
          <w:szCs w:val="24"/>
        </w:rPr>
        <w:t xml:space="preserve"> Подосиновского района</w:t>
      </w:r>
      <w:r w:rsidRPr="00610DDD">
        <w:rPr>
          <w:rFonts w:eastAsiaTheme="minorHAnsi"/>
          <w:sz w:val="24"/>
          <w:szCs w:val="24"/>
        </w:rPr>
        <w:t xml:space="preserve"> информацию, необходимую для проведения мониторинга реализации и оценки эффективности муниципальной программы </w:t>
      </w:r>
      <w:r w:rsidR="009E49F5" w:rsidRPr="00610DDD">
        <w:rPr>
          <w:rFonts w:eastAsiaTheme="minorHAnsi"/>
          <w:sz w:val="24"/>
          <w:szCs w:val="24"/>
        </w:rPr>
        <w:t xml:space="preserve">Подосиновского района </w:t>
      </w:r>
      <w:r w:rsidRPr="00610DDD">
        <w:rPr>
          <w:rFonts w:eastAsiaTheme="minorHAnsi"/>
          <w:sz w:val="24"/>
          <w:szCs w:val="24"/>
        </w:rPr>
        <w:t>и подготовки годового отчета о ходе реализации муниципальной программы</w:t>
      </w:r>
      <w:r w:rsidR="009E49F5" w:rsidRPr="00610DDD">
        <w:rPr>
          <w:rFonts w:eastAsiaTheme="minorHAnsi"/>
          <w:sz w:val="24"/>
          <w:szCs w:val="24"/>
        </w:rPr>
        <w:t xml:space="preserve">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обеспечивает своевременное формирование и утверждение отчетов о</w:t>
      </w:r>
      <w:r w:rsidR="008A012B" w:rsidRPr="00610DDD">
        <w:rPr>
          <w:rFonts w:eastAsiaTheme="minorHAnsi"/>
          <w:sz w:val="24"/>
          <w:szCs w:val="24"/>
        </w:rPr>
        <w:t> </w:t>
      </w:r>
      <w:r w:rsidRPr="00610DDD">
        <w:rPr>
          <w:rFonts w:eastAsiaTheme="minorHAnsi"/>
          <w:sz w:val="24"/>
          <w:szCs w:val="24"/>
        </w:rPr>
        <w:t>ходе реализации структурных элементов муниципальной программы</w:t>
      </w:r>
      <w:r w:rsidR="009E49F5" w:rsidRPr="00610DDD">
        <w:rPr>
          <w:rFonts w:eastAsiaTheme="minorHAnsi"/>
          <w:sz w:val="24"/>
          <w:szCs w:val="24"/>
        </w:rPr>
        <w:t xml:space="preserve">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lastRenderedPageBreak/>
        <w:t>формирует ежеквартальные отчеты о ходе реализации муниципальной программы</w:t>
      </w:r>
      <w:r w:rsidR="009E49F5" w:rsidRPr="00610DDD">
        <w:rPr>
          <w:rFonts w:eastAsiaTheme="minorHAnsi"/>
          <w:sz w:val="24"/>
          <w:szCs w:val="24"/>
        </w:rPr>
        <w:t xml:space="preserve"> Подосиновского района</w:t>
      </w:r>
      <w:r w:rsidRPr="00610DDD">
        <w:rPr>
          <w:rFonts w:eastAsiaTheme="minorHAnsi"/>
          <w:sz w:val="24"/>
          <w:szCs w:val="24"/>
        </w:rPr>
        <w:t xml:space="preserve"> за I, II и III кварталы отчетного года, согласует их с</w:t>
      </w:r>
      <w:r w:rsidR="002651AF">
        <w:rPr>
          <w:rFonts w:eastAsiaTheme="minorHAnsi"/>
          <w:sz w:val="24"/>
          <w:szCs w:val="24"/>
        </w:rPr>
        <w:t> </w:t>
      </w:r>
      <w:r w:rsidRPr="00610DDD">
        <w:rPr>
          <w:rFonts w:eastAsiaTheme="minorHAnsi"/>
          <w:sz w:val="24"/>
          <w:szCs w:val="24"/>
        </w:rPr>
        <w:t>куратором муниципальной программы</w:t>
      </w:r>
      <w:r w:rsidR="009E49F5" w:rsidRPr="00610DDD">
        <w:rPr>
          <w:rFonts w:eastAsiaTheme="minorHAnsi"/>
          <w:sz w:val="24"/>
          <w:szCs w:val="24"/>
        </w:rPr>
        <w:t xml:space="preserve">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подготавливает годовой отчет о ходе реализации муниципальной программы</w:t>
      </w:r>
      <w:r w:rsidR="009E49F5" w:rsidRPr="00610DDD">
        <w:rPr>
          <w:rFonts w:eastAsiaTheme="minorHAnsi"/>
          <w:sz w:val="24"/>
          <w:szCs w:val="24"/>
        </w:rPr>
        <w:t xml:space="preserve"> Подосиновского района</w:t>
      </w:r>
      <w:r w:rsidRPr="00610DDD">
        <w:rPr>
          <w:rFonts w:eastAsiaTheme="minorHAnsi"/>
          <w:sz w:val="24"/>
          <w:szCs w:val="24"/>
        </w:rPr>
        <w:t>, согласует его с куратором муниципальной программы</w:t>
      </w:r>
      <w:r w:rsidR="009E49F5" w:rsidRPr="00610DDD">
        <w:rPr>
          <w:rFonts w:eastAsiaTheme="minorHAnsi"/>
          <w:sz w:val="24"/>
          <w:szCs w:val="24"/>
        </w:rPr>
        <w:t xml:space="preserve"> Подосиновского района</w:t>
      </w:r>
      <w:r w:rsidRPr="00610DDD">
        <w:rPr>
          <w:rFonts w:eastAsiaTheme="minorHAnsi"/>
          <w:sz w:val="24"/>
          <w:szCs w:val="24"/>
        </w:rPr>
        <w:t>;</w:t>
      </w:r>
    </w:p>
    <w:p w:rsidR="009E49F5" w:rsidRPr="00610DDD" w:rsidRDefault="006D40A9" w:rsidP="00610DDD">
      <w:pPr>
        <w:pStyle w:val="a3"/>
        <w:spacing w:line="276" w:lineRule="auto"/>
        <w:ind w:left="0" w:right="0" w:firstLine="720"/>
        <w:rPr>
          <w:rFonts w:eastAsiaTheme="minorHAnsi"/>
          <w:sz w:val="24"/>
          <w:szCs w:val="24"/>
        </w:rPr>
      </w:pPr>
      <w:r w:rsidRPr="00610DDD">
        <w:rPr>
          <w:rFonts w:eastAsiaTheme="minorHAnsi"/>
          <w:sz w:val="24"/>
          <w:szCs w:val="24"/>
        </w:rPr>
        <w:t xml:space="preserve">выносит проект постановления </w:t>
      </w:r>
      <w:r w:rsidR="009E49F5" w:rsidRPr="00610DDD">
        <w:rPr>
          <w:rFonts w:eastAsiaTheme="minorHAnsi"/>
          <w:sz w:val="24"/>
          <w:szCs w:val="24"/>
        </w:rPr>
        <w:t>А</w:t>
      </w:r>
      <w:r w:rsidRPr="00610DDD">
        <w:rPr>
          <w:rFonts w:eastAsiaTheme="minorHAnsi"/>
          <w:sz w:val="24"/>
          <w:szCs w:val="24"/>
        </w:rPr>
        <w:t xml:space="preserve">дминистрации </w:t>
      </w:r>
      <w:r w:rsidR="009E49F5" w:rsidRPr="00610DDD">
        <w:rPr>
          <w:rFonts w:eastAsiaTheme="minorHAnsi"/>
          <w:sz w:val="24"/>
          <w:szCs w:val="24"/>
        </w:rPr>
        <w:t xml:space="preserve">Подосиновского района </w:t>
      </w:r>
      <w:r w:rsidRPr="00610DDD">
        <w:rPr>
          <w:rFonts w:eastAsiaTheme="minorHAnsi"/>
          <w:sz w:val="24"/>
          <w:szCs w:val="24"/>
        </w:rPr>
        <w:t>об</w:t>
      </w:r>
      <w:r w:rsidR="002651AF">
        <w:rPr>
          <w:rFonts w:eastAsiaTheme="minorHAnsi"/>
          <w:sz w:val="24"/>
          <w:szCs w:val="24"/>
        </w:rPr>
        <w:t> </w:t>
      </w:r>
      <w:r w:rsidRPr="00610DDD">
        <w:rPr>
          <w:rFonts w:eastAsiaTheme="minorHAnsi"/>
          <w:sz w:val="24"/>
          <w:szCs w:val="24"/>
        </w:rPr>
        <w:t xml:space="preserve">утверждении муниципальной программы </w:t>
      </w:r>
      <w:r w:rsidR="009E49F5" w:rsidRPr="00610DDD">
        <w:rPr>
          <w:rFonts w:eastAsiaTheme="minorHAnsi"/>
          <w:sz w:val="24"/>
          <w:szCs w:val="24"/>
        </w:rPr>
        <w:t xml:space="preserve">Подосиновского района </w:t>
      </w:r>
      <w:r w:rsidRPr="00610DDD">
        <w:rPr>
          <w:rFonts w:eastAsiaTheme="minorHAnsi"/>
          <w:sz w:val="24"/>
          <w:szCs w:val="24"/>
        </w:rPr>
        <w:t>на общественное обсуждение</w:t>
      </w:r>
      <w:r w:rsidR="009E49F5" w:rsidRPr="00610DDD">
        <w:rPr>
          <w:rFonts w:eastAsiaTheme="minorHAnsi"/>
          <w:sz w:val="24"/>
          <w:szCs w:val="24"/>
        </w:rPr>
        <w:t>;</w:t>
      </w:r>
    </w:p>
    <w:p w:rsidR="008640E8" w:rsidRPr="00610DDD" w:rsidRDefault="009E49F5" w:rsidP="00610DDD">
      <w:pPr>
        <w:pStyle w:val="a3"/>
        <w:spacing w:line="276" w:lineRule="auto"/>
        <w:ind w:left="0" w:right="0" w:firstLine="720"/>
        <w:rPr>
          <w:sz w:val="24"/>
          <w:szCs w:val="24"/>
        </w:rPr>
      </w:pPr>
      <w:r w:rsidRPr="00610DDD">
        <w:rPr>
          <w:rFonts w:eastAsiaTheme="minorHAnsi"/>
          <w:sz w:val="24"/>
          <w:szCs w:val="24"/>
        </w:rPr>
        <w:t>представляет п</w:t>
      </w:r>
      <w:r w:rsidR="008640E8" w:rsidRPr="00610DDD">
        <w:rPr>
          <w:sz w:val="24"/>
          <w:szCs w:val="24"/>
        </w:rPr>
        <w:t xml:space="preserve">роект постановления </w:t>
      </w:r>
      <w:r w:rsidRPr="00610DDD">
        <w:rPr>
          <w:rFonts w:eastAsiaTheme="minorHAnsi"/>
          <w:sz w:val="24"/>
          <w:szCs w:val="24"/>
        </w:rPr>
        <w:t xml:space="preserve">Администрации Подосиновского района </w:t>
      </w:r>
      <w:r w:rsidR="008640E8" w:rsidRPr="00610DDD">
        <w:rPr>
          <w:sz w:val="24"/>
          <w:szCs w:val="24"/>
        </w:rPr>
        <w:t>об</w:t>
      </w:r>
      <w:r w:rsidR="002651AF">
        <w:rPr>
          <w:sz w:val="24"/>
          <w:szCs w:val="24"/>
        </w:rPr>
        <w:t> </w:t>
      </w:r>
      <w:r w:rsidR="008640E8" w:rsidRPr="00610DDD">
        <w:rPr>
          <w:sz w:val="24"/>
          <w:szCs w:val="24"/>
        </w:rPr>
        <w:t xml:space="preserve">утверждении муниципальной программы </w:t>
      </w:r>
      <w:r w:rsidRPr="00610DDD">
        <w:rPr>
          <w:sz w:val="24"/>
          <w:szCs w:val="24"/>
        </w:rPr>
        <w:t xml:space="preserve">в </w:t>
      </w:r>
      <w:r w:rsidRPr="00610DDD">
        <w:rPr>
          <w:rFonts w:eastAsiaTheme="minorHAnsi"/>
          <w:sz w:val="24"/>
          <w:szCs w:val="24"/>
        </w:rPr>
        <w:t>управление экономики и прогнозирования Администрации Подосиновского района</w:t>
      </w:r>
      <w:r w:rsidR="008640E8" w:rsidRPr="00610DDD">
        <w:rPr>
          <w:sz w:val="24"/>
          <w:szCs w:val="24"/>
        </w:rPr>
        <w:t xml:space="preserve"> для направления его в систему «Управление»;</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направляет проект постановления </w:t>
      </w:r>
      <w:r w:rsidR="001D571E" w:rsidRPr="00610DDD">
        <w:rPr>
          <w:rFonts w:eastAsiaTheme="minorHAnsi"/>
          <w:sz w:val="24"/>
          <w:szCs w:val="24"/>
        </w:rPr>
        <w:t>Администрации Подосиновского района</w:t>
      </w:r>
      <w:r w:rsidRPr="00610DDD">
        <w:rPr>
          <w:rFonts w:eastAsiaTheme="minorHAnsi"/>
          <w:sz w:val="24"/>
          <w:szCs w:val="24"/>
        </w:rPr>
        <w:t xml:space="preserve"> об</w:t>
      </w:r>
      <w:r w:rsidR="002651AF">
        <w:rPr>
          <w:rFonts w:eastAsiaTheme="minorHAnsi"/>
          <w:sz w:val="24"/>
          <w:szCs w:val="24"/>
        </w:rPr>
        <w:t> </w:t>
      </w:r>
      <w:r w:rsidRPr="00610DDD">
        <w:rPr>
          <w:rFonts w:eastAsiaTheme="minorHAnsi"/>
          <w:sz w:val="24"/>
          <w:szCs w:val="24"/>
        </w:rPr>
        <w:t xml:space="preserve">утверждении муниципальной программы </w:t>
      </w:r>
      <w:r w:rsidR="001D571E" w:rsidRPr="00610DDD">
        <w:rPr>
          <w:rFonts w:eastAsiaTheme="minorHAnsi"/>
          <w:sz w:val="24"/>
          <w:szCs w:val="24"/>
        </w:rPr>
        <w:t xml:space="preserve">Подосиновского района </w:t>
      </w:r>
      <w:r w:rsidRPr="00610DDD">
        <w:rPr>
          <w:rFonts w:eastAsiaTheme="minorHAnsi"/>
          <w:sz w:val="24"/>
          <w:szCs w:val="24"/>
        </w:rPr>
        <w:t xml:space="preserve">и проект паспорта муниципальной программы </w:t>
      </w:r>
      <w:r w:rsidR="001D571E" w:rsidRPr="00610DDD">
        <w:rPr>
          <w:rFonts w:eastAsiaTheme="minorHAnsi"/>
          <w:sz w:val="24"/>
          <w:szCs w:val="24"/>
        </w:rPr>
        <w:t xml:space="preserve">Подосиновского района </w:t>
      </w:r>
      <w:r w:rsidRPr="00610DDD">
        <w:rPr>
          <w:rFonts w:eastAsiaTheme="minorHAnsi"/>
          <w:sz w:val="24"/>
          <w:szCs w:val="24"/>
        </w:rPr>
        <w:t>в</w:t>
      </w:r>
      <w:r w:rsidR="00ED4A21" w:rsidRPr="00610DDD">
        <w:rPr>
          <w:rFonts w:eastAsiaTheme="minorHAnsi"/>
          <w:sz w:val="24"/>
          <w:szCs w:val="24"/>
        </w:rPr>
        <w:t> </w:t>
      </w:r>
      <w:r w:rsidRPr="00610DDD">
        <w:rPr>
          <w:rFonts w:eastAsiaTheme="minorHAnsi"/>
          <w:sz w:val="24"/>
          <w:szCs w:val="24"/>
        </w:rPr>
        <w:t>Контрольно-счетн</w:t>
      </w:r>
      <w:r w:rsidR="001D571E" w:rsidRPr="00610DDD">
        <w:rPr>
          <w:rFonts w:eastAsiaTheme="minorHAnsi"/>
          <w:sz w:val="24"/>
          <w:szCs w:val="24"/>
        </w:rPr>
        <w:t>ую комиссию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размещает на сайте</w:t>
      </w:r>
      <w:r w:rsidR="00ED4A21" w:rsidRPr="00610DDD">
        <w:rPr>
          <w:sz w:val="24"/>
          <w:szCs w:val="24"/>
        </w:rPr>
        <w:t xml:space="preserve"> Администрации </w:t>
      </w:r>
      <w:r w:rsidR="00ED4A21" w:rsidRPr="00610DDD">
        <w:rPr>
          <w:sz w:val="24"/>
          <w:szCs w:val="24"/>
          <w:lang w:eastAsia="ru-RU"/>
        </w:rPr>
        <w:t>Подосиновского района</w:t>
      </w:r>
      <w:r w:rsidR="00ED4A21" w:rsidRPr="00610DDD">
        <w:rPr>
          <w:sz w:val="24"/>
          <w:szCs w:val="24"/>
        </w:rPr>
        <w:t>)</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постановление </w:t>
      </w:r>
      <w:r w:rsidR="001D571E" w:rsidRPr="00610DDD">
        <w:rPr>
          <w:rFonts w:eastAsiaTheme="minorHAnsi"/>
          <w:sz w:val="24"/>
          <w:szCs w:val="24"/>
        </w:rPr>
        <w:t xml:space="preserve">Администрации Подосиновского района </w:t>
      </w:r>
      <w:r w:rsidRPr="00610DDD">
        <w:rPr>
          <w:rFonts w:eastAsiaTheme="minorHAnsi"/>
          <w:sz w:val="24"/>
          <w:szCs w:val="24"/>
        </w:rPr>
        <w:t>об</w:t>
      </w:r>
      <w:r w:rsidR="00ED4A21" w:rsidRPr="00610DDD">
        <w:rPr>
          <w:rFonts w:eastAsiaTheme="minorHAnsi"/>
          <w:sz w:val="24"/>
          <w:szCs w:val="24"/>
        </w:rPr>
        <w:t> </w:t>
      </w:r>
      <w:r w:rsidRPr="00610DDD">
        <w:rPr>
          <w:rFonts w:eastAsiaTheme="minorHAnsi"/>
          <w:sz w:val="24"/>
          <w:szCs w:val="24"/>
        </w:rPr>
        <w:t>утверждении муниципальной программы в актуальной редакции в</w:t>
      </w:r>
      <w:r w:rsidR="00ED4A21" w:rsidRPr="00610DDD">
        <w:rPr>
          <w:rFonts w:eastAsiaTheme="minorHAnsi"/>
          <w:sz w:val="24"/>
          <w:szCs w:val="24"/>
        </w:rPr>
        <w:t> </w:t>
      </w:r>
      <w:r w:rsidRPr="00610DDD">
        <w:rPr>
          <w:rFonts w:eastAsiaTheme="minorHAnsi"/>
          <w:sz w:val="24"/>
          <w:szCs w:val="24"/>
        </w:rPr>
        <w:t>течение пяти рабочих дней со дня</w:t>
      </w:r>
      <w:r w:rsidR="008F6E92" w:rsidRPr="00610DDD">
        <w:rPr>
          <w:rFonts w:eastAsiaTheme="minorHAnsi"/>
          <w:sz w:val="24"/>
          <w:szCs w:val="24"/>
        </w:rPr>
        <w:t xml:space="preserve"> его официального опубликования</w:t>
      </w:r>
      <w:r w:rsidR="00D4282A"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паспорт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 xml:space="preserve">, паспорта структурных элементов муниципальной программы </w:t>
      </w:r>
      <w:r w:rsidR="00ED4A21" w:rsidRPr="00610DDD">
        <w:rPr>
          <w:rFonts w:eastAsiaTheme="minorHAnsi"/>
          <w:sz w:val="24"/>
          <w:szCs w:val="24"/>
        </w:rPr>
        <w:t xml:space="preserve">Подосиновского района </w:t>
      </w:r>
      <w:r w:rsidRPr="00610DDD">
        <w:rPr>
          <w:rFonts w:eastAsiaTheme="minorHAnsi"/>
          <w:sz w:val="24"/>
          <w:szCs w:val="24"/>
        </w:rPr>
        <w:t>в</w:t>
      </w:r>
      <w:r w:rsidR="002651AF">
        <w:rPr>
          <w:rFonts w:eastAsiaTheme="minorHAnsi"/>
          <w:sz w:val="24"/>
          <w:szCs w:val="24"/>
        </w:rPr>
        <w:t> </w:t>
      </w:r>
      <w:r w:rsidRPr="00610DDD">
        <w:rPr>
          <w:rFonts w:eastAsiaTheme="minorHAnsi"/>
          <w:sz w:val="24"/>
          <w:szCs w:val="24"/>
        </w:rPr>
        <w:t>актуальной редакции в течение пяти раб</w:t>
      </w:r>
      <w:r w:rsidR="008F6E92" w:rsidRPr="00610DDD">
        <w:rPr>
          <w:rFonts w:eastAsiaTheme="minorHAnsi"/>
          <w:sz w:val="24"/>
          <w:szCs w:val="24"/>
        </w:rPr>
        <w:t>очих дней со дня их утверждения</w:t>
      </w:r>
      <w:r w:rsidR="00D4282A"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годовой отчет о ходе реализации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 xml:space="preserve"> после одобрения его куратором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w:t>
      </w:r>
    </w:p>
    <w:p w:rsidR="006D40A9" w:rsidRPr="00610DDD" w:rsidRDefault="008640E8" w:rsidP="00610DDD">
      <w:pPr>
        <w:widowControl/>
        <w:adjustRightInd w:val="0"/>
        <w:spacing w:line="276" w:lineRule="auto"/>
        <w:ind w:firstLine="720"/>
        <w:jc w:val="both"/>
        <w:rPr>
          <w:rFonts w:eastAsiaTheme="minorHAnsi"/>
          <w:sz w:val="24"/>
          <w:szCs w:val="24"/>
        </w:rPr>
      </w:pPr>
      <w:proofErr w:type="gramStart"/>
      <w:r w:rsidRPr="00610DDD">
        <w:rPr>
          <w:sz w:val="24"/>
          <w:szCs w:val="24"/>
        </w:rPr>
        <w:t xml:space="preserve">направляет </w:t>
      </w:r>
      <w:r w:rsidR="00ED4A21" w:rsidRPr="00610DDD">
        <w:rPr>
          <w:sz w:val="24"/>
          <w:szCs w:val="24"/>
        </w:rPr>
        <w:t xml:space="preserve">в </w:t>
      </w:r>
      <w:r w:rsidR="00ED4A21" w:rsidRPr="00610DDD">
        <w:rPr>
          <w:rFonts w:eastAsiaTheme="minorHAnsi"/>
          <w:sz w:val="24"/>
          <w:szCs w:val="24"/>
        </w:rPr>
        <w:t>управление экономики и прогнозирования Администрации Подосиновского района</w:t>
      </w:r>
      <w:r w:rsidR="00ED4A21" w:rsidRPr="00610DDD">
        <w:rPr>
          <w:sz w:val="24"/>
          <w:szCs w:val="24"/>
        </w:rPr>
        <w:t xml:space="preserve"> </w:t>
      </w:r>
      <w:r w:rsidRPr="00610DDD">
        <w:rPr>
          <w:rFonts w:eastAsiaTheme="minorHAnsi"/>
          <w:sz w:val="24"/>
          <w:szCs w:val="24"/>
        </w:rPr>
        <w:t>муниципальную программу</w:t>
      </w:r>
      <w:r w:rsidR="00ED4A21" w:rsidRPr="00610DDD">
        <w:rPr>
          <w:rFonts w:eastAsiaTheme="minorHAnsi"/>
          <w:sz w:val="24"/>
          <w:szCs w:val="24"/>
        </w:rPr>
        <w:t xml:space="preserve"> </w:t>
      </w:r>
      <w:proofErr w:type="spellStart"/>
      <w:r w:rsidR="00ED4A21" w:rsidRPr="00610DDD">
        <w:rPr>
          <w:rFonts w:eastAsiaTheme="minorHAnsi"/>
          <w:sz w:val="24"/>
          <w:szCs w:val="24"/>
        </w:rPr>
        <w:t>Подосиновского</w:t>
      </w:r>
      <w:proofErr w:type="spellEnd"/>
      <w:r w:rsidR="00ED4A21" w:rsidRPr="00610DDD">
        <w:rPr>
          <w:rFonts w:eastAsiaTheme="minorHAnsi"/>
          <w:sz w:val="24"/>
          <w:szCs w:val="24"/>
        </w:rPr>
        <w:t xml:space="preserve"> района</w:t>
      </w:r>
      <w:r w:rsidRPr="00610DDD">
        <w:rPr>
          <w:rFonts w:eastAsiaTheme="minorHAnsi"/>
          <w:sz w:val="24"/>
          <w:szCs w:val="24"/>
        </w:rPr>
        <w:t>, изменения в</w:t>
      </w:r>
      <w:r w:rsidR="001A5839">
        <w:rPr>
          <w:rFonts w:eastAsiaTheme="minorHAnsi"/>
          <w:sz w:val="24"/>
          <w:szCs w:val="24"/>
        </w:rPr>
        <w:t> </w:t>
      </w:r>
      <w:r w:rsidRPr="00610DDD">
        <w:rPr>
          <w:rFonts w:eastAsiaTheme="minorHAnsi"/>
          <w:sz w:val="24"/>
          <w:szCs w:val="24"/>
        </w:rPr>
        <w:t xml:space="preserve">нее, годовой отчет о ходе реализации муниципальной программы </w:t>
      </w:r>
      <w:r w:rsidR="00ED4A21" w:rsidRPr="00610DDD">
        <w:rPr>
          <w:rFonts w:eastAsiaTheme="minorHAnsi"/>
          <w:sz w:val="24"/>
          <w:szCs w:val="24"/>
        </w:rPr>
        <w:t>Подосиновского района</w:t>
      </w:r>
      <w:r w:rsidR="00ED4A21" w:rsidRPr="00610DDD">
        <w:rPr>
          <w:sz w:val="24"/>
          <w:szCs w:val="24"/>
        </w:rPr>
        <w:t xml:space="preserve"> </w:t>
      </w:r>
      <w:r w:rsidRPr="00610DDD">
        <w:rPr>
          <w:sz w:val="24"/>
          <w:szCs w:val="24"/>
        </w:rPr>
        <w:t xml:space="preserve">для </w:t>
      </w:r>
      <w:r w:rsidR="006D40A9" w:rsidRPr="00610DDD">
        <w:rPr>
          <w:rFonts w:eastAsiaTheme="minorHAnsi"/>
          <w:sz w:val="24"/>
          <w:szCs w:val="24"/>
        </w:rPr>
        <w:t>государственн</w:t>
      </w:r>
      <w:r w:rsidRPr="00610DDD">
        <w:rPr>
          <w:rFonts w:eastAsiaTheme="minorHAnsi"/>
          <w:sz w:val="24"/>
          <w:szCs w:val="24"/>
        </w:rPr>
        <w:t>ой</w:t>
      </w:r>
      <w:r w:rsidR="006D40A9" w:rsidRPr="00610DDD">
        <w:rPr>
          <w:rFonts w:eastAsiaTheme="minorHAnsi"/>
          <w:sz w:val="24"/>
          <w:szCs w:val="24"/>
        </w:rPr>
        <w:t xml:space="preserve"> регистраци</w:t>
      </w:r>
      <w:r w:rsidRPr="00610DDD">
        <w:rPr>
          <w:rFonts w:eastAsiaTheme="minorHAnsi"/>
          <w:sz w:val="24"/>
          <w:szCs w:val="24"/>
        </w:rPr>
        <w:t>и</w:t>
      </w:r>
      <w:r w:rsidR="006D40A9" w:rsidRPr="00610DDD">
        <w:rPr>
          <w:rFonts w:eastAsiaTheme="minorHAnsi"/>
          <w:sz w:val="24"/>
          <w:szCs w:val="24"/>
        </w:rPr>
        <w:t xml:space="preserve"> муниципальной программы</w:t>
      </w:r>
      <w:r w:rsidR="00ED4A21" w:rsidRPr="00610DDD">
        <w:rPr>
          <w:rFonts w:eastAsiaTheme="minorHAnsi"/>
          <w:sz w:val="24"/>
          <w:szCs w:val="24"/>
        </w:rPr>
        <w:t xml:space="preserve"> Подосиновского района</w:t>
      </w:r>
      <w:r w:rsidR="006D40A9" w:rsidRPr="00610DDD">
        <w:rPr>
          <w:rFonts w:eastAsiaTheme="minorHAnsi"/>
          <w:sz w:val="24"/>
          <w:szCs w:val="24"/>
        </w:rPr>
        <w:t xml:space="preserve">, изменений в нее, годового отчета о ходе реализации муниципальной программы </w:t>
      </w:r>
      <w:r w:rsidR="00ED4A21" w:rsidRPr="00610DDD">
        <w:rPr>
          <w:rFonts w:eastAsiaTheme="minorHAnsi"/>
          <w:sz w:val="24"/>
          <w:szCs w:val="24"/>
        </w:rPr>
        <w:t xml:space="preserve">Подосиновского района </w:t>
      </w:r>
      <w:r w:rsidR="006D40A9" w:rsidRPr="00610DDD">
        <w:rPr>
          <w:rFonts w:eastAsiaTheme="minorHAnsi"/>
          <w:sz w:val="24"/>
          <w:szCs w:val="24"/>
        </w:rPr>
        <w:t>в системе «Управление» в порядке и сроки, которые установлены Правительством Российской Федерации, с</w:t>
      </w:r>
      <w:r w:rsidR="008A012B" w:rsidRPr="00610DDD">
        <w:rPr>
          <w:rFonts w:eastAsiaTheme="minorHAnsi"/>
          <w:sz w:val="24"/>
          <w:szCs w:val="24"/>
        </w:rPr>
        <w:t> </w:t>
      </w:r>
      <w:r w:rsidR="006D40A9" w:rsidRPr="00610DDD">
        <w:rPr>
          <w:rFonts w:eastAsiaTheme="minorHAnsi"/>
          <w:sz w:val="24"/>
          <w:szCs w:val="24"/>
        </w:rPr>
        <w:t>учетом требований законодательства</w:t>
      </w:r>
      <w:proofErr w:type="gramEnd"/>
      <w:r w:rsidR="006D40A9" w:rsidRPr="00610DDD">
        <w:rPr>
          <w:rFonts w:eastAsiaTheme="minorHAnsi"/>
          <w:sz w:val="24"/>
          <w:szCs w:val="24"/>
        </w:rPr>
        <w:t xml:space="preserve"> Российской Федерации о</w:t>
      </w:r>
      <w:r w:rsidR="008A012B" w:rsidRPr="00610DDD">
        <w:rPr>
          <w:rFonts w:eastAsiaTheme="minorHAnsi"/>
          <w:sz w:val="24"/>
          <w:szCs w:val="24"/>
        </w:rPr>
        <w:t> </w:t>
      </w:r>
      <w:r w:rsidR="006D40A9" w:rsidRPr="00610DDD">
        <w:rPr>
          <w:rFonts w:eastAsiaTheme="minorHAnsi"/>
          <w:sz w:val="24"/>
          <w:szCs w:val="24"/>
        </w:rPr>
        <w:t>государственной, коммерческой, служебной и иной охраняемой законом тайне;</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ab/>
        <w:t xml:space="preserve">осуществляет иные функции, предусмотренные </w:t>
      </w:r>
      <w:r w:rsidR="00A60987" w:rsidRPr="00610DDD">
        <w:rPr>
          <w:rFonts w:eastAsiaTheme="minorHAnsi"/>
          <w:sz w:val="24"/>
          <w:szCs w:val="24"/>
        </w:rPr>
        <w:t>настоящим Порядком</w:t>
      </w:r>
      <w:r w:rsidRPr="00610DDD">
        <w:rPr>
          <w:rFonts w:eastAsiaTheme="minorHAnsi"/>
          <w:sz w:val="24"/>
          <w:szCs w:val="24"/>
        </w:rPr>
        <w:t>.</w:t>
      </w:r>
    </w:p>
    <w:p w:rsidR="006D40A9" w:rsidRPr="00610DDD" w:rsidRDefault="006D40A9" w:rsidP="00610DDD">
      <w:pPr>
        <w:tabs>
          <w:tab w:val="left" w:pos="1201"/>
        </w:tabs>
        <w:spacing w:line="276" w:lineRule="auto"/>
        <w:ind w:firstLine="720"/>
        <w:jc w:val="both"/>
        <w:rPr>
          <w:sz w:val="24"/>
          <w:szCs w:val="24"/>
        </w:rPr>
      </w:pPr>
      <w:r w:rsidRPr="00610DDD">
        <w:rPr>
          <w:sz w:val="24"/>
          <w:szCs w:val="24"/>
        </w:rPr>
        <w:t>7.7. Соисполнитель</w:t>
      </w:r>
      <w:r w:rsidRPr="00610DDD">
        <w:rPr>
          <w:spacing w:val="-14"/>
          <w:sz w:val="24"/>
          <w:szCs w:val="24"/>
        </w:rPr>
        <w:t xml:space="preserve"> </w:t>
      </w:r>
      <w:r w:rsidRPr="00610DDD">
        <w:rPr>
          <w:sz w:val="24"/>
          <w:szCs w:val="24"/>
        </w:rPr>
        <w:t>муниципальной</w:t>
      </w:r>
      <w:r w:rsidRPr="00610DDD">
        <w:rPr>
          <w:spacing w:val="-15"/>
          <w:sz w:val="24"/>
          <w:szCs w:val="24"/>
        </w:rPr>
        <w:t xml:space="preserve"> </w:t>
      </w:r>
      <w:r w:rsidRPr="00610DDD">
        <w:rPr>
          <w:spacing w:val="-2"/>
          <w:sz w:val="24"/>
          <w:szCs w:val="24"/>
        </w:rPr>
        <w:t>программы</w:t>
      </w:r>
      <w:r w:rsidR="00ED4A21" w:rsidRPr="00610DDD">
        <w:rPr>
          <w:rFonts w:eastAsiaTheme="minorHAnsi"/>
          <w:sz w:val="24"/>
          <w:szCs w:val="24"/>
        </w:rPr>
        <w:t xml:space="preserve"> Подосиновского района</w:t>
      </w:r>
      <w:r w:rsidRPr="00610DDD">
        <w:rPr>
          <w:spacing w:val="-2"/>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участвует в разработке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осуществляет своевременную разработку, утверждение паспортов структурных элементов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 за реализацию которых он является ответственным;</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обеспечивает реализацию, мониторинг и контроль реализации структурных элементов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 xml:space="preserve"> и мероприятий (результатов) структурных элементов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 в отношении которых он является ответственным;</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lastRenderedPageBreak/>
        <w:t>обеспечивает согласование, реализацию, мониторинг и контроль реализации структурных элементов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 xml:space="preserve"> и</w:t>
      </w:r>
      <w:r w:rsidR="002651AF">
        <w:rPr>
          <w:rFonts w:eastAsiaTheme="minorHAnsi"/>
          <w:sz w:val="24"/>
          <w:szCs w:val="24"/>
        </w:rPr>
        <w:t> </w:t>
      </w:r>
      <w:r w:rsidRPr="00610DDD">
        <w:rPr>
          <w:rFonts w:eastAsiaTheme="minorHAnsi"/>
          <w:sz w:val="24"/>
          <w:szCs w:val="24"/>
        </w:rPr>
        <w:t>мероприятий (результатов) структурных элементов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 в</w:t>
      </w:r>
      <w:r w:rsidR="008A012B" w:rsidRPr="00610DDD">
        <w:rPr>
          <w:rFonts w:eastAsiaTheme="minorHAnsi"/>
          <w:sz w:val="24"/>
          <w:szCs w:val="24"/>
        </w:rPr>
        <w:t> </w:t>
      </w:r>
      <w:r w:rsidRPr="00610DDD">
        <w:rPr>
          <w:rFonts w:eastAsiaTheme="minorHAnsi"/>
          <w:sz w:val="24"/>
          <w:szCs w:val="24"/>
        </w:rPr>
        <w:t>отношении которых он является соисполнителем;</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вносит ответственному исполнителю муниципальной программы </w:t>
      </w:r>
      <w:r w:rsidR="00ED4A21" w:rsidRPr="00610DDD">
        <w:rPr>
          <w:rFonts w:eastAsiaTheme="minorHAnsi"/>
          <w:sz w:val="24"/>
          <w:szCs w:val="24"/>
        </w:rPr>
        <w:t xml:space="preserve">Подосиновского района </w:t>
      </w:r>
      <w:r w:rsidRPr="00610DDD">
        <w:rPr>
          <w:rFonts w:eastAsiaTheme="minorHAnsi"/>
          <w:sz w:val="24"/>
          <w:szCs w:val="24"/>
        </w:rPr>
        <w:t>предложения о внесении в муниципальную программу изменений, необходимых для достижения цели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осуществляет своевременное формирование отчетов о ходе реализации структурных элементов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 xml:space="preserve"> и</w:t>
      </w:r>
      <w:r w:rsidR="002651AF">
        <w:rPr>
          <w:rFonts w:eastAsiaTheme="minorHAnsi"/>
          <w:sz w:val="24"/>
          <w:szCs w:val="24"/>
        </w:rPr>
        <w:t> </w:t>
      </w:r>
      <w:r w:rsidRPr="00610DDD">
        <w:rPr>
          <w:rFonts w:eastAsiaTheme="minorHAnsi"/>
          <w:sz w:val="24"/>
          <w:szCs w:val="24"/>
        </w:rPr>
        <w:t>представляет их ответственному исполнителю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запрашивает у участников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 xml:space="preserve"> информацию, необходимую для </w:t>
      </w:r>
      <w:r w:rsidR="00D4282A" w:rsidRPr="00610DDD">
        <w:rPr>
          <w:rFonts w:eastAsiaTheme="minorHAnsi"/>
          <w:sz w:val="24"/>
          <w:szCs w:val="24"/>
        </w:rPr>
        <w:t>проведения</w:t>
      </w:r>
      <w:r w:rsidRPr="00610DDD">
        <w:rPr>
          <w:rFonts w:eastAsiaTheme="minorHAnsi"/>
          <w:sz w:val="24"/>
          <w:szCs w:val="24"/>
        </w:rPr>
        <w:t xml:space="preserve"> мониторинга реализации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представляет ответственному исполнителю муниципальной программы </w:t>
      </w:r>
      <w:r w:rsidR="00ED4A21" w:rsidRPr="00610DDD">
        <w:rPr>
          <w:rFonts w:eastAsiaTheme="minorHAnsi"/>
          <w:sz w:val="24"/>
          <w:szCs w:val="24"/>
        </w:rPr>
        <w:t xml:space="preserve">Подосиновского района </w:t>
      </w:r>
      <w:r w:rsidRPr="00610DDD">
        <w:rPr>
          <w:rFonts w:eastAsiaTheme="minorHAnsi"/>
          <w:sz w:val="24"/>
          <w:szCs w:val="24"/>
        </w:rPr>
        <w:t>по его запросу информацию, необходимую для осуществления мониторинга реализации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 xml:space="preserve">, подготовки отчетов о ходе </w:t>
      </w:r>
      <w:r w:rsidR="0074632A" w:rsidRPr="00610DDD">
        <w:rPr>
          <w:rFonts w:eastAsiaTheme="minorHAnsi"/>
          <w:sz w:val="24"/>
          <w:szCs w:val="24"/>
        </w:rPr>
        <w:t xml:space="preserve">ее </w:t>
      </w:r>
      <w:r w:rsidRPr="00610DDD">
        <w:rPr>
          <w:rFonts w:eastAsiaTheme="minorHAnsi"/>
          <w:sz w:val="24"/>
          <w:szCs w:val="24"/>
        </w:rPr>
        <w:t>реализации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 xml:space="preserve">, а также информацию, необходимую для подготовки ответов на запросы </w:t>
      </w:r>
      <w:r w:rsidR="00ED4A21" w:rsidRPr="00610DDD">
        <w:rPr>
          <w:rFonts w:eastAsiaTheme="minorHAnsi"/>
          <w:sz w:val="24"/>
          <w:szCs w:val="24"/>
        </w:rPr>
        <w:t>управления экономики и прогнозирования Администрации Подосиновского района</w:t>
      </w:r>
      <w:r w:rsidR="0074632A" w:rsidRPr="00610DDD">
        <w:rPr>
          <w:rFonts w:eastAsiaTheme="minorHAnsi"/>
          <w:sz w:val="24"/>
          <w:szCs w:val="24"/>
        </w:rPr>
        <w:t>,</w:t>
      </w:r>
      <w:r w:rsidRPr="00610DDD">
        <w:rPr>
          <w:rFonts w:eastAsiaTheme="minorHAnsi"/>
          <w:sz w:val="24"/>
          <w:szCs w:val="24"/>
        </w:rPr>
        <w:t xml:space="preserve"> финансового </w:t>
      </w:r>
      <w:r w:rsidR="00ED4A21" w:rsidRPr="00610DDD">
        <w:rPr>
          <w:rFonts w:eastAsiaTheme="minorHAnsi"/>
          <w:sz w:val="24"/>
          <w:szCs w:val="24"/>
        </w:rPr>
        <w:t>управления Администрации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представляет ответственному исполнителю муниципальной программы</w:t>
      </w:r>
      <w:r w:rsidR="00ED4A21" w:rsidRPr="00610DDD">
        <w:rPr>
          <w:rFonts w:eastAsiaTheme="minorHAnsi"/>
          <w:sz w:val="24"/>
          <w:szCs w:val="24"/>
        </w:rPr>
        <w:t xml:space="preserve"> Подосиновского района</w:t>
      </w:r>
      <w:r w:rsidRPr="00610DDD">
        <w:rPr>
          <w:rFonts w:eastAsiaTheme="minorHAnsi"/>
          <w:sz w:val="24"/>
          <w:szCs w:val="24"/>
        </w:rPr>
        <w:t xml:space="preserve"> информацию, необходимую для проведения оценки эффективности муниципальной программы </w:t>
      </w:r>
      <w:r w:rsidR="00ED4A21" w:rsidRPr="00610DDD">
        <w:rPr>
          <w:rFonts w:eastAsiaTheme="minorHAnsi"/>
          <w:sz w:val="24"/>
          <w:szCs w:val="24"/>
        </w:rPr>
        <w:t xml:space="preserve">Подосиновского района </w:t>
      </w:r>
      <w:r w:rsidRPr="00610DDD">
        <w:rPr>
          <w:rFonts w:eastAsiaTheme="minorHAnsi"/>
          <w:sz w:val="24"/>
          <w:szCs w:val="24"/>
        </w:rPr>
        <w:t>и подготовки годового отчета о ходе реализации</w:t>
      </w:r>
      <w:r w:rsidR="00ED4A21" w:rsidRPr="00610DDD">
        <w:rPr>
          <w:rFonts w:eastAsiaTheme="minorHAnsi"/>
          <w:sz w:val="24"/>
          <w:szCs w:val="24"/>
        </w:rPr>
        <w:t xml:space="preserve"> муниципальной программы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представляет ответственному исполнителю муниципальной программы </w:t>
      </w:r>
      <w:r w:rsidR="00ED4A21" w:rsidRPr="00610DDD">
        <w:rPr>
          <w:rFonts w:eastAsiaTheme="minorHAnsi"/>
          <w:sz w:val="24"/>
          <w:szCs w:val="24"/>
        </w:rPr>
        <w:t xml:space="preserve">Подосиновского района </w:t>
      </w:r>
      <w:r w:rsidRPr="00610DDD">
        <w:rPr>
          <w:rFonts w:eastAsiaTheme="minorHAnsi"/>
          <w:sz w:val="24"/>
          <w:szCs w:val="24"/>
        </w:rPr>
        <w:t>информацию дл</w:t>
      </w:r>
      <w:r w:rsidR="00484A74" w:rsidRPr="00610DDD">
        <w:rPr>
          <w:rFonts w:eastAsiaTheme="minorHAnsi"/>
          <w:sz w:val="24"/>
          <w:szCs w:val="24"/>
        </w:rPr>
        <w:t>я включения в реестр документов.</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7.8. Участник муниципальной программы</w:t>
      </w:r>
      <w:r w:rsidR="00E35180" w:rsidRPr="00610DDD">
        <w:rPr>
          <w:rFonts w:eastAsiaTheme="minorHAnsi"/>
          <w:sz w:val="24"/>
          <w:szCs w:val="24"/>
        </w:rPr>
        <w:t xml:space="preserve"> Подосиновского района</w:t>
      </w:r>
      <w:r w:rsidRPr="00610DDD">
        <w:rPr>
          <w:rFonts w:eastAsiaTheme="minorHAnsi"/>
          <w:sz w:val="24"/>
          <w:szCs w:val="24"/>
        </w:rPr>
        <w:t>:</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в пределах своей компетенции участвует в разработке и обеспечивает реализацию параметров структурных элементов муниципальной программы</w:t>
      </w:r>
      <w:r w:rsidR="00E35180" w:rsidRPr="00610DDD">
        <w:rPr>
          <w:rFonts w:eastAsiaTheme="minorHAnsi"/>
          <w:sz w:val="24"/>
          <w:szCs w:val="24"/>
        </w:rPr>
        <w:t xml:space="preserve"> </w:t>
      </w:r>
      <w:proofErr w:type="spellStart"/>
      <w:r w:rsidR="00E35180" w:rsidRPr="00610DDD">
        <w:rPr>
          <w:rFonts w:eastAsiaTheme="minorHAnsi"/>
          <w:sz w:val="24"/>
          <w:szCs w:val="24"/>
        </w:rPr>
        <w:t>Подосиновского</w:t>
      </w:r>
      <w:proofErr w:type="spellEnd"/>
      <w:r w:rsidR="00E35180" w:rsidRPr="00610DDD">
        <w:rPr>
          <w:rFonts w:eastAsiaTheme="minorHAnsi"/>
          <w:sz w:val="24"/>
          <w:szCs w:val="24"/>
        </w:rPr>
        <w:t xml:space="preserve"> района</w:t>
      </w:r>
      <w:r w:rsidRPr="00610DDD">
        <w:rPr>
          <w:rFonts w:eastAsiaTheme="minorHAnsi"/>
          <w:sz w:val="24"/>
          <w:szCs w:val="24"/>
        </w:rPr>
        <w:t>, в</w:t>
      </w:r>
      <w:r w:rsidR="001A5839">
        <w:rPr>
          <w:rFonts w:eastAsiaTheme="minorHAnsi"/>
          <w:sz w:val="24"/>
          <w:szCs w:val="24"/>
        </w:rPr>
        <w:t> </w:t>
      </w:r>
      <w:r w:rsidRPr="00610DDD">
        <w:rPr>
          <w:rFonts w:eastAsiaTheme="minorHAnsi"/>
          <w:sz w:val="24"/>
          <w:szCs w:val="24"/>
        </w:rPr>
        <w:t>отношении которых</w:t>
      </w:r>
      <w:r w:rsidR="00E12462" w:rsidRPr="00610DDD">
        <w:rPr>
          <w:rFonts w:eastAsiaTheme="minorHAnsi"/>
          <w:sz w:val="24"/>
          <w:szCs w:val="24"/>
        </w:rPr>
        <w:t xml:space="preserve"> </w:t>
      </w:r>
      <w:r w:rsidRPr="00610DDD">
        <w:rPr>
          <w:rFonts w:eastAsiaTheme="minorHAnsi"/>
          <w:sz w:val="24"/>
          <w:szCs w:val="24"/>
        </w:rPr>
        <w:t xml:space="preserve">он определен </w:t>
      </w:r>
      <w:proofErr w:type="gramStart"/>
      <w:r w:rsidRPr="00610DDD">
        <w:rPr>
          <w:rFonts w:eastAsiaTheme="minorHAnsi"/>
          <w:sz w:val="24"/>
          <w:szCs w:val="24"/>
        </w:rPr>
        <w:t>ответственным</w:t>
      </w:r>
      <w:proofErr w:type="gramEnd"/>
      <w:r w:rsidRPr="00610DDD">
        <w:rPr>
          <w:rFonts w:eastAsiaTheme="minorHAnsi"/>
          <w:sz w:val="24"/>
          <w:szCs w:val="24"/>
        </w:rPr>
        <w:t xml:space="preserve"> или определено его участие;</w:t>
      </w:r>
    </w:p>
    <w:p w:rsidR="006D40A9" w:rsidRPr="00610DDD"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представля</w:t>
      </w:r>
      <w:r w:rsidR="004E5CED" w:rsidRPr="00610DDD">
        <w:rPr>
          <w:rFonts w:eastAsiaTheme="minorHAnsi"/>
          <w:sz w:val="24"/>
          <w:szCs w:val="24"/>
        </w:rPr>
        <w:t>е</w:t>
      </w:r>
      <w:r w:rsidRPr="00610DDD">
        <w:rPr>
          <w:rFonts w:eastAsiaTheme="minorHAnsi"/>
          <w:sz w:val="24"/>
          <w:szCs w:val="24"/>
        </w:rPr>
        <w:t xml:space="preserve">т ответственному исполнителю или соисполнителю муниципальной программы </w:t>
      </w:r>
      <w:r w:rsidR="00E35180" w:rsidRPr="00610DDD">
        <w:rPr>
          <w:rFonts w:eastAsiaTheme="minorHAnsi"/>
          <w:sz w:val="24"/>
          <w:szCs w:val="24"/>
        </w:rPr>
        <w:t xml:space="preserve">Подосиновского района </w:t>
      </w:r>
      <w:r w:rsidRPr="00610DDD">
        <w:rPr>
          <w:rFonts w:eastAsiaTheme="minorHAnsi"/>
          <w:sz w:val="24"/>
          <w:szCs w:val="24"/>
        </w:rPr>
        <w:t>информацию, необходимую для формирования, корректировки муниципальной программы, ее структурных элементов, осуществления мониторинга реализации муниципальной программы</w:t>
      </w:r>
      <w:r w:rsidR="00E35180" w:rsidRPr="00610DDD">
        <w:rPr>
          <w:rFonts w:eastAsiaTheme="minorHAnsi"/>
          <w:sz w:val="24"/>
          <w:szCs w:val="24"/>
        </w:rPr>
        <w:t xml:space="preserve"> Подосиновского района</w:t>
      </w:r>
      <w:r w:rsidRPr="00610DDD">
        <w:rPr>
          <w:rFonts w:eastAsiaTheme="minorHAnsi"/>
          <w:sz w:val="24"/>
          <w:szCs w:val="24"/>
        </w:rPr>
        <w:t>, оценки ее эффективности;</w:t>
      </w:r>
    </w:p>
    <w:p w:rsidR="006D40A9" w:rsidRDefault="006D40A9"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 xml:space="preserve">осуществляет иные функции, предусмотренные </w:t>
      </w:r>
      <w:r w:rsidR="00484A74" w:rsidRPr="00610DDD">
        <w:rPr>
          <w:rFonts w:eastAsiaTheme="minorHAnsi"/>
          <w:sz w:val="24"/>
          <w:szCs w:val="24"/>
        </w:rPr>
        <w:t>настоящим Порядком</w:t>
      </w:r>
      <w:r w:rsidRPr="00610DDD">
        <w:rPr>
          <w:rFonts w:eastAsiaTheme="minorHAnsi"/>
          <w:sz w:val="24"/>
          <w:szCs w:val="24"/>
        </w:rPr>
        <w:t>.</w:t>
      </w:r>
    </w:p>
    <w:p w:rsidR="00895CAC" w:rsidRPr="00610DDD" w:rsidRDefault="00895CAC" w:rsidP="00610DDD">
      <w:pPr>
        <w:widowControl/>
        <w:adjustRightInd w:val="0"/>
        <w:spacing w:line="276" w:lineRule="auto"/>
        <w:ind w:firstLine="720"/>
        <w:jc w:val="both"/>
        <w:rPr>
          <w:rFonts w:eastAsiaTheme="minorHAnsi"/>
          <w:sz w:val="24"/>
          <w:szCs w:val="24"/>
        </w:rPr>
      </w:pPr>
    </w:p>
    <w:p w:rsidR="00734EC5" w:rsidRPr="00610DDD" w:rsidRDefault="00253719" w:rsidP="00610DDD">
      <w:pPr>
        <w:pStyle w:val="1"/>
        <w:tabs>
          <w:tab w:val="left" w:pos="1772"/>
        </w:tabs>
        <w:spacing w:line="276" w:lineRule="auto"/>
        <w:ind w:left="0" w:firstLine="720"/>
        <w:jc w:val="both"/>
        <w:rPr>
          <w:sz w:val="24"/>
          <w:szCs w:val="24"/>
        </w:rPr>
      </w:pPr>
      <w:r w:rsidRPr="00610DDD">
        <w:rPr>
          <w:sz w:val="24"/>
          <w:szCs w:val="24"/>
        </w:rPr>
        <w:t>8.</w:t>
      </w:r>
      <w:r w:rsidR="00CB0F33" w:rsidRPr="00610DDD">
        <w:rPr>
          <w:sz w:val="24"/>
          <w:szCs w:val="24"/>
        </w:rPr>
        <w:t xml:space="preserve"> </w:t>
      </w:r>
      <w:r w:rsidR="001055B8" w:rsidRPr="00610DDD">
        <w:rPr>
          <w:sz w:val="24"/>
          <w:szCs w:val="24"/>
        </w:rPr>
        <w:t>Мониторинг</w:t>
      </w:r>
      <w:r w:rsidR="001055B8" w:rsidRPr="00610DDD">
        <w:rPr>
          <w:spacing w:val="-7"/>
          <w:sz w:val="24"/>
          <w:szCs w:val="24"/>
        </w:rPr>
        <w:t xml:space="preserve"> </w:t>
      </w:r>
      <w:r w:rsidR="001055B8" w:rsidRPr="00610DDD">
        <w:rPr>
          <w:sz w:val="24"/>
          <w:szCs w:val="24"/>
        </w:rPr>
        <w:t>реализации</w:t>
      </w:r>
      <w:r w:rsidR="001055B8" w:rsidRPr="00610DDD">
        <w:rPr>
          <w:spacing w:val="-7"/>
          <w:sz w:val="24"/>
          <w:szCs w:val="24"/>
        </w:rPr>
        <w:t xml:space="preserve"> </w:t>
      </w:r>
      <w:r w:rsidR="001055B8" w:rsidRPr="00610DDD">
        <w:rPr>
          <w:sz w:val="24"/>
          <w:szCs w:val="24"/>
        </w:rPr>
        <w:t>муниципальных</w:t>
      </w:r>
      <w:r w:rsidR="001055B8" w:rsidRPr="00610DDD">
        <w:rPr>
          <w:spacing w:val="-6"/>
          <w:sz w:val="24"/>
          <w:szCs w:val="24"/>
        </w:rPr>
        <w:t xml:space="preserve"> </w:t>
      </w:r>
      <w:r w:rsidR="001055B8" w:rsidRPr="00610DDD">
        <w:rPr>
          <w:spacing w:val="-2"/>
          <w:sz w:val="24"/>
          <w:szCs w:val="24"/>
        </w:rPr>
        <w:t>программ</w:t>
      </w:r>
      <w:r w:rsidR="00E35180" w:rsidRPr="00610DDD">
        <w:rPr>
          <w:rFonts w:eastAsiaTheme="minorHAnsi"/>
          <w:sz w:val="24"/>
          <w:szCs w:val="24"/>
        </w:rPr>
        <w:t xml:space="preserve"> Подосиновского района</w:t>
      </w:r>
    </w:p>
    <w:p w:rsidR="00734EC5" w:rsidRPr="00610DDD" w:rsidRDefault="00734EC5" w:rsidP="00610DDD">
      <w:pPr>
        <w:pStyle w:val="a3"/>
        <w:spacing w:line="276" w:lineRule="auto"/>
        <w:ind w:left="0" w:right="0" w:firstLine="720"/>
        <w:jc w:val="left"/>
        <w:rPr>
          <w:b/>
          <w:sz w:val="24"/>
          <w:szCs w:val="24"/>
        </w:rPr>
      </w:pPr>
    </w:p>
    <w:p w:rsidR="00D751CB" w:rsidRPr="00610DDD" w:rsidRDefault="00D751CB"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8.1. В целях контроля за реализацией муниципальных программ</w:t>
      </w:r>
      <w:r w:rsidR="00E35180" w:rsidRPr="00610DDD">
        <w:rPr>
          <w:rFonts w:eastAsiaTheme="minorHAnsi"/>
          <w:sz w:val="24"/>
          <w:szCs w:val="24"/>
        </w:rPr>
        <w:t xml:space="preserve"> Подосиновского района</w:t>
      </w:r>
      <w:r w:rsidRPr="00610DDD">
        <w:rPr>
          <w:rFonts w:eastAsiaTheme="minorHAnsi"/>
          <w:sz w:val="24"/>
          <w:szCs w:val="24"/>
        </w:rPr>
        <w:t xml:space="preserve"> ответственными исполнителями муниципальных программ</w:t>
      </w:r>
      <w:r w:rsidR="00E35180" w:rsidRPr="00610DDD">
        <w:rPr>
          <w:rFonts w:eastAsiaTheme="minorHAnsi"/>
          <w:sz w:val="24"/>
          <w:szCs w:val="24"/>
        </w:rPr>
        <w:t xml:space="preserve"> Подосиновского района</w:t>
      </w:r>
      <w:r w:rsidRPr="00610DDD">
        <w:rPr>
          <w:rFonts w:eastAsiaTheme="minorHAnsi"/>
          <w:sz w:val="24"/>
          <w:szCs w:val="24"/>
        </w:rPr>
        <w:t xml:space="preserve">, </w:t>
      </w:r>
      <w:r w:rsidR="00146CB3" w:rsidRPr="00610DDD">
        <w:rPr>
          <w:rFonts w:eastAsiaTheme="minorHAnsi"/>
          <w:sz w:val="24"/>
          <w:szCs w:val="24"/>
        </w:rPr>
        <w:t xml:space="preserve">и </w:t>
      </w:r>
      <w:r w:rsidRPr="00610DDD">
        <w:rPr>
          <w:rFonts w:eastAsiaTheme="minorHAnsi"/>
          <w:sz w:val="24"/>
          <w:szCs w:val="24"/>
        </w:rPr>
        <w:t>соисполнителями муниципальных программ</w:t>
      </w:r>
      <w:r w:rsidR="00E35180" w:rsidRPr="00610DDD">
        <w:rPr>
          <w:rFonts w:eastAsiaTheme="minorHAnsi"/>
          <w:sz w:val="24"/>
          <w:szCs w:val="24"/>
        </w:rPr>
        <w:t xml:space="preserve"> Подосиновского района</w:t>
      </w:r>
      <w:r w:rsidRPr="00610DDD">
        <w:rPr>
          <w:rFonts w:eastAsiaTheme="minorHAnsi"/>
          <w:sz w:val="24"/>
          <w:szCs w:val="24"/>
        </w:rPr>
        <w:t xml:space="preserve">, а также </w:t>
      </w:r>
      <w:r w:rsidR="00E35180" w:rsidRPr="00610DDD">
        <w:rPr>
          <w:rFonts w:eastAsiaTheme="minorHAnsi"/>
          <w:sz w:val="24"/>
          <w:szCs w:val="24"/>
        </w:rPr>
        <w:t>управлением экономики и</w:t>
      </w:r>
      <w:r w:rsidR="008A012B" w:rsidRPr="00610DDD">
        <w:rPr>
          <w:rFonts w:eastAsiaTheme="minorHAnsi"/>
          <w:sz w:val="24"/>
          <w:szCs w:val="24"/>
        </w:rPr>
        <w:t> </w:t>
      </w:r>
      <w:r w:rsidR="00E35180" w:rsidRPr="00610DDD">
        <w:rPr>
          <w:rFonts w:eastAsiaTheme="minorHAnsi"/>
          <w:sz w:val="24"/>
          <w:szCs w:val="24"/>
        </w:rPr>
        <w:t>прогнозирования Администрации Подосиновского района, финансовым управлением Администрации Подосиновского района о</w:t>
      </w:r>
      <w:r w:rsidRPr="00610DDD">
        <w:rPr>
          <w:rFonts w:eastAsiaTheme="minorHAnsi"/>
          <w:sz w:val="24"/>
          <w:szCs w:val="24"/>
        </w:rPr>
        <w:t>существляется мониторинг реализации муниципальных программ</w:t>
      </w:r>
      <w:r w:rsidR="00E35180" w:rsidRPr="00610DDD">
        <w:rPr>
          <w:rFonts w:eastAsiaTheme="minorHAnsi"/>
          <w:sz w:val="24"/>
          <w:szCs w:val="24"/>
        </w:rPr>
        <w:t xml:space="preserve"> Подосиновского района</w:t>
      </w:r>
      <w:r w:rsidRPr="00610DDD">
        <w:rPr>
          <w:rFonts w:eastAsiaTheme="minorHAnsi"/>
          <w:sz w:val="24"/>
          <w:szCs w:val="24"/>
        </w:rPr>
        <w:t>.</w:t>
      </w:r>
    </w:p>
    <w:p w:rsidR="00D751CB" w:rsidRPr="00610DDD" w:rsidRDefault="00D751CB"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lastRenderedPageBreak/>
        <w:t>Мониторинг реализации муниципальных программ</w:t>
      </w:r>
      <w:r w:rsidR="00E35180" w:rsidRPr="00610DDD">
        <w:rPr>
          <w:rFonts w:eastAsiaTheme="minorHAnsi"/>
          <w:sz w:val="24"/>
          <w:szCs w:val="24"/>
        </w:rPr>
        <w:t xml:space="preserve"> Подосиновского района</w:t>
      </w:r>
      <w:r w:rsidRPr="00610DDD">
        <w:rPr>
          <w:rFonts w:eastAsiaTheme="minorHAnsi"/>
          <w:sz w:val="24"/>
          <w:szCs w:val="24"/>
        </w:rPr>
        <w:t xml:space="preserve"> представляет собой комплекс мероприятий по измерению фактических параметров муниципальных программ</w:t>
      </w:r>
      <w:r w:rsidR="00E35180" w:rsidRPr="00610DDD">
        <w:rPr>
          <w:rFonts w:eastAsiaTheme="minorHAnsi"/>
          <w:sz w:val="24"/>
          <w:szCs w:val="24"/>
        </w:rPr>
        <w:t xml:space="preserve"> Подосиновского района</w:t>
      </w:r>
      <w:r w:rsidRPr="00610DDD">
        <w:rPr>
          <w:rFonts w:eastAsiaTheme="minorHAnsi"/>
          <w:sz w:val="24"/>
          <w:szCs w:val="24"/>
        </w:rPr>
        <w:t>, расчету отклонения фактических параметров от плановых, анализу причин такого отклонения, а также по</w:t>
      </w:r>
      <w:r w:rsidR="002651AF">
        <w:rPr>
          <w:rFonts w:eastAsiaTheme="minorHAnsi"/>
          <w:sz w:val="24"/>
          <w:szCs w:val="24"/>
        </w:rPr>
        <w:t> </w:t>
      </w:r>
      <w:r w:rsidRPr="00610DDD">
        <w:rPr>
          <w:rFonts w:eastAsiaTheme="minorHAnsi"/>
          <w:sz w:val="24"/>
          <w:szCs w:val="24"/>
        </w:rPr>
        <w:t>прогнозированию хода реализации муниципальных программ</w:t>
      </w:r>
      <w:r w:rsidR="00E35180" w:rsidRPr="00610DDD">
        <w:rPr>
          <w:rFonts w:eastAsiaTheme="minorHAnsi"/>
          <w:sz w:val="24"/>
          <w:szCs w:val="24"/>
        </w:rPr>
        <w:t xml:space="preserve"> </w:t>
      </w:r>
      <w:proofErr w:type="spellStart"/>
      <w:r w:rsidR="00E35180" w:rsidRPr="00610DDD">
        <w:rPr>
          <w:rFonts w:eastAsiaTheme="minorHAnsi"/>
          <w:sz w:val="24"/>
          <w:szCs w:val="24"/>
        </w:rPr>
        <w:t>Подосиновского</w:t>
      </w:r>
      <w:proofErr w:type="spellEnd"/>
      <w:r w:rsidR="00E35180" w:rsidRPr="00610DDD">
        <w:rPr>
          <w:rFonts w:eastAsiaTheme="minorHAnsi"/>
          <w:sz w:val="24"/>
          <w:szCs w:val="24"/>
        </w:rPr>
        <w:t xml:space="preserve"> района</w:t>
      </w:r>
      <w:r w:rsidRPr="00610DDD">
        <w:rPr>
          <w:rFonts w:eastAsiaTheme="minorHAnsi"/>
          <w:sz w:val="24"/>
          <w:szCs w:val="24"/>
        </w:rPr>
        <w:t>, выявлению и</w:t>
      </w:r>
      <w:r w:rsidR="001A5839">
        <w:rPr>
          <w:rFonts w:eastAsiaTheme="minorHAnsi"/>
          <w:sz w:val="24"/>
          <w:szCs w:val="24"/>
        </w:rPr>
        <w:t> </w:t>
      </w:r>
      <w:r w:rsidRPr="00610DDD">
        <w:rPr>
          <w:rFonts w:eastAsiaTheme="minorHAnsi"/>
          <w:sz w:val="24"/>
          <w:szCs w:val="24"/>
        </w:rPr>
        <w:t xml:space="preserve">минимизации рисков </w:t>
      </w:r>
      <w:proofErr w:type="spellStart"/>
      <w:r w:rsidRPr="00610DDD">
        <w:rPr>
          <w:rFonts w:eastAsiaTheme="minorHAnsi"/>
          <w:sz w:val="24"/>
          <w:szCs w:val="24"/>
        </w:rPr>
        <w:t>недостижения</w:t>
      </w:r>
      <w:proofErr w:type="spellEnd"/>
      <w:r w:rsidRPr="00610DDD">
        <w:rPr>
          <w:rFonts w:eastAsiaTheme="minorHAnsi"/>
          <w:sz w:val="24"/>
          <w:szCs w:val="24"/>
        </w:rPr>
        <w:t xml:space="preserve"> плановых параметров муниципальных программ</w:t>
      </w:r>
      <w:r w:rsidR="00E35180" w:rsidRPr="00610DDD">
        <w:rPr>
          <w:rFonts w:eastAsiaTheme="minorHAnsi"/>
          <w:sz w:val="24"/>
          <w:szCs w:val="24"/>
        </w:rPr>
        <w:t xml:space="preserve"> Подосиновского района</w:t>
      </w:r>
      <w:r w:rsidRPr="00610DDD">
        <w:rPr>
          <w:rFonts w:eastAsiaTheme="minorHAnsi"/>
          <w:sz w:val="24"/>
          <w:szCs w:val="24"/>
        </w:rPr>
        <w:t>.</w:t>
      </w:r>
    </w:p>
    <w:p w:rsidR="00D751CB" w:rsidRPr="00610DDD" w:rsidRDefault="00D751CB" w:rsidP="00610DDD">
      <w:pPr>
        <w:widowControl/>
        <w:adjustRightInd w:val="0"/>
        <w:spacing w:line="276" w:lineRule="auto"/>
        <w:ind w:firstLine="720"/>
        <w:jc w:val="both"/>
        <w:rPr>
          <w:rFonts w:eastAsiaTheme="minorHAnsi"/>
          <w:sz w:val="24"/>
          <w:szCs w:val="24"/>
        </w:rPr>
      </w:pPr>
      <w:r w:rsidRPr="00610DDD">
        <w:rPr>
          <w:rFonts w:eastAsiaTheme="minorHAnsi"/>
          <w:sz w:val="24"/>
          <w:szCs w:val="24"/>
        </w:rPr>
        <w:t>Целью мониторинга реализации муниципальных программ</w:t>
      </w:r>
      <w:r w:rsidR="001A3A3B" w:rsidRPr="00610DDD">
        <w:rPr>
          <w:rFonts w:eastAsiaTheme="minorHAnsi"/>
          <w:sz w:val="24"/>
          <w:szCs w:val="24"/>
        </w:rPr>
        <w:t xml:space="preserve"> Подосиновского района</w:t>
      </w:r>
      <w:r w:rsidRPr="00610DDD">
        <w:rPr>
          <w:rFonts w:eastAsiaTheme="minorHAnsi"/>
          <w:sz w:val="24"/>
          <w:szCs w:val="24"/>
        </w:rPr>
        <w:t xml:space="preserve"> является получение на постоянной основе информации о ходе реализации муниципальных программ </w:t>
      </w:r>
      <w:r w:rsidR="001A3A3B" w:rsidRPr="00610DDD">
        <w:rPr>
          <w:rFonts w:eastAsiaTheme="minorHAnsi"/>
          <w:sz w:val="24"/>
          <w:szCs w:val="24"/>
        </w:rPr>
        <w:t xml:space="preserve">Подосиновского района </w:t>
      </w:r>
      <w:r w:rsidRPr="00610DDD">
        <w:rPr>
          <w:rFonts w:eastAsiaTheme="minorHAnsi"/>
          <w:sz w:val="24"/>
          <w:szCs w:val="24"/>
        </w:rPr>
        <w:t>для принятия управленческих решений по</w:t>
      </w:r>
      <w:r w:rsidR="001A5839">
        <w:rPr>
          <w:rFonts w:eastAsiaTheme="minorHAnsi"/>
          <w:sz w:val="24"/>
          <w:szCs w:val="24"/>
        </w:rPr>
        <w:t> </w:t>
      </w:r>
      <w:r w:rsidRPr="00610DDD">
        <w:rPr>
          <w:rFonts w:eastAsiaTheme="minorHAnsi"/>
          <w:sz w:val="24"/>
          <w:szCs w:val="24"/>
        </w:rPr>
        <w:t>определению, согласованию и реализации возможных корректирующих воздействий.</w:t>
      </w:r>
    </w:p>
    <w:p w:rsidR="00446710" w:rsidRPr="00610DDD" w:rsidRDefault="00446710" w:rsidP="00610DDD">
      <w:pPr>
        <w:pStyle w:val="a3"/>
        <w:spacing w:line="276" w:lineRule="auto"/>
        <w:ind w:left="0" w:right="0" w:firstLine="720"/>
        <w:rPr>
          <w:rFonts w:eastAsiaTheme="minorHAnsi"/>
          <w:sz w:val="24"/>
          <w:szCs w:val="24"/>
        </w:rPr>
      </w:pPr>
      <w:r w:rsidRPr="00610DDD">
        <w:rPr>
          <w:sz w:val="24"/>
          <w:szCs w:val="24"/>
        </w:rPr>
        <w:t xml:space="preserve">8.2. </w:t>
      </w:r>
      <w:r w:rsidRPr="00610DDD">
        <w:rPr>
          <w:rFonts w:eastAsiaTheme="minorHAnsi"/>
          <w:sz w:val="24"/>
          <w:szCs w:val="24"/>
        </w:rPr>
        <w:t xml:space="preserve">В ходе мониторинга реализации </w:t>
      </w:r>
      <w:r w:rsidRPr="00610DDD">
        <w:rPr>
          <w:sz w:val="24"/>
          <w:szCs w:val="24"/>
        </w:rPr>
        <w:t>муниципальных программ</w:t>
      </w:r>
      <w:r w:rsidRPr="00610DDD">
        <w:rPr>
          <w:rFonts w:eastAsiaTheme="minorHAnsi"/>
          <w:sz w:val="24"/>
          <w:szCs w:val="24"/>
        </w:rPr>
        <w:t xml:space="preserve"> </w:t>
      </w:r>
      <w:r w:rsidR="001A3A3B" w:rsidRPr="00610DDD">
        <w:rPr>
          <w:rFonts w:eastAsiaTheme="minorHAnsi"/>
          <w:sz w:val="24"/>
          <w:szCs w:val="24"/>
        </w:rPr>
        <w:t xml:space="preserve">Подосиновского района </w:t>
      </w:r>
      <w:r w:rsidRPr="00610DDD">
        <w:rPr>
          <w:rFonts w:eastAsiaTheme="minorHAnsi"/>
          <w:sz w:val="24"/>
          <w:szCs w:val="24"/>
        </w:rPr>
        <w:t>формируются:</w:t>
      </w:r>
    </w:p>
    <w:p w:rsidR="00446710" w:rsidRPr="00610DDD" w:rsidRDefault="00446710" w:rsidP="00610DDD">
      <w:pPr>
        <w:pStyle w:val="a3"/>
        <w:spacing w:line="276" w:lineRule="auto"/>
        <w:ind w:left="0" w:right="0" w:firstLine="720"/>
        <w:rPr>
          <w:rFonts w:eastAsiaTheme="minorHAnsi"/>
          <w:sz w:val="24"/>
          <w:szCs w:val="24"/>
        </w:rPr>
      </w:pPr>
      <w:r w:rsidRPr="00610DDD">
        <w:rPr>
          <w:rFonts w:eastAsiaTheme="minorHAnsi"/>
          <w:sz w:val="24"/>
          <w:szCs w:val="24"/>
        </w:rPr>
        <w:t xml:space="preserve">отчет о ходе реализации </w:t>
      </w:r>
      <w:r w:rsidRPr="00610DDD">
        <w:rPr>
          <w:sz w:val="24"/>
          <w:szCs w:val="24"/>
        </w:rPr>
        <w:t>муниципальной программы</w:t>
      </w:r>
      <w:r w:rsidR="001A3A3B" w:rsidRPr="00610DDD">
        <w:rPr>
          <w:rFonts w:eastAsiaTheme="minorHAnsi"/>
          <w:sz w:val="24"/>
          <w:szCs w:val="24"/>
        </w:rPr>
        <w:t xml:space="preserve"> Подосиновского района</w:t>
      </w:r>
      <w:r w:rsidRPr="00610DDD">
        <w:rPr>
          <w:sz w:val="24"/>
          <w:szCs w:val="24"/>
        </w:rPr>
        <w:t xml:space="preserve"> по</w:t>
      </w:r>
      <w:r w:rsidR="002651AF">
        <w:rPr>
          <w:sz w:val="24"/>
          <w:szCs w:val="24"/>
        </w:rPr>
        <w:t> </w:t>
      </w:r>
      <w:r w:rsidRPr="00610DDD">
        <w:rPr>
          <w:sz w:val="24"/>
          <w:szCs w:val="24"/>
        </w:rPr>
        <w:t xml:space="preserve">форме, установленной </w:t>
      </w:r>
      <w:r w:rsidRPr="00610DDD">
        <w:rPr>
          <w:rFonts w:eastAsiaTheme="minorHAnsi"/>
          <w:sz w:val="24"/>
          <w:szCs w:val="24"/>
        </w:rPr>
        <w:t xml:space="preserve">приложением № </w:t>
      </w:r>
      <w:r w:rsidR="00FA325B" w:rsidRPr="00610DDD">
        <w:rPr>
          <w:rFonts w:eastAsiaTheme="minorHAnsi"/>
          <w:sz w:val="24"/>
          <w:szCs w:val="24"/>
        </w:rPr>
        <w:t>6</w:t>
      </w:r>
      <w:r w:rsidRPr="00610DDD">
        <w:rPr>
          <w:rFonts w:eastAsiaTheme="minorHAnsi"/>
          <w:sz w:val="24"/>
          <w:szCs w:val="24"/>
        </w:rPr>
        <w:t xml:space="preserve"> к</w:t>
      </w:r>
      <w:r w:rsidR="008A012B" w:rsidRPr="00610DDD">
        <w:rPr>
          <w:rFonts w:eastAsiaTheme="minorHAnsi"/>
          <w:sz w:val="24"/>
          <w:szCs w:val="24"/>
        </w:rPr>
        <w:t> </w:t>
      </w:r>
      <w:r w:rsidR="00484A74" w:rsidRPr="00610DDD">
        <w:rPr>
          <w:rFonts w:eastAsiaTheme="minorHAnsi"/>
          <w:sz w:val="24"/>
          <w:szCs w:val="24"/>
        </w:rPr>
        <w:t>настоящему Порядку</w:t>
      </w:r>
      <w:r w:rsidRPr="00610DDD">
        <w:rPr>
          <w:rFonts w:eastAsiaTheme="minorHAnsi"/>
          <w:sz w:val="24"/>
          <w:szCs w:val="24"/>
        </w:rPr>
        <w:t>;</w:t>
      </w:r>
    </w:p>
    <w:p w:rsidR="00446710" w:rsidRPr="00610DDD" w:rsidRDefault="00446710" w:rsidP="00610DDD">
      <w:pPr>
        <w:pStyle w:val="a3"/>
        <w:spacing w:line="276" w:lineRule="auto"/>
        <w:ind w:left="0" w:right="0" w:firstLine="720"/>
        <w:rPr>
          <w:rFonts w:eastAsiaTheme="minorHAnsi"/>
          <w:sz w:val="24"/>
          <w:szCs w:val="24"/>
        </w:rPr>
      </w:pPr>
      <w:r w:rsidRPr="00610DDD">
        <w:rPr>
          <w:rFonts w:eastAsiaTheme="minorHAnsi"/>
          <w:sz w:val="24"/>
          <w:szCs w:val="24"/>
        </w:rPr>
        <w:t xml:space="preserve">отчет о ходе реализации муниципального проекта </w:t>
      </w:r>
      <w:r w:rsidRPr="00610DDD">
        <w:rPr>
          <w:sz w:val="24"/>
          <w:szCs w:val="24"/>
        </w:rPr>
        <w:t xml:space="preserve">по форме, установленной </w:t>
      </w:r>
      <w:r w:rsidRPr="00610DDD">
        <w:rPr>
          <w:rFonts w:eastAsiaTheme="minorHAnsi"/>
          <w:sz w:val="24"/>
          <w:szCs w:val="24"/>
        </w:rPr>
        <w:t xml:space="preserve">приложением № </w:t>
      </w:r>
      <w:r w:rsidR="00FA325B" w:rsidRPr="00610DDD">
        <w:rPr>
          <w:rFonts w:eastAsiaTheme="minorHAnsi"/>
          <w:sz w:val="24"/>
          <w:szCs w:val="24"/>
        </w:rPr>
        <w:t>7</w:t>
      </w:r>
      <w:r w:rsidRPr="00610DDD">
        <w:rPr>
          <w:rFonts w:eastAsiaTheme="minorHAnsi"/>
          <w:sz w:val="24"/>
          <w:szCs w:val="24"/>
        </w:rPr>
        <w:t xml:space="preserve"> к </w:t>
      </w:r>
      <w:r w:rsidR="00484A74" w:rsidRPr="00610DDD">
        <w:rPr>
          <w:rFonts w:eastAsiaTheme="minorHAnsi"/>
          <w:sz w:val="24"/>
          <w:szCs w:val="24"/>
        </w:rPr>
        <w:t>настоящему Порядку</w:t>
      </w:r>
      <w:r w:rsidRPr="00610DDD">
        <w:rPr>
          <w:rFonts w:eastAsiaTheme="minorHAnsi"/>
          <w:sz w:val="24"/>
          <w:szCs w:val="24"/>
        </w:rPr>
        <w:t>;</w:t>
      </w:r>
    </w:p>
    <w:p w:rsidR="00446710" w:rsidRPr="00610DDD" w:rsidRDefault="00446710" w:rsidP="00610DDD">
      <w:pPr>
        <w:pStyle w:val="a3"/>
        <w:spacing w:line="276" w:lineRule="auto"/>
        <w:ind w:left="0" w:right="0" w:firstLine="720"/>
        <w:rPr>
          <w:rFonts w:eastAsiaTheme="minorHAnsi"/>
          <w:sz w:val="24"/>
          <w:szCs w:val="24"/>
        </w:rPr>
      </w:pPr>
      <w:r w:rsidRPr="00610DDD">
        <w:rPr>
          <w:rFonts w:eastAsiaTheme="minorHAnsi"/>
          <w:sz w:val="24"/>
          <w:szCs w:val="24"/>
        </w:rPr>
        <w:t xml:space="preserve">отчет о ходе реализации комплекса процессных мероприятий </w:t>
      </w:r>
      <w:r w:rsidRPr="00610DDD">
        <w:rPr>
          <w:sz w:val="24"/>
          <w:szCs w:val="24"/>
        </w:rPr>
        <w:t>по</w:t>
      </w:r>
      <w:r w:rsidR="008A012B" w:rsidRPr="00610DDD">
        <w:rPr>
          <w:sz w:val="24"/>
          <w:szCs w:val="24"/>
        </w:rPr>
        <w:t> </w:t>
      </w:r>
      <w:r w:rsidRPr="00610DDD">
        <w:rPr>
          <w:sz w:val="24"/>
          <w:szCs w:val="24"/>
        </w:rPr>
        <w:t xml:space="preserve">форме, установленной </w:t>
      </w:r>
      <w:r w:rsidRPr="00610DDD">
        <w:rPr>
          <w:rFonts w:eastAsiaTheme="minorHAnsi"/>
          <w:sz w:val="24"/>
          <w:szCs w:val="24"/>
        </w:rPr>
        <w:t xml:space="preserve">приложением № </w:t>
      </w:r>
      <w:r w:rsidR="00FA325B" w:rsidRPr="00610DDD">
        <w:rPr>
          <w:rFonts w:eastAsiaTheme="minorHAnsi"/>
          <w:sz w:val="24"/>
          <w:szCs w:val="24"/>
        </w:rPr>
        <w:t>8</w:t>
      </w:r>
      <w:r w:rsidRPr="00610DDD">
        <w:rPr>
          <w:rFonts w:eastAsiaTheme="minorHAnsi"/>
          <w:sz w:val="24"/>
          <w:szCs w:val="24"/>
        </w:rPr>
        <w:t xml:space="preserve"> к </w:t>
      </w:r>
      <w:r w:rsidR="00484A74" w:rsidRPr="00610DDD">
        <w:rPr>
          <w:rFonts w:eastAsiaTheme="minorHAnsi"/>
          <w:sz w:val="24"/>
          <w:szCs w:val="24"/>
        </w:rPr>
        <w:t>настоящему Порядку</w:t>
      </w:r>
      <w:r w:rsidRPr="00610DDD">
        <w:rPr>
          <w:rFonts w:eastAsiaTheme="minorHAnsi"/>
          <w:sz w:val="24"/>
          <w:szCs w:val="24"/>
        </w:rPr>
        <w:t>.</w:t>
      </w:r>
    </w:p>
    <w:p w:rsidR="00446710" w:rsidRPr="00610DDD" w:rsidRDefault="00446710"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8.3. В отчете о ходе реализации муниципальной программы</w:t>
      </w:r>
      <w:r w:rsidR="001A3A3B" w:rsidRPr="00610DDD">
        <w:rPr>
          <w:rFonts w:eastAsiaTheme="minorHAnsi"/>
          <w:sz w:val="24"/>
          <w:szCs w:val="24"/>
        </w:rPr>
        <w:t xml:space="preserve"> Подосиновского района</w:t>
      </w:r>
      <w:r w:rsidRPr="00610DDD">
        <w:rPr>
          <w:sz w:val="24"/>
          <w:szCs w:val="24"/>
        </w:rPr>
        <w:t xml:space="preserve">, отчете о ходе реализации структурных элементов муниципальной программы </w:t>
      </w:r>
      <w:r w:rsidR="001A3A3B" w:rsidRPr="00610DDD">
        <w:rPr>
          <w:rFonts w:eastAsiaTheme="minorHAnsi"/>
          <w:sz w:val="24"/>
          <w:szCs w:val="24"/>
        </w:rPr>
        <w:t>Подосиновского района</w:t>
      </w:r>
      <w:r w:rsidR="001A3A3B" w:rsidRPr="00610DDD">
        <w:rPr>
          <w:sz w:val="24"/>
          <w:szCs w:val="24"/>
        </w:rPr>
        <w:t xml:space="preserve"> </w:t>
      </w:r>
      <w:r w:rsidRPr="00610DDD">
        <w:rPr>
          <w:sz w:val="24"/>
          <w:szCs w:val="24"/>
        </w:rPr>
        <w:t>подлежат отражению фактические сведения о следующих параметрах:</w:t>
      </w:r>
    </w:p>
    <w:p w:rsidR="00446710" w:rsidRPr="00610DDD" w:rsidRDefault="00446710"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а) показатели;</w:t>
      </w:r>
    </w:p>
    <w:p w:rsidR="00446710" w:rsidRPr="00610DDD" w:rsidRDefault="00446710"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б) мероприятия (результаты);</w:t>
      </w:r>
    </w:p>
    <w:p w:rsidR="00446710" w:rsidRPr="00610DDD" w:rsidRDefault="00446710"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в) объемы финансового обеспечения за счет всех источников финансиро</w:t>
      </w:r>
      <w:r w:rsidR="00793B8C" w:rsidRPr="00610DDD">
        <w:rPr>
          <w:sz w:val="24"/>
          <w:szCs w:val="24"/>
        </w:rPr>
        <w:t>вания.</w:t>
      </w:r>
    </w:p>
    <w:p w:rsidR="00446710" w:rsidRPr="00610DDD" w:rsidRDefault="00446710"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При необходимости в отчеты, указанные в настоящем пункте, включаются иные сведения, в том числе информация о возможных рисках.</w:t>
      </w:r>
    </w:p>
    <w:p w:rsidR="00446710" w:rsidRPr="00610DDD" w:rsidRDefault="00446710"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Формирование отчетов осуществляется с учетом сопоставимости</w:t>
      </w:r>
      <w:r w:rsidR="00146CB3" w:rsidRPr="00610DDD">
        <w:rPr>
          <w:sz w:val="24"/>
          <w:szCs w:val="24"/>
        </w:rPr>
        <w:t xml:space="preserve"> </w:t>
      </w:r>
      <w:r w:rsidRPr="00610DDD">
        <w:rPr>
          <w:sz w:val="24"/>
          <w:szCs w:val="24"/>
        </w:rPr>
        <w:t>с</w:t>
      </w:r>
      <w:r w:rsidR="00B533A8" w:rsidRPr="00610DDD">
        <w:rPr>
          <w:sz w:val="24"/>
          <w:szCs w:val="24"/>
        </w:rPr>
        <w:t> </w:t>
      </w:r>
      <w:r w:rsidRPr="00610DDD">
        <w:rPr>
          <w:sz w:val="24"/>
          <w:szCs w:val="24"/>
        </w:rPr>
        <w:t>данными, содержащимися в паспорте муниципальной программы</w:t>
      </w:r>
      <w:r w:rsidR="001A3A3B" w:rsidRPr="00610DDD">
        <w:rPr>
          <w:rFonts w:eastAsiaTheme="minorHAnsi"/>
          <w:sz w:val="24"/>
          <w:szCs w:val="24"/>
        </w:rPr>
        <w:t xml:space="preserve"> Подосиновского района</w:t>
      </w:r>
      <w:r w:rsidRPr="00610DDD">
        <w:rPr>
          <w:sz w:val="24"/>
          <w:szCs w:val="24"/>
        </w:rPr>
        <w:t xml:space="preserve">, паспорте </w:t>
      </w:r>
      <w:r w:rsidR="00B533A8" w:rsidRPr="00610DDD">
        <w:rPr>
          <w:sz w:val="24"/>
          <w:szCs w:val="24"/>
        </w:rPr>
        <w:t>е</w:t>
      </w:r>
      <w:r w:rsidRPr="00610DDD">
        <w:rPr>
          <w:sz w:val="24"/>
          <w:szCs w:val="24"/>
        </w:rPr>
        <w:t>е структурного элемента.</w:t>
      </w:r>
    </w:p>
    <w:p w:rsidR="00E0012D" w:rsidRPr="00610DDD" w:rsidRDefault="00E0012D"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w:t>
      </w:r>
      <w:r w:rsidR="00270ABE" w:rsidRPr="00610DDD">
        <w:rPr>
          <w:sz w:val="24"/>
          <w:szCs w:val="24"/>
        </w:rPr>
        <w:t>4</w:t>
      </w:r>
      <w:r w:rsidRPr="00610DDD">
        <w:rPr>
          <w:sz w:val="24"/>
          <w:szCs w:val="24"/>
        </w:rPr>
        <w:t xml:space="preserve">. </w:t>
      </w:r>
      <w:bookmarkStart w:id="3" w:name="P468"/>
      <w:bookmarkEnd w:id="3"/>
      <w:r w:rsidRPr="00610DDD">
        <w:rPr>
          <w:sz w:val="24"/>
          <w:szCs w:val="24"/>
        </w:rPr>
        <w:t xml:space="preserve">Подготовка отчета о ходе реализации </w:t>
      </w:r>
      <w:r w:rsidR="00DD7C90" w:rsidRPr="00610DDD">
        <w:rPr>
          <w:sz w:val="24"/>
          <w:szCs w:val="24"/>
        </w:rPr>
        <w:t>муниципаль</w:t>
      </w:r>
      <w:r w:rsidRPr="00610DDD">
        <w:rPr>
          <w:sz w:val="24"/>
          <w:szCs w:val="24"/>
        </w:rPr>
        <w:t xml:space="preserve">ной программы </w:t>
      </w:r>
      <w:r w:rsidR="001A3A3B" w:rsidRPr="00610DDD">
        <w:rPr>
          <w:rFonts w:eastAsiaTheme="minorHAnsi"/>
          <w:sz w:val="24"/>
          <w:szCs w:val="24"/>
        </w:rPr>
        <w:t>Подосиновского района</w:t>
      </w:r>
      <w:r w:rsidR="001A3A3B" w:rsidRPr="00610DDD">
        <w:rPr>
          <w:sz w:val="24"/>
          <w:szCs w:val="24"/>
        </w:rPr>
        <w:t xml:space="preserve"> </w:t>
      </w:r>
      <w:r w:rsidR="00C55DE9" w:rsidRPr="00610DDD">
        <w:rPr>
          <w:sz w:val="24"/>
          <w:szCs w:val="24"/>
        </w:rPr>
        <w:t xml:space="preserve">осуществляется </w:t>
      </w:r>
      <w:r w:rsidRPr="00610DDD">
        <w:rPr>
          <w:sz w:val="24"/>
          <w:szCs w:val="24"/>
        </w:rPr>
        <w:t>ее ответственным исполнителем на основе утвержденных отчетов о ходе реализации структурных элементов, реализуемых в</w:t>
      </w:r>
      <w:r w:rsidR="002651AF">
        <w:rPr>
          <w:sz w:val="24"/>
          <w:szCs w:val="24"/>
        </w:rPr>
        <w:t> </w:t>
      </w:r>
      <w:r w:rsidRPr="00610DDD">
        <w:rPr>
          <w:sz w:val="24"/>
          <w:szCs w:val="24"/>
        </w:rPr>
        <w:t xml:space="preserve">составе </w:t>
      </w:r>
      <w:r w:rsidR="00DD7C90" w:rsidRPr="00610DDD">
        <w:rPr>
          <w:sz w:val="24"/>
          <w:szCs w:val="24"/>
        </w:rPr>
        <w:t>муниципаль</w:t>
      </w:r>
      <w:r w:rsidRPr="00610DDD">
        <w:rPr>
          <w:sz w:val="24"/>
          <w:szCs w:val="24"/>
        </w:rPr>
        <w:t>ной программы</w:t>
      </w:r>
      <w:r w:rsidR="001A3A3B" w:rsidRPr="00610DDD">
        <w:rPr>
          <w:rFonts w:eastAsiaTheme="minorHAnsi"/>
          <w:sz w:val="24"/>
          <w:szCs w:val="24"/>
        </w:rPr>
        <w:t xml:space="preserve"> Подосиновского района</w:t>
      </w:r>
      <w:r w:rsidRPr="00610DDD">
        <w:rPr>
          <w:sz w:val="24"/>
          <w:szCs w:val="24"/>
        </w:rPr>
        <w:t xml:space="preserve">. Отчет о ходе реализации </w:t>
      </w:r>
      <w:r w:rsidR="00DD7C90" w:rsidRPr="00610DDD">
        <w:rPr>
          <w:sz w:val="24"/>
          <w:szCs w:val="24"/>
        </w:rPr>
        <w:t>муниципаль</w:t>
      </w:r>
      <w:r w:rsidRPr="00610DDD">
        <w:rPr>
          <w:sz w:val="24"/>
          <w:szCs w:val="24"/>
        </w:rPr>
        <w:t>ной программы</w:t>
      </w:r>
      <w:r w:rsidR="001A3A3B" w:rsidRPr="00610DDD">
        <w:rPr>
          <w:rFonts w:eastAsiaTheme="minorHAnsi"/>
          <w:sz w:val="24"/>
          <w:szCs w:val="24"/>
        </w:rPr>
        <w:t xml:space="preserve"> Подосиновского района</w:t>
      </w:r>
      <w:r w:rsidRPr="00610DDD">
        <w:rPr>
          <w:sz w:val="24"/>
          <w:szCs w:val="24"/>
        </w:rPr>
        <w:t xml:space="preserve"> и отчет о ходе реализации структурного элемента </w:t>
      </w:r>
      <w:r w:rsidR="00DD7C90" w:rsidRPr="00610DDD">
        <w:rPr>
          <w:sz w:val="24"/>
          <w:szCs w:val="24"/>
        </w:rPr>
        <w:t>муниципаль</w:t>
      </w:r>
      <w:r w:rsidRPr="00610DDD">
        <w:rPr>
          <w:sz w:val="24"/>
          <w:szCs w:val="24"/>
        </w:rPr>
        <w:t>ной программы</w:t>
      </w:r>
      <w:r w:rsidR="001A3A3B" w:rsidRPr="00610DDD">
        <w:rPr>
          <w:rFonts w:eastAsiaTheme="minorHAnsi"/>
          <w:sz w:val="24"/>
          <w:szCs w:val="24"/>
        </w:rPr>
        <w:t xml:space="preserve"> Подосиновского района</w:t>
      </w:r>
      <w:r w:rsidRPr="00610DDD">
        <w:rPr>
          <w:sz w:val="24"/>
          <w:szCs w:val="24"/>
        </w:rPr>
        <w:t xml:space="preserve"> (далее </w:t>
      </w:r>
      <w:r w:rsidR="00DD7C90" w:rsidRPr="00610DDD">
        <w:rPr>
          <w:sz w:val="24"/>
          <w:szCs w:val="24"/>
        </w:rPr>
        <w:t>–</w:t>
      </w:r>
      <w:r w:rsidRPr="00610DDD">
        <w:rPr>
          <w:sz w:val="24"/>
          <w:szCs w:val="24"/>
        </w:rPr>
        <w:t xml:space="preserve"> отчет о ходе реализации структурного элемента) формируются нарастающим итогом за</w:t>
      </w:r>
      <w:r w:rsidR="002651AF">
        <w:rPr>
          <w:sz w:val="24"/>
          <w:szCs w:val="24"/>
        </w:rPr>
        <w:t> </w:t>
      </w:r>
      <w:r w:rsidRPr="00610DDD">
        <w:rPr>
          <w:sz w:val="24"/>
          <w:szCs w:val="24"/>
        </w:rPr>
        <w:t>отчетный период по состоянию на последний календарный день отчетного периода включительно.</w:t>
      </w:r>
    </w:p>
    <w:p w:rsidR="00270ABE" w:rsidRPr="00610DDD" w:rsidRDefault="00270ABE"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Отчет о ходе реализации муниципальной программы</w:t>
      </w:r>
      <w:r w:rsidR="001A3A3B" w:rsidRPr="00610DDD">
        <w:rPr>
          <w:rFonts w:eastAsiaTheme="minorHAnsi"/>
          <w:sz w:val="24"/>
          <w:szCs w:val="24"/>
        </w:rPr>
        <w:t xml:space="preserve"> Подосиновского района</w:t>
      </w:r>
      <w:r w:rsidRPr="00610DDD">
        <w:rPr>
          <w:sz w:val="24"/>
          <w:szCs w:val="24"/>
        </w:rPr>
        <w:t xml:space="preserve"> и</w:t>
      </w:r>
      <w:r w:rsidR="002651AF">
        <w:rPr>
          <w:sz w:val="24"/>
          <w:szCs w:val="24"/>
        </w:rPr>
        <w:t> </w:t>
      </w:r>
      <w:r w:rsidRPr="00610DDD">
        <w:rPr>
          <w:sz w:val="24"/>
          <w:szCs w:val="24"/>
        </w:rPr>
        <w:t>отчет о ходе реализации структурного элемента формируются с</w:t>
      </w:r>
      <w:r w:rsidR="008A012B" w:rsidRPr="00610DDD">
        <w:rPr>
          <w:sz w:val="24"/>
          <w:szCs w:val="24"/>
        </w:rPr>
        <w:t> </w:t>
      </w:r>
      <w:r w:rsidRPr="00610DDD">
        <w:rPr>
          <w:sz w:val="24"/>
          <w:szCs w:val="24"/>
        </w:rPr>
        <w:t>первого дня отчетного периода на основании утвержденного (актуализированного) до начала отчетного периода паспорта муниципальной программы</w:t>
      </w:r>
      <w:r w:rsidR="001A3A3B" w:rsidRPr="00610DDD">
        <w:rPr>
          <w:rFonts w:eastAsiaTheme="minorHAnsi"/>
          <w:sz w:val="24"/>
          <w:szCs w:val="24"/>
        </w:rPr>
        <w:t xml:space="preserve"> Подосиновского района</w:t>
      </w:r>
      <w:r w:rsidRPr="00610DDD">
        <w:rPr>
          <w:sz w:val="24"/>
          <w:szCs w:val="24"/>
        </w:rPr>
        <w:t xml:space="preserve"> и паспорта структурного элемента муниципальной программы </w:t>
      </w:r>
      <w:r w:rsidR="001A3A3B" w:rsidRPr="00610DDD">
        <w:rPr>
          <w:rFonts w:eastAsiaTheme="minorHAnsi"/>
          <w:sz w:val="24"/>
          <w:szCs w:val="24"/>
        </w:rPr>
        <w:t>Подосиновского района</w:t>
      </w:r>
      <w:r w:rsidR="001A3A3B" w:rsidRPr="00610DDD">
        <w:rPr>
          <w:sz w:val="24"/>
          <w:szCs w:val="24"/>
        </w:rPr>
        <w:t xml:space="preserve"> </w:t>
      </w:r>
      <w:r w:rsidRPr="00610DDD">
        <w:rPr>
          <w:sz w:val="24"/>
          <w:szCs w:val="24"/>
        </w:rPr>
        <w:t xml:space="preserve">соответственно.  </w:t>
      </w:r>
    </w:p>
    <w:p w:rsidR="00793B8C" w:rsidRPr="00610DDD" w:rsidRDefault="00270ABE"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8.5. </w:t>
      </w:r>
      <w:r w:rsidR="00793B8C" w:rsidRPr="00610DDD">
        <w:rPr>
          <w:sz w:val="24"/>
          <w:szCs w:val="24"/>
        </w:rPr>
        <w:t>Для муниципальной программы</w:t>
      </w:r>
      <w:r w:rsidR="001A3A3B" w:rsidRPr="00610DDD">
        <w:rPr>
          <w:rFonts w:eastAsiaTheme="minorHAnsi"/>
          <w:sz w:val="24"/>
          <w:szCs w:val="24"/>
        </w:rPr>
        <w:t xml:space="preserve"> Подосиновского района</w:t>
      </w:r>
      <w:r w:rsidR="00793B8C" w:rsidRPr="00610DDD">
        <w:rPr>
          <w:sz w:val="24"/>
          <w:szCs w:val="24"/>
        </w:rPr>
        <w:t xml:space="preserve">, муниципального </w:t>
      </w:r>
      <w:r w:rsidR="00793B8C" w:rsidRPr="00610DDD">
        <w:rPr>
          <w:sz w:val="24"/>
          <w:szCs w:val="24"/>
        </w:rPr>
        <w:lastRenderedPageBreak/>
        <w:t>проекта, комплекса процессных мероприятий под отчетным периодом понимается квартал и год.</w:t>
      </w:r>
    </w:p>
    <w:p w:rsidR="00BD6F2E" w:rsidRPr="00610DDD" w:rsidRDefault="00BD6F2E"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8.6. Для муниципальных программ</w:t>
      </w:r>
      <w:r w:rsidR="001A3A3B" w:rsidRPr="00610DDD">
        <w:rPr>
          <w:rFonts w:eastAsiaTheme="minorHAnsi"/>
          <w:sz w:val="24"/>
          <w:szCs w:val="24"/>
        </w:rPr>
        <w:t xml:space="preserve"> Подосиновского района</w:t>
      </w:r>
      <w:r w:rsidRPr="00610DDD">
        <w:rPr>
          <w:sz w:val="24"/>
          <w:szCs w:val="24"/>
        </w:rPr>
        <w:t xml:space="preserve"> и</w:t>
      </w:r>
      <w:r w:rsidR="008A012B" w:rsidRPr="00610DDD">
        <w:rPr>
          <w:sz w:val="24"/>
          <w:szCs w:val="24"/>
        </w:rPr>
        <w:t> </w:t>
      </w:r>
      <w:r w:rsidRPr="00610DDD">
        <w:rPr>
          <w:sz w:val="24"/>
          <w:szCs w:val="24"/>
        </w:rPr>
        <w:t>их</w:t>
      </w:r>
      <w:r w:rsidR="008A012B" w:rsidRPr="00610DDD">
        <w:rPr>
          <w:sz w:val="24"/>
          <w:szCs w:val="24"/>
        </w:rPr>
        <w:t> </w:t>
      </w:r>
      <w:r w:rsidRPr="00610DDD">
        <w:rPr>
          <w:sz w:val="24"/>
          <w:szCs w:val="24"/>
        </w:rPr>
        <w:t>структурных элементов, сведения о которых отнесены к</w:t>
      </w:r>
      <w:r w:rsidR="008A012B" w:rsidRPr="00610DDD">
        <w:rPr>
          <w:sz w:val="24"/>
          <w:szCs w:val="24"/>
        </w:rPr>
        <w:t> </w:t>
      </w:r>
      <w:r w:rsidRPr="00610DDD">
        <w:rPr>
          <w:sz w:val="24"/>
          <w:szCs w:val="24"/>
        </w:rPr>
        <w:t>государственной тайне и сведениям конфиденциального характера, отчетные данные для проведения мониторинга реализации муниципальной программы</w:t>
      </w:r>
      <w:r w:rsidR="001A3A3B" w:rsidRPr="00610DDD">
        <w:rPr>
          <w:rFonts w:eastAsiaTheme="minorHAnsi"/>
          <w:sz w:val="24"/>
          <w:szCs w:val="24"/>
        </w:rPr>
        <w:t xml:space="preserve"> Подосиновского района</w:t>
      </w:r>
      <w:r w:rsidRPr="00610DDD">
        <w:rPr>
          <w:sz w:val="24"/>
          <w:szCs w:val="24"/>
        </w:rPr>
        <w:t xml:space="preserve"> и ее структурных элементов предоставляются на</w:t>
      </w:r>
      <w:r w:rsidR="00B533A8" w:rsidRPr="00610DDD">
        <w:rPr>
          <w:sz w:val="24"/>
          <w:szCs w:val="24"/>
        </w:rPr>
        <w:t> </w:t>
      </w:r>
      <w:r w:rsidRPr="00610DDD">
        <w:rPr>
          <w:sz w:val="24"/>
          <w:szCs w:val="24"/>
        </w:rPr>
        <w:t>бумажном носителе с возможным увеличением сроков, установленных настоящим пунктом, не более чем на 5 рабочих дней.</w:t>
      </w:r>
    </w:p>
    <w:p w:rsidR="00545A6C" w:rsidRPr="00610DDD" w:rsidRDefault="00545A6C"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8.7. </w:t>
      </w:r>
      <w:proofErr w:type="gramStart"/>
      <w:r w:rsidRPr="00610DDD">
        <w:rPr>
          <w:sz w:val="24"/>
          <w:szCs w:val="24"/>
        </w:rPr>
        <w:t xml:space="preserve">Ответственный исполнитель муниципальной программы </w:t>
      </w:r>
      <w:r w:rsidR="001A3A3B" w:rsidRPr="00610DDD">
        <w:rPr>
          <w:rFonts w:eastAsiaTheme="minorHAnsi"/>
          <w:sz w:val="24"/>
          <w:szCs w:val="24"/>
        </w:rPr>
        <w:t>Подосиновского района</w:t>
      </w:r>
      <w:r w:rsidR="001A3A3B" w:rsidRPr="00610DDD">
        <w:rPr>
          <w:sz w:val="24"/>
          <w:szCs w:val="24"/>
        </w:rPr>
        <w:t xml:space="preserve"> </w:t>
      </w:r>
      <w:r w:rsidRPr="00610DDD">
        <w:rPr>
          <w:sz w:val="24"/>
          <w:szCs w:val="24"/>
        </w:rPr>
        <w:t>по</w:t>
      </w:r>
      <w:r w:rsidR="00B533A8" w:rsidRPr="00610DDD">
        <w:rPr>
          <w:sz w:val="24"/>
          <w:szCs w:val="24"/>
        </w:rPr>
        <w:t> </w:t>
      </w:r>
      <w:r w:rsidRPr="00610DDD">
        <w:rPr>
          <w:sz w:val="24"/>
          <w:szCs w:val="24"/>
        </w:rPr>
        <w:t xml:space="preserve">результатам мониторинга реализации муниципальной программы </w:t>
      </w:r>
      <w:r w:rsidR="001A3A3B" w:rsidRPr="00610DDD">
        <w:rPr>
          <w:rFonts w:eastAsiaTheme="minorHAnsi"/>
          <w:sz w:val="24"/>
          <w:szCs w:val="24"/>
        </w:rPr>
        <w:t>Подосиновского района</w:t>
      </w:r>
      <w:r w:rsidR="001A3A3B" w:rsidRPr="00610DDD">
        <w:rPr>
          <w:sz w:val="24"/>
          <w:szCs w:val="24"/>
        </w:rPr>
        <w:t xml:space="preserve"> </w:t>
      </w:r>
      <w:r w:rsidRPr="00610DDD">
        <w:rPr>
          <w:sz w:val="24"/>
          <w:szCs w:val="24"/>
        </w:rPr>
        <w:t>ежеквартально формирует отчеты о ходе реализации муниципальной программы за I – III кварталы отчетного года на основании отчетов о</w:t>
      </w:r>
      <w:r w:rsidR="002651AF">
        <w:rPr>
          <w:sz w:val="24"/>
          <w:szCs w:val="24"/>
        </w:rPr>
        <w:t> </w:t>
      </w:r>
      <w:r w:rsidRPr="00610DDD">
        <w:rPr>
          <w:sz w:val="24"/>
          <w:szCs w:val="24"/>
        </w:rPr>
        <w:t>ходе реализации структурных элементов за соответствующий период не позднее 5-го</w:t>
      </w:r>
      <w:r w:rsidR="002651AF">
        <w:rPr>
          <w:sz w:val="24"/>
          <w:szCs w:val="24"/>
        </w:rPr>
        <w:t> </w:t>
      </w:r>
      <w:r w:rsidRPr="00610DDD">
        <w:rPr>
          <w:sz w:val="24"/>
          <w:szCs w:val="24"/>
        </w:rPr>
        <w:t>рабочего дня месяца, следующего за отчетным кварталом, и направляет их на</w:t>
      </w:r>
      <w:r w:rsidR="002651AF">
        <w:rPr>
          <w:sz w:val="24"/>
          <w:szCs w:val="24"/>
        </w:rPr>
        <w:t> </w:t>
      </w:r>
      <w:r w:rsidRPr="00610DDD">
        <w:rPr>
          <w:sz w:val="24"/>
          <w:szCs w:val="24"/>
        </w:rPr>
        <w:t xml:space="preserve">согласование </w:t>
      </w:r>
      <w:r w:rsidR="001A3A3B" w:rsidRPr="00610DDD">
        <w:rPr>
          <w:rFonts w:eastAsiaTheme="minorHAnsi"/>
          <w:sz w:val="24"/>
          <w:szCs w:val="24"/>
        </w:rPr>
        <w:t>управлению экономики и прогнозирования Администрации Подосиновского</w:t>
      </w:r>
      <w:proofErr w:type="gramEnd"/>
      <w:r w:rsidR="001A3A3B" w:rsidRPr="00610DDD">
        <w:rPr>
          <w:rFonts w:eastAsiaTheme="minorHAnsi"/>
          <w:sz w:val="24"/>
          <w:szCs w:val="24"/>
        </w:rPr>
        <w:t xml:space="preserve"> района, финансовому управлению Администрации Подосиновского района</w:t>
      </w:r>
      <w:r w:rsidR="001A3A3B" w:rsidRPr="00610DDD">
        <w:rPr>
          <w:sz w:val="24"/>
          <w:szCs w:val="24"/>
        </w:rPr>
        <w:t xml:space="preserve"> </w:t>
      </w:r>
      <w:r w:rsidR="000A1169" w:rsidRPr="00610DDD">
        <w:rPr>
          <w:sz w:val="24"/>
          <w:szCs w:val="24"/>
        </w:rPr>
        <w:t>и</w:t>
      </w:r>
      <w:r w:rsidRPr="00610DDD">
        <w:rPr>
          <w:sz w:val="24"/>
          <w:szCs w:val="24"/>
        </w:rPr>
        <w:t xml:space="preserve"> куратору муниципальной программы</w:t>
      </w:r>
      <w:r w:rsidR="001A3A3B" w:rsidRPr="00610DDD">
        <w:rPr>
          <w:rFonts w:eastAsiaTheme="minorHAnsi"/>
          <w:sz w:val="24"/>
          <w:szCs w:val="24"/>
        </w:rPr>
        <w:t xml:space="preserve"> Подосиновского района</w:t>
      </w:r>
      <w:r w:rsidRPr="00610DDD">
        <w:rPr>
          <w:sz w:val="24"/>
          <w:szCs w:val="24"/>
        </w:rPr>
        <w:t>.</w:t>
      </w:r>
    </w:p>
    <w:p w:rsidR="00545A6C" w:rsidRPr="00610DDD" w:rsidRDefault="00545A6C"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Согласование отчета о ходе реализации муниципальной программы </w:t>
      </w:r>
      <w:r w:rsidR="001A3A3B" w:rsidRPr="00610DDD">
        <w:rPr>
          <w:rFonts w:eastAsiaTheme="minorHAnsi"/>
          <w:sz w:val="24"/>
          <w:szCs w:val="24"/>
        </w:rPr>
        <w:t>Подосиновского района</w:t>
      </w:r>
      <w:r w:rsidR="001A3A3B" w:rsidRPr="00610DDD">
        <w:rPr>
          <w:sz w:val="24"/>
          <w:szCs w:val="24"/>
        </w:rPr>
        <w:t xml:space="preserve"> </w:t>
      </w:r>
      <w:r w:rsidRPr="00610DDD">
        <w:rPr>
          <w:sz w:val="24"/>
          <w:szCs w:val="24"/>
        </w:rPr>
        <w:t xml:space="preserve">осуществляется </w:t>
      </w:r>
      <w:r w:rsidR="00D4282A" w:rsidRPr="00610DDD">
        <w:rPr>
          <w:sz w:val="24"/>
          <w:szCs w:val="24"/>
        </w:rPr>
        <w:t xml:space="preserve">одновременно </w:t>
      </w:r>
      <w:r w:rsidR="001A3A3B" w:rsidRPr="00610DDD">
        <w:rPr>
          <w:rFonts w:eastAsiaTheme="minorHAnsi"/>
          <w:sz w:val="24"/>
          <w:szCs w:val="24"/>
        </w:rPr>
        <w:t>управлением экономики и</w:t>
      </w:r>
      <w:r w:rsidR="002651AF">
        <w:rPr>
          <w:rFonts w:eastAsiaTheme="minorHAnsi"/>
          <w:sz w:val="24"/>
          <w:szCs w:val="24"/>
        </w:rPr>
        <w:t> </w:t>
      </w:r>
      <w:r w:rsidR="001A3A3B" w:rsidRPr="00610DDD">
        <w:rPr>
          <w:rFonts w:eastAsiaTheme="minorHAnsi"/>
          <w:sz w:val="24"/>
          <w:szCs w:val="24"/>
        </w:rPr>
        <w:t>прогнозирования Администрации Подосиновского района</w:t>
      </w:r>
      <w:r w:rsidRPr="00610DDD">
        <w:rPr>
          <w:sz w:val="24"/>
          <w:szCs w:val="24"/>
        </w:rPr>
        <w:t xml:space="preserve">, </w:t>
      </w:r>
      <w:r w:rsidR="001A3A3B" w:rsidRPr="00610DDD">
        <w:rPr>
          <w:rFonts w:eastAsiaTheme="minorHAnsi"/>
          <w:sz w:val="24"/>
          <w:szCs w:val="24"/>
        </w:rPr>
        <w:t>финансовым управлением Администрации Подосиновского района</w:t>
      </w:r>
      <w:r w:rsidRPr="00610DDD">
        <w:rPr>
          <w:sz w:val="24"/>
          <w:szCs w:val="24"/>
        </w:rPr>
        <w:t xml:space="preserve">, куратором муниципальной программы </w:t>
      </w:r>
      <w:r w:rsidR="001A3A3B" w:rsidRPr="00610DDD">
        <w:rPr>
          <w:rFonts w:eastAsiaTheme="minorHAnsi"/>
          <w:sz w:val="24"/>
          <w:szCs w:val="24"/>
        </w:rPr>
        <w:t xml:space="preserve">Подосиновского района </w:t>
      </w:r>
      <w:r w:rsidRPr="00610DDD">
        <w:rPr>
          <w:sz w:val="24"/>
          <w:szCs w:val="24"/>
        </w:rPr>
        <w:t>не более 2</w:t>
      </w:r>
      <w:r w:rsidR="0046476B" w:rsidRPr="00610DDD">
        <w:rPr>
          <w:sz w:val="24"/>
          <w:szCs w:val="24"/>
        </w:rPr>
        <w:t> </w:t>
      </w:r>
      <w:r w:rsidRPr="00610DDD">
        <w:rPr>
          <w:sz w:val="24"/>
          <w:szCs w:val="24"/>
        </w:rPr>
        <w:t>рабочих дней со дня поступления им на согласование указанного отчета.</w:t>
      </w:r>
    </w:p>
    <w:p w:rsidR="00545A6C" w:rsidRPr="00610DDD" w:rsidRDefault="00545A6C"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Ответственный исполнитель муниципальной программы </w:t>
      </w:r>
      <w:r w:rsidR="001A3A3B" w:rsidRPr="00610DDD">
        <w:rPr>
          <w:rFonts w:eastAsiaTheme="minorHAnsi"/>
          <w:sz w:val="24"/>
          <w:szCs w:val="24"/>
        </w:rPr>
        <w:t>Подосиновского района</w:t>
      </w:r>
      <w:r w:rsidR="001A3A3B" w:rsidRPr="00610DDD">
        <w:rPr>
          <w:sz w:val="24"/>
          <w:szCs w:val="24"/>
        </w:rPr>
        <w:t xml:space="preserve"> </w:t>
      </w:r>
      <w:r w:rsidRPr="00610DDD">
        <w:rPr>
          <w:sz w:val="24"/>
          <w:szCs w:val="24"/>
        </w:rPr>
        <w:t xml:space="preserve">утверждает отчеты о ходе реализации муниципальной программы </w:t>
      </w:r>
      <w:r w:rsidR="001A3A3B" w:rsidRPr="00610DDD">
        <w:rPr>
          <w:rFonts w:eastAsiaTheme="minorHAnsi"/>
          <w:sz w:val="24"/>
          <w:szCs w:val="24"/>
        </w:rPr>
        <w:t>Подосиновского района</w:t>
      </w:r>
      <w:r w:rsidR="001A3A3B" w:rsidRPr="00610DDD">
        <w:rPr>
          <w:sz w:val="24"/>
          <w:szCs w:val="24"/>
        </w:rPr>
        <w:t xml:space="preserve"> </w:t>
      </w:r>
      <w:r w:rsidRPr="00610DDD">
        <w:rPr>
          <w:sz w:val="24"/>
          <w:szCs w:val="24"/>
        </w:rPr>
        <w:t>за I – III кварталы отчетного года не позднее 13-го числа месяца, следующего за</w:t>
      </w:r>
      <w:r w:rsidR="002651AF">
        <w:rPr>
          <w:sz w:val="24"/>
          <w:szCs w:val="24"/>
        </w:rPr>
        <w:t> </w:t>
      </w:r>
      <w:r w:rsidRPr="00610DDD">
        <w:rPr>
          <w:sz w:val="24"/>
          <w:szCs w:val="24"/>
        </w:rPr>
        <w:t xml:space="preserve">отчетным кварталом. </w:t>
      </w:r>
    </w:p>
    <w:p w:rsidR="00545A6C" w:rsidRPr="00610DDD" w:rsidRDefault="00545A6C"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Формирование годового отчета о ходе реализации муниципальной программы </w:t>
      </w:r>
      <w:r w:rsidR="001A3A3B" w:rsidRPr="00610DDD">
        <w:rPr>
          <w:rFonts w:eastAsiaTheme="minorHAnsi"/>
          <w:sz w:val="24"/>
          <w:szCs w:val="24"/>
        </w:rPr>
        <w:t>Подосиновского района</w:t>
      </w:r>
      <w:r w:rsidR="001A3A3B" w:rsidRPr="00610DDD">
        <w:rPr>
          <w:sz w:val="24"/>
          <w:szCs w:val="24"/>
        </w:rPr>
        <w:t xml:space="preserve"> </w:t>
      </w:r>
      <w:r w:rsidRPr="00610DDD">
        <w:rPr>
          <w:sz w:val="24"/>
          <w:szCs w:val="24"/>
        </w:rPr>
        <w:t xml:space="preserve">(далее – годовой отчет), включающего информацию о ходе реализации муниципальной программы </w:t>
      </w:r>
      <w:r w:rsidR="001A3A3B" w:rsidRPr="00610DDD">
        <w:rPr>
          <w:rFonts w:eastAsiaTheme="minorHAnsi"/>
          <w:sz w:val="24"/>
          <w:szCs w:val="24"/>
        </w:rPr>
        <w:t>Подосиновского района</w:t>
      </w:r>
      <w:r w:rsidR="001A3A3B" w:rsidRPr="00610DDD">
        <w:rPr>
          <w:sz w:val="24"/>
          <w:szCs w:val="24"/>
        </w:rPr>
        <w:t xml:space="preserve"> </w:t>
      </w:r>
      <w:r w:rsidRPr="00610DDD">
        <w:rPr>
          <w:sz w:val="24"/>
          <w:szCs w:val="24"/>
        </w:rPr>
        <w:t>за I – IV кварталы отчетного года, осуществляется не позднее 5 февраля года, следующего за отчетным.</w:t>
      </w:r>
    </w:p>
    <w:p w:rsidR="00545A6C" w:rsidRPr="00610DDD" w:rsidRDefault="00545A6C"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Годовой отчет, сформированный ответственным исполнителем муниципальной программы</w:t>
      </w:r>
      <w:r w:rsidR="001A3A3B" w:rsidRPr="00610DDD">
        <w:rPr>
          <w:rFonts w:eastAsiaTheme="minorHAnsi"/>
          <w:sz w:val="24"/>
          <w:szCs w:val="24"/>
        </w:rPr>
        <w:t xml:space="preserve"> Подосиновского района</w:t>
      </w:r>
      <w:r w:rsidRPr="00610DDD">
        <w:rPr>
          <w:sz w:val="24"/>
          <w:szCs w:val="24"/>
        </w:rPr>
        <w:t>, направляется на</w:t>
      </w:r>
      <w:r w:rsidR="0046476B" w:rsidRPr="00610DDD">
        <w:rPr>
          <w:sz w:val="24"/>
          <w:szCs w:val="24"/>
        </w:rPr>
        <w:t> </w:t>
      </w:r>
      <w:r w:rsidRPr="00610DDD">
        <w:rPr>
          <w:sz w:val="24"/>
          <w:szCs w:val="24"/>
        </w:rPr>
        <w:t xml:space="preserve">согласование </w:t>
      </w:r>
      <w:r w:rsidR="001A3A3B" w:rsidRPr="00610DDD">
        <w:rPr>
          <w:rFonts w:eastAsiaTheme="minorHAnsi"/>
          <w:sz w:val="24"/>
          <w:szCs w:val="24"/>
        </w:rPr>
        <w:t>управлению экономики и прогнозирования Администрации Подосиновского района</w:t>
      </w:r>
      <w:r w:rsidR="001A3A3B" w:rsidRPr="00610DDD">
        <w:rPr>
          <w:sz w:val="24"/>
          <w:szCs w:val="24"/>
        </w:rPr>
        <w:t xml:space="preserve">, </w:t>
      </w:r>
      <w:r w:rsidR="001A3A3B" w:rsidRPr="00610DDD">
        <w:rPr>
          <w:rFonts w:eastAsiaTheme="minorHAnsi"/>
          <w:sz w:val="24"/>
          <w:szCs w:val="24"/>
        </w:rPr>
        <w:t>финансов</w:t>
      </w:r>
      <w:r w:rsidR="006B11FC" w:rsidRPr="00610DDD">
        <w:rPr>
          <w:rFonts w:eastAsiaTheme="minorHAnsi"/>
          <w:sz w:val="24"/>
          <w:szCs w:val="24"/>
        </w:rPr>
        <w:t>ому</w:t>
      </w:r>
      <w:r w:rsidR="001A3A3B" w:rsidRPr="00610DDD">
        <w:rPr>
          <w:rFonts w:eastAsiaTheme="minorHAnsi"/>
          <w:sz w:val="24"/>
          <w:szCs w:val="24"/>
        </w:rPr>
        <w:t xml:space="preserve"> управлени</w:t>
      </w:r>
      <w:r w:rsidR="006B11FC" w:rsidRPr="00610DDD">
        <w:rPr>
          <w:rFonts w:eastAsiaTheme="minorHAnsi"/>
          <w:sz w:val="24"/>
          <w:szCs w:val="24"/>
        </w:rPr>
        <w:t>ю</w:t>
      </w:r>
      <w:r w:rsidR="001A3A3B" w:rsidRPr="00610DDD">
        <w:rPr>
          <w:rFonts w:eastAsiaTheme="minorHAnsi"/>
          <w:sz w:val="24"/>
          <w:szCs w:val="24"/>
        </w:rPr>
        <w:t xml:space="preserve"> Администрации Подосиновского района</w:t>
      </w:r>
      <w:r w:rsidRPr="00610DDD">
        <w:rPr>
          <w:sz w:val="24"/>
          <w:szCs w:val="24"/>
        </w:rPr>
        <w:t>, куратору муниципальной программы</w:t>
      </w:r>
      <w:r w:rsidR="006B11FC" w:rsidRPr="00610DDD">
        <w:rPr>
          <w:sz w:val="24"/>
          <w:szCs w:val="24"/>
        </w:rPr>
        <w:t xml:space="preserve"> </w:t>
      </w:r>
      <w:r w:rsidR="006B11FC" w:rsidRPr="00610DDD">
        <w:rPr>
          <w:rFonts w:eastAsiaTheme="minorHAnsi"/>
          <w:sz w:val="24"/>
          <w:szCs w:val="24"/>
        </w:rPr>
        <w:t>Подосиновского района</w:t>
      </w:r>
      <w:r w:rsidRPr="00610DDD">
        <w:rPr>
          <w:sz w:val="24"/>
          <w:szCs w:val="24"/>
        </w:rPr>
        <w:t>.</w:t>
      </w:r>
    </w:p>
    <w:p w:rsidR="00545A6C" w:rsidRPr="00610DDD" w:rsidRDefault="00545A6C"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Согласование годового отчета осуществляется </w:t>
      </w:r>
      <w:r w:rsidR="006B11FC" w:rsidRPr="00610DDD">
        <w:rPr>
          <w:rFonts w:eastAsiaTheme="minorHAnsi"/>
          <w:sz w:val="24"/>
          <w:szCs w:val="24"/>
        </w:rPr>
        <w:t>управлением экономики и</w:t>
      </w:r>
      <w:r w:rsidR="002651AF">
        <w:rPr>
          <w:rFonts w:eastAsiaTheme="minorHAnsi"/>
          <w:sz w:val="24"/>
          <w:szCs w:val="24"/>
        </w:rPr>
        <w:t> </w:t>
      </w:r>
      <w:r w:rsidR="006B11FC" w:rsidRPr="00610DDD">
        <w:rPr>
          <w:rFonts w:eastAsiaTheme="minorHAnsi"/>
          <w:sz w:val="24"/>
          <w:szCs w:val="24"/>
        </w:rPr>
        <w:t>прогнозирования Администрации Подосиновского района</w:t>
      </w:r>
      <w:r w:rsidR="006B11FC" w:rsidRPr="00610DDD">
        <w:rPr>
          <w:sz w:val="24"/>
          <w:szCs w:val="24"/>
        </w:rPr>
        <w:t xml:space="preserve">, </w:t>
      </w:r>
      <w:r w:rsidR="006B11FC" w:rsidRPr="00610DDD">
        <w:rPr>
          <w:rFonts w:eastAsiaTheme="minorHAnsi"/>
          <w:sz w:val="24"/>
          <w:szCs w:val="24"/>
        </w:rPr>
        <w:t>финансовым управлением Администрации Подосиновского района</w:t>
      </w:r>
      <w:r w:rsidRPr="00610DDD">
        <w:rPr>
          <w:sz w:val="24"/>
          <w:szCs w:val="24"/>
        </w:rPr>
        <w:t xml:space="preserve">, куратором муниципальной программы </w:t>
      </w:r>
      <w:r w:rsidR="006B11FC" w:rsidRPr="00610DDD">
        <w:rPr>
          <w:rFonts w:eastAsiaTheme="minorHAnsi"/>
          <w:sz w:val="24"/>
          <w:szCs w:val="24"/>
        </w:rPr>
        <w:t>Подосиновского района</w:t>
      </w:r>
      <w:r w:rsidR="006B11FC" w:rsidRPr="00610DDD">
        <w:rPr>
          <w:sz w:val="24"/>
          <w:szCs w:val="24"/>
        </w:rPr>
        <w:t xml:space="preserve"> </w:t>
      </w:r>
      <w:r w:rsidRPr="00610DDD">
        <w:rPr>
          <w:sz w:val="24"/>
          <w:szCs w:val="24"/>
        </w:rPr>
        <w:t>не более 4</w:t>
      </w:r>
      <w:r w:rsidR="006B11FC" w:rsidRPr="00610DDD">
        <w:rPr>
          <w:sz w:val="24"/>
          <w:szCs w:val="24"/>
        </w:rPr>
        <w:t> </w:t>
      </w:r>
      <w:r w:rsidRPr="00610DDD">
        <w:rPr>
          <w:sz w:val="24"/>
          <w:szCs w:val="24"/>
        </w:rPr>
        <w:t>рабочих дней со дня поступления им на согласование указанного отчета.</w:t>
      </w:r>
    </w:p>
    <w:p w:rsidR="00545A6C" w:rsidRPr="00610DDD" w:rsidRDefault="00545A6C"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895CAC">
        <w:rPr>
          <w:sz w:val="24"/>
          <w:szCs w:val="24"/>
        </w:rPr>
        <w:t>Ответственный исполнитель муниципальной программ</w:t>
      </w:r>
      <w:r w:rsidR="0046476B" w:rsidRPr="00895CAC">
        <w:rPr>
          <w:sz w:val="24"/>
          <w:szCs w:val="24"/>
        </w:rPr>
        <w:t>ы</w:t>
      </w:r>
      <w:r w:rsidR="001A3A3B" w:rsidRPr="00895CAC">
        <w:rPr>
          <w:rFonts w:eastAsiaTheme="minorHAnsi"/>
          <w:sz w:val="24"/>
          <w:szCs w:val="24"/>
        </w:rPr>
        <w:t xml:space="preserve"> Подосиновского района</w:t>
      </w:r>
      <w:r w:rsidR="001A3A3B" w:rsidRPr="00895CAC">
        <w:rPr>
          <w:sz w:val="24"/>
          <w:szCs w:val="24"/>
        </w:rPr>
        <w:t xml:space="preserve"> </w:t>
      </w:r>
      <w:r w:rsidRPr="00895CAC">
        <w:rPr>
          <w:sz w:val="24"/>
          <w:szCs w:val="24"/>
        </w:rPr>
        <w:t xml:space="preserve">обеспечивает доработку и утверждение годового отчета не позднее 10 февраля года, следующего за </w:t>
      </w:r>
      <w:proofErr w:type="gramStart"/>
      <w:r w:rsidRPr="00895CAC">
        <w:rPr>
          <w:sz w:val="24"/>
          <w:szCs w:val="24"/>
        </w:rPr>
        <w:t>отчетным</w:t>
      </w:r>
      <w:proofErr w:type="gramEnd"/>
      <w:r w:rsidRPr="00895CAC">
        <w:rPr>
          <w:sz w:val="24"/>
          <w:szCs w:val="24"/>
        </w:rPr>
        <w:t>.</w:t>
      </w:r>
    </w:p>
    <w:p w:rsidR="00545A6C" w:rsidRPr="00610DDD" w:rsidRDefault="00545A6C"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Уточненный годовой отчет при необходимости формируется, согласовывается и</w:t>
      </w:r>
      <w:r w:rsidR="002651AF">
        <w:rPr>
          <w:sz w:val="24"/>
          <w:szCs w:val="24"/>
        </w:rPr>
        <w:t> </w:t>
      </w:r>
      <w:r w:rsidRPr="00610DDD">
        <w:rPr>
          <w:sz w:val="24"/>
          <w:szCs w:val="24"/>
        </w:rPr>
        <w:t>утверждается не позднее 8 апреля года, следующего за</w:t>
      </w:r>
      <w:r w:rsidR="006B11FC" w:rsidRPr="00610DDD">
        <w:rPr>
          <w:sz w:val="24"/>
          <w:szCs w:val="24"/>
        </w:rPr>
        <w:t> </w:t>
      </w:r>
      <w:r w:rsidRPr="00610DDD">
        <w:rPr>
          <w:sz w:val="24"/>
          <w:szCs w:val="24"/>
        </w:rPr>
        <w:t>отчетным.</w:t>
      </w:r>
    </w:p>
    <w:p w:rsidR="000E2430" w:rsidRPr="00610DDD" w:rsidRDefault="00545A6C"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lastRenderedPageBreak/>
        <w:t>К годовому отчету прилагается аналитическая справка о ходе реализации муниципальной программы</w:t>
      </w:r>
      <w:r w:rsidR="006B11FC" w:rsidRPr="00610DDD">
        <w:rPr>
          <w:rFonts w:eastAsiaTheme="minorHAnsi"/>
          <w:sz w:val="24"/>
          <w:szCs w:val="24"/>
        </w:rPr>
        <w:t xml:space="preserve"> Подосиновского района</w:t>
      </w:r>
      <w:r w:rsidRPr="00610DDD">
        <w:rPr>
          <w:sz w:val="24"/>
          <w:szCs w:val="24"/>
        </w:rPr>
        <w:t xml:space="preserve">. Аналитическая справка содержит </w:t>
      </w:r>
      <w:r w:rsidR="000E2430" w:rsidRPr="00610DDD">
        <w:rPr>
          <w:sz w:val="24"/>
          <w:szCs w:val="24"/>
        </w:rPr>
        <w:t>основные выводы и предложения по дальнейшей реализации муниципальной программы</w:t>
      </w:r>
      <w:r w:rsidR="006B11FC" w:rsidRPr="00610DDD">
        <w:rPr>
          <w:rFonts w:eastAsiaTheme="minorHAnsi"/>
          <w:sz w:val="24"/>
          <w:szCs w:val="24"/>
        </w:rPr>
        <w:t xml:space="preserve"> Подосиновского района</w:t>
      </w:r>
      <w:r w:rsidR="000E2430" w:rsidRPr="00610DDD">
        <w:rPr>
          <w:sz w:val="24"/>
          <w:szCs w:val="24"/>
        </w:rPr>
        <w:t xml:space="preserve"> и ее структурных элементов: информацию о достижении значений показателей муниципальной программы</w:t>
      </w:r>
      <w:r w:rsidR="006B11FC" w:rsidRPr="00610DDD">
        <w:rPr>
          <w:rFonts w:eastAsiaTheme="minorHAnsi"/>
          <w:sz w:val="24"/>
          <w:szCs w:val="24"/>
        </w:rPr>
        <w:t xml:space="preserve"> Подосиновского района</w:t>
      </w:r>
      <w:r w:rsidR="000E2430" w:rsidRPr="00610DDD">
        <w:rPr>
          <w:sz w:val="24"/>
          <w:szCs w:val="24"/>
        </w:rPr>
        <w:t>, основных результатов, достигнутых и недостигнутых в отчетном году с обоснованием причин их невы</w:t>
      </w:r>
      <w:r w:rsidR="00146CB3" w:rsidRPr="00610DDD">
        <w:rPr>
          <w:sz w:val="24"/>
          <w:szCs w:val="24"/>
        </w:rPr>
        <w:t xml:space="preserve">полнения в установленный срок, </w:t>
      </w:r>
      <w:r w:rsidR="000E2430" w:rsidRPr="00610DDD">
        <w:rPr>
          <w:sz w:val="24"/>
          <w:szCs w:val="24"/>
        </w:rPr>
        <w:t>результаты использования бюджетных ассигнований и иных средств на реализацию муниципальной программы</w:t>
      </w:r>
      <w:r w:rsidR="006B11FC" w:rsidRPr="00610DDD">
        <w:rPr>
          <w:rFonts w:eastAsiaTheme="minorHAnsi"/>
          <w:sz w:val="24"/>
          <w:szCs w:val="24"/>
        </w:rPr>
        <w:t xml:space="preserve"> Подосиновского района</w:t>
      </w:r>
      <w:r w:rsidR="000E2430" w:rsidRPr="00610DDD">
        <w:rPr>
          <w:sz w:val="24"/>
          <w:szCs w:val="24"/>
        </w:rPr>
        <w:t xml:space="preserve">, предложения по дальнейшей реализации муниципальной программы </w:t>
      </w:r>
      <w:r w:rsidR="006B11FC" w:rsidRPr="00610DDD">
        <w:rPr>
          <w:rFonts w:eastAsiaTheme="minorHAnsi"/>
          <w:sz w:val="24"/>
          <w:szCs w:val="24"/>
        </w:rPr>
        <w:t>Подосиновского района</w:t>
      </w:r>
      <w:r w:rsidR="006B11FC" w:rsidRPr="00610DDD">
        <w:rPr>
          <w:sz w:val="24"/>
          <w:szCs w:val="24"/>
        </w:rPr>
        <w:t xml:space="preserve"> </w:t>
      </w:r>
      <w:r w:rsidR="000E2430" w:rsidRPr="00610DDD">
        <w:rPr>
          <w:sz w:val="24"/>
          <w:szCs w:val="24"/>
        </w:rPr>
        <w:t xml:space="preserve">и иную информацию, характеризующую ход реализации муниципальной программы </w:t>
      </w:r>
      <w:r w:rsidR="006B11FC" w:rsidRPr="00610DDD">
        <w:rPr>
          <w:rFonts w:eastAsiaTheme="minorHAnsi"/>
          <w:sz w:val="24"/>
          <w:szCs w:val="24"/>
        </w:rPr>
        <w:t>Подосиновского района</w:t>
      </w:r>
      <w:r w:rsidR="006B11FC" w:rsidRPr="00610DDD">
        <w:rPr>
          <w:sz w:val="24"/>
          <w:szCs w:val="24"/>
        </w:rPr>
        <w:t xml:space="preserve"> </w:t>
      </w:r>
      <w:r w:rsidR="000E2430" w:rsidRPr="00610DDD">
        <w:rPr>
          <w:sz w:val="24"/>
          <w:szCs w:val="24"/>
        </w:rPr>
        <w:t>и достижение ее целей.</w:t>
      </w:r>
    </w:p>
    <w:p w:rsidR="00AE05B8" w:rsidRPr="00610DDD" w:rsidRDefault="001525DC"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w:t>
      </w:r>
      <w:r w:rsidR="00F555F8" w:rsidRPr="00610DDD">
        <w:rPr>
          <w:sz w:val="24"/>
          <w:szCs w:val="24"/>
        </w:rPr>
        <w:t>8</w:t>
      </w:r>
      <w:r w:rsidR="00BF0996" w:rsidRPr="00610DDD">
        <w:rPr>
          <w:sz w:val="24"/>
          <w:szCs w:val="24"/>
        </w:rPr>
        <w:t>.</w:t>
      </w:r>
      <w:r w:rsidR="00DC46B4" w:rsidRPr="00610DDD">
        <w:rPr>
          <w:sz w:val="24"/>
          <w:szCs w:val="24"/>
        </w:rPr>
        <w:t xml:space="preserve"> В ходе мониторинга реализации муниципального проекта руководителем муниципального проекта формируется отчет о ходе его реализации за отчетный период (квартал, год)</w:t>
      </w:r>
      <w:r w:rsidR="00AE05B8" w:rsidRPr="00610DDD">
        <w:rPr>
          <w:sz w:val="24"/>
          <w:szCs w:val="24"/>
        </w:rPr>
        <w:t>.</w:t>
      </w:r>
      <w:r w:rsidR="00DC46B4" w:rsidRPr="00610DDD">
        <w:rPr>
          <w:sz w:val="24"/>
          <w:szCs w:val="24"/>
        </w:rPr>
        <w:t xml:space="preserve"> </w:t>
      </w:r>
    </w:p>
    <w:p w:rsidR="00DC46B4" w:rsidRPr="00610DDD" w:rsidRDefault="00DC46B4"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Формирование и утверждение отчета о ходе реализации муниципального проекта осуществляется не позднее </w:t>
      </w:r>
      <w:r w:rsidR="00526B96" w:rsidRPr="00610DDD">
        <w:rPr>
          <w:sz w:val="24"/>
          <w:szCs w:val="24"/>
        </w:rPr>
        <w:t>2</w:t>
      </w:r>
      <w:r w:rsidRPr="00610DDD">
        <w:rPr>
          <w:sz w:val="24"/>
          <w:szCs w:val="24"/>
        </w:rPr>
        <w:t>-го рабочего дня месяца, следующего за отчетным периодом.</w:t>
      </w:r>
    </w:p>
    <w:p w:rsidR="00032C10" w:rsidRPr="00610DDD" w:rsidRDefault="00032C10"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Отчет о ходе муниципального проекта согласуется руководителем муниципального проекта и утверждается ответственным исполнителем муниципальной программы</w:t>
      </w:r>
      <w:r w:rsidR="006B11FC" w:rsidRPr="00610DDD">
        <w:rPr>
          <w:rFonts w:eastAsiaTheme="minorHAnsi"/>
          <w:sz w:val="24"/>
          <w:szCs w:val="24"/>
        </w:rPr>
        <w:t xml:space="preserve"> Подосиновского района</w:t>
      </w:r>
      <w:r w:rsidRPr="00610DDD">
        <w:rPr>
          <w:sz w:val="24"/>
          <w:szCs w:val="24"/>
        </w:rPr>
        <w:t>, в состав которой входит данный муниципальный проект.</w:t>
      </w:r>
    </w:p>
    <w:p w:rsidR="00E25898" w:rsidRPr="00610DDD" w:rsidRDefault="00E25898"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Уточненный годовой отчет о ходе реализации муниципального проекта при</w:t>
      </w:r>
      <w:r w:rsidR="00E31BE7">
        <w:rPr>
          <w:sz w:val="24"/>
          <w:szCs w:val="24"/>
        </w:rPr>
        <w:t> </w:t>
      </w:r>
      <w:r w:rsidRPr="00610DDD">
        <w:rPr>
          <w:sz w:val="24"/>
          <w:szCs w:val="24"/>
        </w:rPr>
        <w:t>необходимости формируется и утверждается не позднее 3</w:t>
      </w:r>
      <w:r w:rsidR="0046476B" w:rsidRPr="00610DDD">
        <w:rPr>
          <w:sz w:val="24"/>
          <w:szCs w:val="24"/>
        </w:rPr>
        <w:t> </w:t>
      </w:r>
      <w:r w:rsidRPr="00610DDD">
        <w:rPr>
          <w:sz w:val="24"/>
          <w:szCs w:val="24"/>
        </w:rPr>
        <w:t>апреля года, следующего за</w:t>
      </w:r>
      <w:r w:rsidR="00E31BE7">
        <w:rPr>
          <w:sz w:val="24"/>
          <w:szCs w:val="24"/>
        </w:rPr>
        <w:t> </w:t>
      </w:r>
      <w:r w:rsidRPr="00610DDD">
        <w:rPr>
          <w:sz w:val="24"/>
          <w:szCs w:val="24"/>
        </w:rPr>
        <w:t>отчетным</w:t>
      </w:r>
      <w:r w:rsidRPr="00610DDD">
        <w:rPr>
          <w:b/>
          <w:sz w:val="24"/>
          <w:szCs w:val="24"/>
        </w:rPr>
        <w:t>.</w:t>
      </w:r>
    </w:p>
    <w:p w:rsidR="000A1169" w:rsidRPr="00610DDD" w:rsidRDefault="00AE05B8" w:rsidP="00610DDD">
      <w:pPr>
        <w:spacing w:line="276" w:lineRule="auto"/>
        <w:ind w:firstLine="720"/>
        <w:jc w:val="both"/>
        <w:rPr>
          <w:sz w:val="24"/>
          <w:szCs w:val="24"/>
        </w:rPr>
      </w:pPr>
      <w:r w:rsidRPr="00610DDD">
        <w:rPr>
          <w:sz w:val="24"/>
          <w:szCs w:val="24"/>
        </w:rPr>
        <w:t>8.</w:t>
      </w:r>
      <w:r w:rsidR="00F555F8" w:rsidRPr="00610DDD">
        <w:rPr>
          <w:sz w:val="24"/>
          <w:szCs w:val="24"/>
        </w:rPr>
        <w:t>9</w:t>
      </w:r>
      <w:r w:rsidRPr="00610DDD">
        <w:rPr>
          <w:sz w:val="24"/>
          <w:szCs w:val="24"/>
        </w:rPr>
        <w:t xml:space="preserve">. </w:t>
      </w:r>
      <w:proofErr w:type="gramStart"/>
      <w:r w:rsidR="006B11FC" w:rsidRPr="00610DDD">
        <w:rPr>
          <w:sz w:val="24"/>
          <w:szCs w:val="24"/>
        </w:rPr>
        <w:t>Г</w:t>
      </w:r>
      <w:r w:rsidR="001525DC" w:rsidRPr="00610DDD">
        <w:rPr>
          <w:sz w:val="24"/>
          <w:szCs w:val="24"/>
        </w:rPr>
        <w:t>лавный распорядитель средств бюджета</w:t>
      </w:r>
      <w:r w:rsidR="006B11FC" w:rsidRPr="00610DDD">
        <w:rPr>
          <w:sz w:val="24"/>
          <w:szCs w:val="24"/>
        </w:rPr>
        <w:t xml:space="preserve"> </w:t>
      </w:r>
      <w:r w:rsidR="006B11FC" w:rsidRPr="00610DDD">
        <w:rPr>
          <w:rFonts w:eastAsiaTheme="minorHAnsi"/>
          <w:sz w:val="24"/>
          <w:szCs w:val="24"/>
        </w:rPr>
        <w:t>Подосиновского района</w:t>
      </w:r>
      <w:r w:rsidR="001525DC" w:rsidRPr="00610DDD">
        <w:rPr>
          <w:sz w:val="24"/>
          <w:szCs w:val="24"/>
        </w:rPr>
        <w:t xml:space="preserve"> – ответственный за реализацию комплекса процессных мероприятий, формирует ежеквартальные отчеты о ходе реализации комплекса процессных мероприятий по</w:t>
      </w:r>
      <w:r w:rsidR="00E31BE7">
        <w:rPr>
          <w:sz w:val="24"/>
          <w:szCs w:val="24"/>
        </w:rPr>
        <w:t> </w:t>
      </w:r>
      <w:r w:rsidR="001525DC" w:rsidRPr="00610DDD">
        <w:rPr>
          <w:sz w:val="24"/>
          <w:szCs w:val="24"/>
        </w:rPr>
        <w:t>итогам I, II, III кварталов, а также годовой отчет о ходе реализации комплекса процессных мероприятий, включающий информацию о ходе реализации комплекса процессных мероприятий за</w:t>
      </w:r>
      <w:r w:rsidR="0046476B" w:rsidRPr="00610DDD">
        <w:rPr>
          <w:sz w:val="24"/>
          <w:szCs w:val="24"/>
        </w:rPr>
        <w:t> </w:t>
      </w:r>
      <w:r w:rsidR="001525DC" w:rsidRPr="00610DDD">
        <w:rPr>
          <w:sz w:val="24"/>
          <w:szCs w:val="24"/>
        </w:rPr>
        <w:t>I – IV кварталы отчетного года.</w:t>
      </w:r>
      <w:proofErr w:type="gramEnd"/>
      <w:r w:rsidR="001525DC" w:rsidRPr="00610DDD">
        <w:rPr>
          <w:sz w:val="24"/>
          <w:szCs w:val="24"/>
        </w:rPr>
        <w:t xml:space="preserve"> Утверждение ежеквартальных отчетов о</w:t>
      </w:r>
      <w:r w:rsidR="00895CAC">
        <w:rPr>
          <w:sz w:val="24"/>
          <w:szCs w:val="24"/>
        </w:rPr>
        <w:t> </w:t>
      </w:r>
      <w:r w:rsidR="001525DC" w:rsidRPr="00610DDD">
        <w:rPr>
          <w:sz w:val="24"/>
          <w:szCs w:val="24"/>
        </w:rPr>
        <w:t xml:space="preserve">ходе реализации комплекса процессных мероприятий осуществляется </w:t>
      </w:r>
      <w:r w:rsidR="00592707" w:rsidRPr="00610DDD">
        <w:rPr>
          <w:sz w:val="24"/>
          <w:szCs w:val="24"/>
        </w:rPr>
        <w:t xml:space="preserve">ответственным исполнителем муниципальной программы </w:t>
      </w:r>
      <w:proofErr w:type="spellStart"/>
      <w:r w:rsidR="006B11FC" w:rsidRPr="00610DDD">
        <w:rPr>
          <w:rFonts w:eastAsiaTheme="minorHAnsi"/>
          <w:sz w:val="24"/>
          <w:szCs w:val="24"/>
        </w:rPr>
        <w:t>Подосиновского</w:t>
      </w:r>
      <w:proofErr w:type="spellEnd"/>
      <w:r w:rsidR="006B11FC" w:rsidRPr="00610DDD">
        <w:rPr>
          <w:rFonts w:eastAsiaTheme="minorHAnsi"/>
          <w:sz w:val="24"/>
          <w:szCs w:val="24"/>
        </w:rPr>
        <w:t xml:space="preserve"> района </w:t>
      </w:r>
      <w:r w:rsidR="001525DC" w:rsidRPr="00610DDD">
        <w:rPr>
          <w:sz w:val="24"/>
          <w:szCs w:val="24"/>
        </w:rPr>
        <w:t>не</w:t>
      </w:r>
      <w:r w:rsidR="001A5839">
        <w:rPr>
          <w:sz w:val="24"/>
          <w:szCs w:val="24"/>
        </w:rPr>
        <w:t> </w:t>
      </w:r>
      <w:r w:rsidR="001525DC" w:rsidRPr="00610DDD">
        <w:rPr>
          <w:sz w:val="24"/>
          <w:szCs w:val="24"/>
        </w:rPr>
        <w:t xml:space="preserve">позднее </w:t>
      </w:r>
      <w:r w:rsidR="00526B96" w:rsidRPr="00610DDD">
        <w:rPr>
          <w:sz w:val="24"/>
          <w:szCs w:val="24"/>
        </w:rPr>
        <w:t>2</w:t>
      </w:r>
      <w:r w:rsidR="001525DC" w:rsidRPr="00610DDD">
        <w:rPr>
          <w:sz w:val="24"/>
          <w:szCs w:val="24"/>
        </w:rPr>
        <w:t xml:space="preserve">-го рабочего дня месяца, следующего за отчетным кварталом. </w:t>
      </w:r>
    </w:p>
    <w:p w:rsidR="00032C10" w:rsidRPr="00610DDD" w:rsidRDefault="001525DC" w:rsidP="00610DDD">
      <w:pPr>
        <w:spacing w:line="276" w:lineRule="auto"/>
        <w:ind w:firstLine="720"/>
        <w:jc w:val="both"/>
        <w:rPr>
          <w:rFonts w:eastAsiaTheme="minorHAnsi"/>
          <w:sz w:val="24"/>
          <w:szCs w:val="24"/>
        </w:rPr>
      </w:pPr>
      <w:r w:rsidRPr="00610DDD">
        <w:rPr>
          <w:sz w:val="24"/>
          <w:szCs w:val="24"/>
        </w:rPr>
        <w:t xml:space="preserve">Ответственный исполнитель муниципальной программы </w:t>
      </w:r>
      <w:r w:rsidR="006B11FC" w:rsidRPr="00610DDD">
        <w:rPr>
          <w:rFonts w:eastAsiaTheme="minorHAnsi"/>
          <w:sz w:val="24"/>
          <w:szCs w:val="24"/>
        </w:rPr>
        <w:t>Подосиновского района</w:t>
      </w:r>
      <w:r w:rsidR="006B11FC" w:rsidRPr="00610DDD">
        <w:rPr>
          <w:sz w:val="24"/>
          <w:szCs w:val="24"/>
        </w:rPr>
        <w:t xml:space="preserve"> </w:t>
      </w:r>
      <w:r w:rsidRPr="00610DDD">
        <w:rPr>
          <w:sz w:val="24"/>
          <w:szCs w:val="24"/>
        </w:rPr>
        <w:t>обеспечивает утверждение годового отчета о ходе реализации комплекса процессных мероприятий не позднее 4 февраля года, следующего за отчетным</w:t>
      </w:r>
      <w:r w:rsidR="000A1169" w:rsidRPr="00610DDD">
        <w:rPr>
          <w:sz w:val="24"/>
          <w:szCs w:val="24"/>
        </w:rPr>
        <w:t>.</w:t>
      </w:r>
      <w:r w:rsidRPr="00610DDD">
        <w:rPr>
          <w:sz w:val="24"/>
          <w:szCs w:val="24"/>
        </w:rPr>
        <w:t xml:space="preserve"> </w:t>
      </w:r>
    </w:p>
    <w:p w:rsidR="00032C10" w:rsidRPr="00610DDD" w:rsidRDefault="00032C10" w:rsidP="00610DDD">
      <w:pPr>
        <w:spacing w:line="276" w:lineRule="auto"/>
        <w:ind w:firstLine="720"/>
        <w:jc w:val="both"/>
        <w:rPr>
          <w:rFonts w:eastAsiaTheme="minorHAnsi"/>
          <w:sz w:val="24"/>
          <w:szCs w:val="24"/>
        </w:rPr>
      </w:pPr>
      <w:r w:rsidRPr="00610DDD">
        <w:rPr>
          <w:rFonts w:eastAsiaTheme="minorHAnsi"/>
          <w:sz w:val="24"/>
          <w:szCs w:val="24"/>
        </w:rPr>
        <w:t>Уточненный годовой отчет о ходе реализации комплекса процессных мероприятий при необходимости формируется и утверждается</w:t>
      </w:r>
      <w:r w:rsidR="006B11FC" w:rsidRPr="00610DDD">
        <w:rPr>
          <w:rFonts w:eastAsiaTheme="minorHAnsi"/>
          <w:sz w:val="24"/>
          <w:szCs w:val="24"/>
        </w:rPr>
        <w:t xml:space="preserve"> </w:t>
      </w:r>
      <w:r w:rsidRPr="00610DDD">
        <w:rPr>
          <w:rFonts w:eastAsiaTheme="minorHAnsi"/>
          <w:sz w:val="24"/>
          <w:szCs w:val="24"/>
        </w:rPr>
        <w:t>не позднее 3</w:t>
      </w:r>
      <w:r w:rsidR="006B11FC" w:rsidRPr="00610DDD">
        <w:rPr>
          <w:rFonts w:eastAsiaTheme="minorHAnsi"/>
          <w:sz w:val="24"/>
          <w:szCs w:val="24"/>
        </w:rPr>
        <w:t> </w:t>
      </w:r>
      <w:r w:rsidRPr="00610DDD">
        <w:rPr>
          <w:rFonts w:eastAsiaTheme="minorHAnsi"/>
          <w:sz w:val="24"/>
          <w:szCs w:val="24"/>
        </w:rPr>
        <w:t>апреля года, следующего за</w:t>
      </w:r>
      <w:r w:rsidR="001A5839">
        <w:rPr>
          <w:rFonts w:eastAsiaTheme="minorHAnsi"/>
          <w:sz w:val="24"/>
          <w:szCs w:val="24"/>
        </w:rPr>
        <w:t> </w:t>
      </w:r>
      <w:proofErr w:type="gramStart"/>
      <w:r w:rsidRPr="00610DDD">
        <w:rPr>
          <w:rFonts w:eastAsiaTheme="minorHAnsi"/>
          <w:sz w:val="24"/>
          <w:szCs w:val="24"/>
        </w:rPr>
        <w:t>отчетным</w:t>
      </w:r>
      <w:proofErr w:type="gramEnd"/>
      <w:r w:rsidRPr="00610DDD">
        <w:rPr>
          <w:rFonts w:eastAsiaTheme="minorHAnsi"/>
          <w:sz w:val="24"/>
          <w:szCs w:val="24"/>
        </w:rPr>
        <w:t>.</w:t>
      </w:r>
    </w:p>
    <w:p w:rsidR="00F555F8" w:rsidRPr="00610DDD" w:rsidRDefault="001525DC"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8.1</w:t>
      </w:r>
      <w:r w:rsidR="00F555F8" w:rsidRPr="00610DDD">
        <w:rPr>
          <w:sz w:val="24"/>
          <w:szCs w:val="24"/>
        </w:rPr>
        <w:t>0</w:t>
      </w:r>
      <w:r w:rsidRPr="00610DDD">
        <w:rPr>
          <w:sz w:val="24"/>
          <w:szCs w:val="24"/>
        </w:rPr>
        <w:t>.</w:t>
      </w:r>
      <w:r w:rsidR="00502971" w:rsidRPr="00610DDD">
        <w:rPr>
          <w:sz w:val="24"/>
          <w:szCs w:val="24"/>
        </w:rPr>
        <w:t xml:space="preserve"> Ответственный исполнитель </w:t>
      </w:r>
      <w:r w:rsidR="00502971" w:rsidRPr="00610DDD">
        <w:rPr>
          <w:rFonts w:eastAsiaTheme="minorHAnsi"/>
          <w:sz w:val="24"/>
          <w:szCs w:val="24"/>
        </w:rPr>
        <w:t xml:space="preserve">муниципальной программы </w:t>
      </w:r>
      <w:r w:rsidR="006B11FC" w:rsidRPr="00610DDD">
        <w:rPr>
          <w:rFonts w:eastAsiaTheme="minorHAnsi"/>
          <w:sz w:val="24"/>
          <w:szCs w:val="24"/>
        </w:rPr>
        <w:t xml:space="preserve">Подосиновского района </w:t>
      </w:r>
      <w:r w:rsidR="00502971" w:rsidRPr="00610DDD">
        <w:rPr>
          <w:rFonts w:eastAsiaTheme="minorHAnsi"/>
          <w:sz w:val="24"/>
          <w:szCs w:val="24"/>
        </w:rPr>
        <w:t xml:space="preserve">направляет утвержденные отчеты о ходе реализации муниципальной программы </w:t>
      </w:r>
      <w:r w:rsidR="006B11FC" w:rsidRPr="00610DDD">
        <w:rPr>
          <w:rFonts w:eastAsiaTheme="minorHAnsi"/>
          <w:sz w:val="24"/>
          <w:szCs w:val="24"/>
        </w:rPr>
        <w:t xml:space="preserve">Подосиновского района </w:t>
      </w:r>
      <w:r w:rsidR="00502971" w:rsidRPr="00610DDD">
        <w:rPr>
          <w:rFonts w:eastAsiaTheme="minorHAnsi"/>
          <w:sz w:val="24"/>
          <w:szCs w:val="24"/>
        </w:rPr>
        <w:t>и ее</w:t>
      </w:r>
      <w:r w:rsidR="0046476B" w:rsidRPr="00610DDD">
        <w:rPr>
          <w:rFonts w:eastAsiaTheme="minorHAnsi"/>
          <w:sz w:val="24"/>
          <w:szCs w:val="24"/>
        </w:rPr>
        <w:t> </w:t>
      </w:r>
      <w:r w:rsidR="00502971" w:rsidRPr="00610DDD">
        <w:rPr>
          <w:rFonts w:eastAsiaTheme="minorHAnsi"/>
          <w:sz w:val="24"/>
          <w:szCs w:val="24"/>
        </w:rPr>
        <w:t xml:space="preserve">структурных элементов в </w:t>
      </w:r>
      <w:r w:rsidR="006B11FC" w:rsidRPr="00610DDD">
        <w:rPr>
          <w:rFonts w:eastAsiaTheme="minorHAnsi"/>
          <w:sz w:val="24"/>
          <w:szCs w:val="24"/>
        </w:rPr>
        <w:t>управление экономики и</w:t>
      </w:r>
      <w:r w:rsidR="00E31BE7">
        <w:rPr>
          <w:rFonts w:eastAsiaTheme="minorHAnsi"/>
          <w:sz w:val="24"/>
          <w:szCs w:val="24"/>
        </w:rPr>
        <w:t> </w:t>
      </w:r>
      <w:r w:rsidR="006B11FC" w:rsidRPr="00610DDD">
        <w:rPr>
          <w:rFonts w:eastAsiaTheme="minorHAnsi"/>
          <w:sz w:val="24"/>
          <w:szCs w:val="24"/>
        </w:rPr>
        <w:t>прогнозирования Администрации Подосиновского района</w:t>
      </w:r>
      <w:r w:rsidR="006B11FC" w:rsidRPr="00610DDD">
        <w:rPr>
          <w:sz w:val="24"/>
          <w:szCs w:val="24"/>
        </w:rPr>
        <w:t xml:space="preserve">, </w:t>
      </w:r>
      <w:r w:rsidR="006B11FC" w:rsidRPr="00610DDD">
        <w:rPr>
          <w:rFonts w:eastAsiaTheme="minorHAnsi"/>
          <w:sz w:val="24"/>
          <w:szCs w:val="24"/>
        </w:rPr>
        <w:t>финансовое управление Администрации Подосиновского района</w:t>
      </w:r>
      <w:r w:rsidR="00F555F8" w:rsidRPr="00610DDD">
        <w:rPr>
          <w:sz w:val="24"/>
          <w:szCs w:val="24"/>
        </w:rPr>
        <w:t>:</w:t>
      </w:r>
    </w:p>
    <w:p w:rsidR="00F555F8" w:rsidRPr="00610DDD" w:rsidRDefault="00F555F8"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за I – III кварталы отчетного года – не позднее </w:t>
      </w:r>
      <w:r w:rsidRPr="00610DDD">
        <w:rPr>
          <w:rFonts w:eastAsiaTheme="minorHAnsi"/>
          <w:sz w:val="24"/>
          <w:szCs w:val="24"/>
        </w:rPr>
        <w:t>до 2</w:t>
      </w:r>
      <w:r w:rsidR="00D645F8" w:rsidRPr="00610DDD">
        <w:rPr>
          <w:rFonts w:eastAsiaTheme="minorHAnsi"/>
          <w:sz w:val="24"/>
          <w:szCs w:val="24"/>
        </w:rPr>
        <w:t>0</w:t>
      </w:r>
      <w:r w:rsidRPr="00610DDD">
        <w:rPr>
          <w:rFonts w:eastAsiaTheme="minorHAnsi"/>
          <w:sz w:val="24"/>
          <w:szCs w:val="24"/>
        </w:rPr>
        <w:t>-го числа</w:t>
      </w:r>
      <w:r w:rsidRPr="00610DDD">
        <w:rPr>
          <w:sz w:val="24"/>
          <w:szCs w:val="24"/>
        </w:rPr>
        <w:t xml:space="preserve"> месяца, следующего за отчетным кварталом;</w:t>
      </w:r>
    </w:p>
    <w:p w:rsidR="00F555F8" w:rsidRPr="00610DDD" w:rsidRDefault="00F555F8"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за год (за IV квартала отчетного года) – в течение </w:t>
      </w:r>
      <w:r w:rsidR="00D645F8" w:rsidRPr="00610DDD">
        <w:rPr>
          <w:sz w:val="24"/>
          <w:szCs w:val="24"/>
        </w:rPr>
        <w:t>5 рабочих</w:t>
      </w:r>
      <w:r w:rsidRPr="00610DDD">
        <w:rPr>
          <w:sz w:val="24"/>
          <w:szCs w:val="24"/>
        </w:rPr>
        <w:t xml:space="preserve"> дней со</w:t>
      </w:r>
      <w:r w:rsidR="0046476B" w:rsidRPr="00610DDD">
        <w:rPr>
          <w:sz w:val="24"/>
          <w:szCs w:val="24"/>
        </w:rPr>
        <w:t> </w:t>
      </w:r>
      <w:r w:rsidRPr="00610DDD">
        <w:rPr>
          <w:sz w:val="24"/>
          <w:szCs w:val="24"/>
        </w:rPr>
        <w:t>дня их утверждения.</w:t>
      </w:r>
    </w:p>
    <w:p w:rsidR="00502971" w:rsidRPr="00610DDD" w:rsidRDefault="00502971" w:rsidP="00610DDD">
      <w:pPr>
        <w:pBdr>
          <w:top w:val="none" w:sz="4" w:space="0" w:color="000000"/>
          <w:left w:val="none" w:sz="4" w:space="0" w:color="000000"/>
          <w:bottom w:val="none" w:sz="4" w:space="0" w:color="000000"/>
          <w:right w:val="none" w:sz="4" w:space="0" w:color="000000"/>
        </w:pBdr>
        <w:spacing w:line="276" w:lineRule="auto"/>
        <w:ind w:firstLine="720"/>
        <w:jc w:val="both"/>
        <w:rPr>
          <w:rFonts w:eastAsiaTheme="minorHAnsi"/>
          <w:sz w:val="24"/>
          <w:szCs w:val="24"/>
        </w:rPr>
      </w:pPr>
      <w:r w:rsidRPr="00610DDD">
        <w:rPr>
          <w:sz w:val="24"/>
          <w:szCs w:val="24"/>
        </w:rPr>
        <w:lastRenderedPageBreak/>
        <w:t>8.1</w:t>
      </w:r>
      <w:r w:rsidR="00F555F8" w:rsidRPr="00610DDD">
        <w:rPr>
          <w:sz w:val="24"/>
          <w:szCs w:val="24"/>
        </w:rPr>
        <w:t>1</w:t>
      </w:r>
      <w:r w:rsidRPr="00610DDD">
        <w:rPr>
          <w:sz w:val="24"/>
          <w:szCs w:val="24"/>
        </w:rPr>
        <w:t xml:space="preserve">. </w:t>
      </w:r>
      <w:r w:rsidR="006B11FC" w:rsidRPr="00610DDD">
        <w:rPr>
          <w:sz w:val="24"/>
          <w:szCs w:val="24"/>
        </w:rPr>
        <w:t>У</w:t>
      </w:r>
      <w:r w:rsidR="006B11FC" w:rsidRPr="00610DDD">
        <w:rPr>
          <w:rFonts w:eastAsiaTheme="minorHAnsi"/>
          <w:sz w:val="24"/>
          <w:szCs w:val="24"/>
        </w:rPr>
        <w:t>правление экономики и прогнозирования Администрации Подосиновского района</w:t>
      </w:r>
      <w:r w:rsidRPr="00610DDD">
        <w:rPr>
          <w:sz w:val="24"/>
          <w:szCs w:val="24"/>
        </w:rPr>
        <w:t xml:space="preserve"> </w:t>
      </w:r>
      <w:r w:rsidRPr="00610DDD">
        <w:rPr>
          <w:rFonts w:eastAsiaTheme="minorHAnsi"/>
          <w:sz w:val="24"/>
          <w:szCs w:val="24"/>
        </w:rPr>
        <w:t>осуществляет мониторинг реализации муниципальных программ</w:t>
      </w:r>
      <w:r w:rsidR="006B11FC" w:rsidRPr="00610DDD">
        <w:rPr>
          <w:rFonts w:eastAsiaTheme="minorHAnsi"/>
          <w:sz w:val="24"/>
          <w:szCs w:val="24"/>
        </w:rPr>
        <w:t xml:space="preserve"> Подосиновского района</w:t>
      </w:r>
      <w:r w:rsidRPr="00610DDD">
        <w:rPr>
          <w:rFonts w:eastAsiaTheme="minorHAnsi"/>
          <w:sz w:val="24"/>
          <w:szCs w:val="24"/>
        </w:rPr>
        <w:t xml:space="preserve"> на основе отчетов о ходе реализации муниципальных программ</w:t>
      </w:r>
      <w:r w:rsidR="006B11FC" w:rsidRPr="00610DDD">
        <w:rPr>
          <w:rFonts w:eastAsiaTheme="minorHAnsi"/>
          <w:sz w:val="24"/>
          <w:szCs w:val="24"/>
        </w:rPr>
        <w:t xml:space="preserve"> Подосиновского района</w:t>
      </w:r>
      <w:r w:rsidRPr="00610DDD">
        <w:rPr>
          <w:rFonts w:eastAsiaTheme="minorHAnsi"/>
          <w:sz w:val="24"/>
          <w:szCs w:val="24"/>
        </w:rPr>
        <w:t xml:space="preserve"> и</w:t>
      </w:r>
      <w:r w:rsidR="0046476B" w:rsidRPr="00610DDD">
        <w:rPr>
          <w:rFonts w:eastAsiaTheme="minorHAnsi"/>
          <w:sz w:val="24"/>
          <w:szCs w:val="24"/>
        </w:rPr>
        <w:t> </w:t>
      </w:r>
      <w:r w:rsidRPr="00610DDD">
        <w:rPr>
          <w:rFonts w:eastAsiaTheme="minorHAnsi"/>
          <w:sz w:val="24"/>
          <w:szCs w:val="24"/>
        </w:rPr>
        <w:t>их</w:t>
      </w:r>
      <w:r w:rsidR="0046476B" w:rsidRPr="00610DDD">
        <w:rPr>
          <w:rFonts w:eastAsiaTheme="minorHAnsi"/>
          <w:sz w:val="24"/>
          <w:szCs w:val="24"/>
        </w:rPr>
        <w:t> </w:t>
      </w:r>
      <w:r w:rsidRPr="00610DDD">
        <w:rPr>
          <w:rFonts w:eastAsiaTheme="minorHAnsi"/>
          <w:sz w:val="24"/>
          <w:szCs w:val="24"/>
        </w:rPr>
        <w:t>структурных элементов, представленных ответственным исполнителем муниципальной программы</w:t>
      </w:r>
      <w:r w:rsidR="006B11FC" w:rsidRPr="00610DDD">
        <w:rPr>
          <w:rFonts w:eastAsiaTheme="minorHAnsi"/>
          <w:sz w:val="24"/>
          <w:szCs w:val="24"/>
        </w:rPr>
        <w:t xml:space="preserve"> Подосиновского района</w:t>
      </w:r>
      <w:r w:rsidRPr="00610DDD">
        <w:rPr>
          <w:rFonts w:eastAsiaTheme="minorHAnsi"/>
          <w:sz w:val="24"/>
          <w:szCs w:val="24"/>
        </w:rPr>
        <w:t xml:space="preserve">. </w:t>
      </w:r>
    </w:p>
    <w:p w:rsidR="00F555F8" w:rsidRPr="00610DDD" w:rsidRDefault="00502971"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Итоги ежеквартального мониторинга хода реализации муниципальных программ </w:t>
      </w:r>
      <w:r w:rsidR="006B11FC" w:rsidRPr="00610DDD">
        <w:rPr>
          <w:rFonts w:eastAsiaTheme="minorHAnsi"/>
          <w:sz w:val="24"/>
          <w:szCs w:val="24"/>
        </w:rPr>
        <w:t>Подосиновского района</w:t>
      </w:r>
      <w:r w:rsidR="006B11FC" w:rsidRPr="00610DDD">
        <w:rPr>
          <w:sz w:val="24"/>
          <w:szCs w:val="24"/>
        </w:rPr>
        <w:t xml:space="preserve"> </w:t>
      </w:r>
      <w:r w:rsidR="00D645F8" w:rsidRPr="00610DDD">
        <w:rPr>
          <w:sz w:val="24"/>
          <w:szCs w:val="24"/>
        </w:rPr>
        <w:t xml:space="preserve">за I – III кварталы отчетного года </w:t>
      </w:r>
      <w:r w:rsidR="006B11FC" w:rsidRPr="00610DDD">
        <w:rPr>
          <w:sz w:val="24"/>
          <w:szCs w:val="24"/>
        </w:rPr>
        <w:t>у</w:t>
      </w:r>
      <w:r w:rsidR="006B11FC" w:rsidRPr="00610DDD">
        <w:rPr>
          <w:rFonts w:eastAsiaTheme="minorHAnsi"/>
          <w:sz w:val="24"/>
          <w:szCs w:val="24"/>
        </w:rPr>
        <w:t>правление экономики и</w:t>
      </w:r>
      <w:r w:rsidR="00E31BE7">
        <w:rPr>
          <w:rFonts w:eastAsiaTheme="minorHAnsi"/>
          <w:sz w:val="24"/>
          <w:szCs w:val="24"/>
        </w:rPr>
        <w:t> </w:t>
      </w:r>
      <w:r w:rsidR="006B11FC" w:rsidRPr="00610DDD">
        <w:rPr>
          <w:rFonts w:eastAsiaTheme="minorHAnsi"/>
          <w:sz w:val="24"/>
          <w:szCs w:val="24"/>
        </w:rPr>
        <w:t>прогнозирования Администрации Подосиновского района</w:t>
      </w:r>
      <w:r w:rsidRPr="00610DDD">
        <w:rPr>
          <w:sz w:val="24"/>
          <w:szCs w:val="24"/>
        </w:rPr>
        <w:t xml:space="preserve"> направляет </w:t>
      </w:r>
      <w:r w:rsidR="00D645F8" w:rsidRPr="00610DDD">
        <w:rPr>
          <w:sz w:val="24"/>
          <w:szCs w:val="24"/>
        </w:rPr>
        <w:t xml:space="preserve">главе </w:t>
      </w:r>
      <w:r w:rsidR="006B11FC" w:rsidRPr="00610DDD">
        <w:rPr>
          <w:rFonts w:eastAsiaTheme="minorHAnsi"/>
          <w:sz w:val="24"/>
          <w:szCs w:val="24"/>
        </w:rPr>
        <w:t>Подосиновского района</w:t>
      </w:r>
      <w:r w:rsidR="00D645F8" w:rsidRPr="00610DDD">
        <w:rPr>
          <w:sz w:val="24"/>
          <w:szCs w:val="24"/>
        </w:rPr>
        <w:t xml:space="preserve"> и</w:t>
      </w:r>
      <w:r w:rsidR="0046476B" w:rsidRPr="00610DDD">
        <w:rPr>
          <w:sz w:val="24"/>
          <w:szCs w:val="24"/>
        </w:rPr>
        <w:t> </w:t>
      </w:r>
      <w:r w:rsidRPr="00610DDD">
        <w:rPr>
          <w:sz w:val="24"/>
          <w:szCs w:val="24"/>
        </w:rPr>
        <w:t>куратор</w:t>
      </w:r>
      <w:r w:rsidR="00D645F8" w:rsidRPr="00610DDD">
        <w:rPr>
          <w:sz w:val="24"/>
          <w:szCs w:val="24"/>
        </w:rPr>
        <w:t>ам</w:t>
      </w:r>
      <w:r w:rsidRPr="00610DDD">
        <w:rPr>
          <w:sz w:val="24"/>
          <w:szCs w:val="24"/>
        </w:rPr>
        <w:t xml:space="preserve"> муниципальн</w:t>
      </w:r>
      <w:r w:rsidR="00D645F8" w:rsidRPr="00610DDD">
        <w:rPr>
          <w:sz w:val="24"/>
          <w:szCs w:val="24"/>
        </w:rPr>
        <w:t>ых</w:t>
      </w:r>
      <w:r w:rsidRPr="00610DDD">
        <w:rPr>
          <w:sz w:val="24"/>
          <w:szCs w:val="24"/>
        </w:rPr>
        <w:t xml:space="preserve"> программ </w:t>
      </w:r>
      <w:r w:rsidR="006B11FC" w:rsidRPr="00610DDD">
        <w:rPr>
          <w:rFonts w:eastAsiaTheme="minorHAnsi"/>
          <w:sz w:val="24"/>
          <w:szCs w:val="24"/>
        </w:rPr>
        <w:t>Подосиновского района</w:t>
      </w:r>
      <w:r w:rsidR="006B11FC" w:rsidRPr="00610DDD">
        <w:rPr>
          <w:sz w:val="24"/>
          <w:szCs w:val="24"/>
        </w:rPr>
        <w:t xml:space="preserve"> </w:t>
      </w:r>
      <w:r w:rsidR="00F555F8" w:rsidRPr="00610DDD">
        <w:rPr>
          <w:sz w:val="24"/>
          <w:szCs w:val="24"/>
        </w:rPr>
        <w:t>не позднее 15-го числа второго месяца, следующего за отчетным кварталом.</w:t>
      </w:r>
      <w:r w:rsidR="00F555F8" w:rsidRPr="00610DDD">
        <w:rPr>
          <w:rFonts w:eastAsiaTheme="minorHAnsi"/>
          <w:sz w:val="24"/>
          <w:szCs w:val="24"/>
        </w:rPr>
        <w:t xml:space="preserve"> Ежеквартальные отчеты</w:t>
      </w:r>
      <w:r w:rsidR="00F555F8" w:rsidRPr="00610DDD">
        <w:rPr>
          <w:sz w:val="24"/>
          <w:szCs w:val="24"/>
        </w:rPr>
        <w:t xml:space="preserve"> </w:t>
      </w:r>
      <w:r w:rsidR="00F555F8" w:rsidRPr="00610DDD">
        <w:rPr>
          <w:rFonts w:eastAsiaTheme="minorHAnsi"/>
          <w:sz w:val="24"/>
          <w:szCs w:val="24"/>
        </w:rPr>
        <w:t>о ходе реализации муниципальной программы</w:t>
      </w:r>
      <w:r w:rsidR="006B11FC" w:rsidRPr="00610DDD">
        <w:rPr>
          <w:rFonts w:eastAsiaTheme="minorHAnsi"/>
          <w:sz w:val="24"/>
          <w:szCs w:val="24"/>
        </w:rPr>
        <w:t xml:space="preserve"> Подосиновского района</w:t>
      </w:r>
      <w:r w:rsidR="00F555F8" w:rsidRPr="00610DDD">
        <w:rPr>
          <w:rFonts w:eastAsiaTheme="minorHAnsi"/>
          <w:sz w:val="24"/>
          <w:szCs w:val="24"/>
        </w:rPr>
        <w:t xml:space="preserve"> </w:t>
      </w:r>
      <w:r w:rsidR="00F555F8" w:rsidRPr="00610DDD">
        <w:rPr>
          <w:sz w:val="24"/>
          <w:szCs w:val="24"/>
        </w:rPr>
        <w:t>за I – III кварталы отчетного года</w:t>
      </w:r>
      <w:r w:rsidR="00F555F8" w:rsidRPr="00610DDD">
        <w:rPr>
          <w:rFonts w:eastAsiaTheme="minorHAnsi"/>
          <w:sz w:val="24"/>
          <w:szCs w:val="24"/>
        </w:rPr>
        <w:t xml:space="preserve">, представленные ответственным исполнителем муниципальной программы </w:t>
      </w:r>
      <w:r w:rsidR="006B11FC" w:rsidRPr="00610DDD">
        <w:rPr>
          <w:rFonts w:eastAsiaTheme="minorHAnsi"/>
          <w:sz w:val="24"/>
          <w:szCs w:val="24"/>
        </w:rPr>
        <w:t xml:space="preserve">Подосиновского района </w:t>
      </w:r>
      <w:r w:rsidR="00F555F8" w:rsidRPr="00610DDD">
        <w:rPr>
          <w:rFonts w:eastAsiaTheme="minorHAnsi"/>
          <w:sz w:val="24"/>
          <w:szCs w:val="24"/>
        </w:rPr>
        <w:t>после 2</w:t>
      </w:r>
      <w:r w:rsidR="00D645F8" w:rsidRPr="00610DDD">
        <w:rPr>
          <w:rFonts w:eastAsiaTheme="minorHAnsi"/>
          <w:sz w:val="24"/>
          <w:szCs w:val="24"/>
        </w:rPr>
        <w:t>0</w:t>
      </w:r>
      <w:r w:rsidR="00F555F8" w:rsidRPr="00610DDD">
        <w:rPr>
          <w:rFonts w:eastAsiaTheme="minorHAnsi"/>
          <w:sz w:val="24"/>
          <w:szCs w:val="24"/>
        </w:rPr>
        <w:t>-го числа месяца, следующего за отчетным кварталом, не</w:t>
      </w:r>
      <w:r w:rsidR="006B11FC" w:rsidRPr="00610DDD">
        <w:rPr>
          <w:rFonts w:eastAsiaTheme="minorHAnsi"/>
          <w:sz w:val="24"/>
          <w:szCs w:val="24"/>
        </w:rPr>
        <w:t> </w:t>
      </w:r>
      <w:r w:rsidR="00F555F8" w:rsidRPr="00610DDD">
        <w:rPr>
          <w:rFonts w:eastAsiaTheme="minorHAnsi"/>
          <w:sz w:val="24"/>
          <w:szCs w:val="24"/>
        </w:rPr>
        <w:t>учитываются в итогах ежеквартального мониторинга хода реализации муниципальных программ</w:t>
      </w:r>
      <w:r w:rsidR="006B11FC" w:rsidRPr="00610DDD">
        <w:rPr>
          <w:rFonts w:eastAsiaTheme="minorHAnsi"/>
          <w:sz w:val="24"/>
          <w:szCs w:val="24"/>
        </w:rPr>
        <w:t xml:space="preserve"> Подосиновского района</w:t>
      </w:r>
      <w:r w:rsidR="00F555F8" w:rsidRPr="00610DDD">
        <w:rPr>
          <w:rFonts w:eastAsiaTheme="minorHAnsi"/>
          <w:sz w:val="24"/>
          <w:szCs w:val="24"/>
        </w:rPr>
        <w:t>.</w:t>
      </w:r>
    </w:p>
    <w:p w:rsidR="00502971" w:rsidRPr="00610DDD" w:rsidRDefault="00502971"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Итоги мониторинга хода реализации муниципальных проектов муниципальный проектный офис при необходимости выносит на</w:t>
      </w:r>
      <w:r w:rsidR="0046476B" w:rsidRPr="00610DDD">
        <w:rPr>
          <w:sz w:val="24"/>
          <w:szCs w:val="24"/>
        </w:rPr>
        <w:t> </w:t>
      </w:r>
      <w:r w:rsidRPr="00610DDD">
        <w:rPr>
          <w:sz w:val="24"/>
          <w:szCs w:val="24"/>
        </w:rPr>
        <w:t xml:space="preserve">рассмотрение совета по проектному управлению при </w:t>
      </w:r>
      <w:r w:rsidR="00F82293" w:rsidRPr="00610DDD">
        <w:rPr>
          <w:sz w:val="24"/>
          <w:szCs w:val="24"/>
        </w:rPr>
        <w:t>г</w:t>
      </w:r>
      <w:r w:rsidRPr="00610DDD">
        <w:rPr>
          <w:sz w:val="24"/>
          <w:szCs w:val="24"/>
        </w:rPr>
        <w:t xml:space="preserve">лаве </w:t>
      </w:r>
      <w:r w:rsidR="006B11FC" w:rsidRPr="00610DDD">
        <w:rPr>
          <w:rFonts w:eastAsiaTheme="minorHAnsi"/>
          <w:sz w:val="24"/>
          <w:szCs w:val="24"/>
        </w:rPr>
        <w:t>Подосиновского района</w:t>
      </w:r>
      <w:r w:rsidRPr="00610DDD">
        <w:rPr>
          <w:sz w:val="24"/>
          <w:szCs w:val="24"/>
        </w:rPr>
        <w:t xml:space="preserve">. </w:t>
      </w:r>
    </w:p>
    <w:p w:rsidR="00502971" w:rsidRPr="00610DDD" w:rsidRDefault="00502971"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Итоги </w:t>
      </w:r>
      <w:proofErr w:type="gramStart"/>
      <w:r w:rsidRPr="00610DDD">
        <w:rPr>
          <w:sz w:val="24"/>
          <w:szCs w:val="24"/>
        </w:rPr>
        <w:t>мониторинга хода реализации комплексов процессных мероприятий</w:t>
      </w:r>
      <w:proofErr w:type="gramEnd"/>
      <w:r w:rsidRPr="00610DDD">
        <w:rPr>
          <w:sz w:val="24"/>
          <w:szCs w:val="24"/>
        </w:rPr>
        <w:t xml:space="preserve"> </w:t>
      </w:r>
      <w:r w:rsidR="006B11FC" w:rsidRPr="00610DDD">
        <w:rPr>
          <w:sz w:val="24"/>
          <w:szCs w:val="24"/>
        </w:rPr>
        <w:t>у</w:t>
      </w:r>
      <w:r w:rsidR="006B11FC" w:rsidRPr="00610DDD">
        <w:rPr>
          <w:rFonts w:eastAsiaTheme="minorHAnsi"/>
          <w:sz w:val="24"/>
          <w:szCs w:val="24"/>
        </w:rPr>
        <w:t xml:space="preserve">правление экономики и прогнозирования Администрации </w:t>
      </w:r>
      <w:proofErr w:type="spellStart"/>
      <w:r w:rsidR="006B11FC" w:rsidRPr="00610DDD">
        <w:rPr>
          <w:rFonts w:eastAsiaTheme="minorHAnsi"/>
          <w:sz w:val="24"/>
          <w:szCs w:val="24"/>
        </w:rPr>
        <w:t>Подосиновского</w:t>
      </w:r>
      <w:proofErr w:type="spellEnd"/>
      <w:r w:rsidR="006B11FC" w:rsidRPr="00610DDD">
        <w:rPr>
          <w:rFonts w:eastAsiaTheme="minorHAnsi"/>
          <w:sz w:val="24"/>
          <w:szCs w:val="24"/>
        </w:rPr>
        <w:t xml:space="preserve"> района</w:t>
      </w:r>
      <w:r w:rsidRPr="00610DDD">
        <w:rPr>
          <w:sz w:val="24"/>
          <w:szCs w:val="24"/>
        </w:rPr>
        <w:t xml:space="preserve"> при</w:t>
      </w:r>
      <w:r w:rsidR="001A5839">
        <w:rPr>
          <w:sz w:val="24"/>
          <w:szCs w:val="24"/>
        </w:rPr>
        <w:t> </w:t>
      </w:r>
      <w:r w:rsidRPr="00610DDD">
        <w:rPr>
          <w:sz w:val="24"/>
          <w:szCs w:val="24"/>
        </w:rPr>
        <w:t>необходимости направляет кураторам муниципальных программ</w:t>
      </w:r>
      <w:r w:rsidR="006B11FC" w:rsidRPr="00610DDD">
        <w:rPr>
          <w:rFonts w:eastAsiaTheme="minorHAnsi"/>
          <w:sz w:val="24"/>
          <w:szCs w:val="24"/>
        </w:rPr>
        <w:t xml:space="preserve"> Подосиновского района</w:t>
      </w:r>
      <w:r w:rsidRPr="00610DDD">
        <w:rPr>
          <w:sz w:val="24"/>
          <w:szCs w:val="24"/>
        </w:rPr>
        <w:t>.</w:t>
      </w:r>
    </w:p>
    <w:p w:rsidR="00572E70" w:rsidRPr="00610DDD" w:rsidRDefault="00572E70"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8.1</w:t>
      </w:r>
      <w:r w:rsidR="00F555F8" w:rsidRPr="00610DDD">
        <w:rPr>
          <w:sz w:val="24"/>
          <w:szCs w:val="24"/>
        </w:rPr>
        <w:t>2</w:t>
      </w:r>
      <w:r w:rsidRPr="00610DDD">
        <w:rPr>
          <w:sz w:val="24"/>
          <w:szCs w:val="24"/>
        </w:rPr>
        <w:t xml:space="preserve">. Для проведения мониторинга реализации муниципальных программ </w:t>
      </w:r>
      <w:r w:rsidR="002E6793" w:rsidRPr="00610DDD">
        <w:rPr>
          <w:rFonts w:eastAsiaTheme="minorHAnsi"/>
          <w:sz w:val="24"/>
          <w:szCs w:val="24"/>
        </w:rPr>
        <w:t>Подосиновского района</w:t>
      </w:r>
      <w:r w:rsidR="002E6793" w:rsidRPr="00610DDD">
        <w:rPr>
          <w:sz w:val="24"/>
          <w:szCs w:val="24"/>
        </w:rPr>
        <w:t xml:space="preserve"> </w:t>
      </w:r>
      <w:r w:rsidR="002E6793" w:rsidRPr="00610DDD">
        <w:rPr>
          <w:rFonts w:eastAsiaTheme="minorHAnsi"/>
          <w:sz w:val="24"/>
          <w:szCs w:val="24"/>
        </w:rPr>
        <w:t>финансовое управление Администрации Подосиновского района</w:t>
      </w:r>
      <w:r w:rsidRPr="00610DDD">
        <w:rPr>
          <w:sz w:val="24"/>
          <w:szCs w:val="24"/>
        </w:rPr>
        <w:t xml:space="preserve"> представляет в </w:t>
      </w:r>
      <w:r w:rsidR="002E6793" w:rsidRPr="00610DDD">
        <w:rPr>
          <w:sz w:val="24"/>
          <w:szCs w:val="24"/>
        </w:rPr>
        <w:t>у</w:t>
      </w:r>
      <w:r w:rsidR="002E6793" w:rsidRPr="00610DDD">
        <w:rPr>
          <w:rFonts w:eastAsiaTheme="minorHAnsi"/>
          <w:sz w:val="24"/>
          <w:szCs w:val="24"/>
        </w:rPr>
        <w:t>правление экономики и</w:t>
      </w:r>
      <w:r w:rsidR="0046476B" w:rsidRPr="00610DDD">
        <w:rPr>
          <w:rFonts w:eastAsiaTheme="minorHAnsi"/>
          <w:sz w:val="24"/>
          <w:szCs w:val="24"/>
        </w:rPr>
        <w:t> </w:t>
      </w:r>
      <w:r w:rsidR="002E6793" w:rsidRPr="00610DDD">
        <w:rPr>
          <w:rFonts w:eastAsiaTheme="minorHAnsi"/>
          <w:sz w:val="24"/>
          <w:szCs w:val="24"/>
        </w:rPr>
        <w:t>прогнозирования Администрации Подосиновского района</w:t>
      </w:r>
      <w:r w:rsidRPr="00610DDD">
        <w:rPr>
          <w:sz w:val="24"/>
          <w:szCs w:val="24"/>
        </w:rPr>
        <w:t xml:space="preserve"> информацию об</w:t>
      </w:r>
      <w:r w:rsidR="0046476B" w:rsidRPr="00610DDD">
        <w:rPr>
          <w:sz w:val="24"/>
          <w:szCs w:val="24"/>
        </w:rPr>
        <w:t> </w:t>
      </w:r>
      <w:r w:rsidRPr="00610DDD">
        <w:rPr>
          <w:sz w:val="24"/>
          <w:szCs w:val="24"/>
        </w:rPr>
        <w:t xml:space="preserve">объемах бюджетных ассигнований, утвержденных сводной бюджетной росписью бюджета </w:t>
      </w:r>
      <w:r w:rsidR="002E6793" w:rsidRPr="00610DDD">
        <w:rPr>
          <w:rFonts w:eastAsiaTheme="minorHAnsi"/>
          <w:sz w:val="24"/>
          <w:szCs w:val="24"/>
        </w:rPr>
        <w:t>Подосиновского района</w:t>
      </w:r>
      <w:r w:rsidRPr="00610DDD">
        <w:rPr>
          <w:sz w:val="24"/>
          <w:szCs w:val="24"/>
        </w:rPr>
        <w:t>, и</w:t>
      </w:r>
      <w:r w:rsidR="00E31BE7">
        <w:rPr>
          <w:sz w:val="24"/>
          <w:szCs w:val="24"/>
        </w:rPr>
        <w:t> </w:t>
      </w:r>
      <w:r w:rsidRPr="00610DDD">
        <w:rPr>
          <w:sz w:val="24"/>
          <w:szCs w:val="24"/>
        </w:rPr>
        <w:t>о</w:t>
      </w:r>
      <w:r w:rsidR="00E31BE7">
        <w:rPr>
          <w:sz w:val="24"/>
          <w:szCs w:val="24"/>
        </w:rPr>
        <w:t> </w:t>
      </w:r>
      <w:r w:rsidRPr="00610DDD">
        <w:rPr>
          <w:sz w:val="24"/>
          <w:szCs w:val="24"/>
        </w:rPr>
        <w:t xml:space="preserve">кассовых расходах бюджета </w:t>
      </w:r>
      <w:r w:rsidR="002E6793" w:rsidRPr="00610DDD">
        <w:rPr>
          <w:rFonts w:eastAsiaTheme="minorHAnsi"/>
          <w:sz w:val="24"/>
          <w:szCs w:val="24"/>
        </w:rPr>
        <w:t>Подосиновского района</w:t>
      </w:r>
      <w:r w:rsidR="002E6793" w:rsidRPr="00610DDD">
        <w:rPr>
          <w:sz w:val="24"/>
          <w:szCs w:val="24"/>
        </w:rPr>
        <w:t xml:space="preserve"> </w:t>
      </w:r>
      <w:r w:rsidRPr="00610DDD">
        <w:rPr>
          <w:sz w:val="24"/>
          <w:szCs w:val="24"/>
        </w:rPr>
        <w:t>на реализацию муниципальных программ</w:t>
      </w:r>
      <w:r w:rsidR="002E6793" w:rsidRPr="00610DDD">
        <w:rPr>
          <w:rFonts w:eastAsiaTheme="minorHAnsi"/>
          <w:sz w:val="24"/>
          <w:szCs w:val="24"/>
        </w:rPr>
        <w:t xml:space="preserve"> Подосиновского района</w:t>
      </w:r>
      <w:r w:rsidRPr="00610DDD">
        <w:rPr>
          <w:sz w:val="24"/>
          <w:szCs w:val="24"/>
        </w:rPr>
        <w:t xml:space="preserve"> в разрезе главных распорядителей средств бюджета </w:t>
      </w:r>
      <w:r w:rsidR="002E6793" w:rsidRPr="00610DDD">
        <w:rPr>
          <w:rFonts w:eastAsiaTheme="minorHAnsi"/>
          <w:sz w:val="24"/>
          <w:szCs w:val="24"/>
        </w:rPr>
        <w:t>Подосиновского района</w:t>
      </w:r>
      <w:r w:rsidR="002E6793" w:rsidRPr="00610DDD">
        <w:rPr>
          <w:sz w:val="24"/>
          <w:szCs w:val="24"/>
        </w:rPr>
        <w:t xml:space="preserve"> </w:t>
      </w:r>
      <w:r w:rsidRPr="00610DDD">
        <w:rPr>
          <w:sz w:val="24"/>
          <w:szCs w:val="24"/>
        </w:rPr>
        <w:t>с распределением таких объемов и расходов по структурным элементам муниципальных программ</w:t>
      </w:r>
      <w:r w:rsidR="002E6793" w:rsidRPr="00610DDD">
        <w:rPr>
          <w:rFonts w:eastAsiaTheme="minorHAnsi"/>
          <w:sz w:val="24"/>
          <w:szCs w:val="24"/>
        </w:rPr>
        <w:t xml:space="preserve"> Подосиновского района</w:t>
      </w:r>
      <w:r w:rsidRPr="00610DDD">
        <w:rPr>
          <w:sz w:val="24"/>
          <w:szCs w:val="24"/>
        </w:rPr>
        <w:t xml:space="preserve"> до 1 февраля года, следующего за</w:t>
      </w:r>
      <w:r w:rsidR="009F09F7" w:rsidRPr="00610DDD">
        <w:rPr>
          <w:sz w:val="24"/>
          <w:szCs w:val="24"/>
        </w:rPr>
        <w:t> </w:t>
      </w:r>
      <w:r w:rsidRPr="00610DDD">
        <w:rPr>
          <w:sz w:val="24"/>
          <w:szCs w:val="24"/>
        </w:rPr>
        <w:t>отчетным.</w:t>
      </w:r>
    </w:p>
    <w:p w:rsidR="00502971" w:rsidRPr="00610DDD" w:rsidRDefault="00774519"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8.1</w:t>
      </w:r>
      <w:r w:rsidR="00F555F8" w:rsidRPr="00610DDD">
        <w:rPr>
          <w:sz w:val="24"/>
          <w:szCs w:val="24"/>
        </w:rPr>
        <w:t>3</w:t>
      </w:r>
      <w:r w:rsidR="00146CB3" w:rsidRPr="00610DDD">
        <w:rPr>
          <w:sz w:val="24"/>
          <w:szCs w:val="24"/>
        </w:rPr>
        <w:t>.</w:t>
      </w:r>
      <w:r w:rsidRPr="00610DDD">
        <w:rPr>
          <w:sz w:val="24"/>
          <w:szCs w:val="24"/>
        </w:rPr>
        <w:t xml:space="preserve"> </w:t>
      </w:r>
      <w:r w:rsidR="00502971" w:rsidRPr="00610DDD">
        <w:rPr>
          <w:sz w:val="24"/>
          <w:szCs w:val="24"/>
        </w:rPr>
        <w:t>Отчет о ходе реализации муниципальной программы</w:t>
      </w:r>
      <w:r w:rsidR="002E6793" w:rsidRPr="00610DDD">
        <w:rPr>
          <w:rFonts w:eastAsiaTheme="minorHAnsi"/>
          <w:sz w:val="24"/>
          <w:szCs w:val="24"/>
        </w:rPr>
        <w:t xml:space="preserve"> Подосиновского района</w:t>
      </w:r>
      <w:r w:rsidR="00502971" w:rsidRPr="00610DDD">
        <w:rPr>
          <w:sz w:val="24"/>
          <w:szCs w:val="24"/>
        </w:rPr>
        <w:t>, а также отчет о</w:t>
      </w:r>
      <w:r w:rsidR="009F09F7" w:rsidRPr="00610DDD">
        <w:rPr>
          <w:sz w:val="24"/>
          <w:szCs w:val="24"/>
        </w:rPr>
        <w:t> </w:t>
      </w:r>
      <w:r w:rsidR="00502971" w:rsidRPr="00610DDD">
        <w:rPr>
          <w:sz w:val="24"/>
          <w:szCs w:val="24"/>
        </w:rPr>
        <w:t xml:space="preserve">ходе реализации структурного элемента муниципальной программы </w:t>
      </w:r>
      <w:r w:rsidR="002E6793" w:rsidRPr="00610DDD">
        <w:rPr>
          <w:rFonts w:eastAsiaTheme="minorHAnsi"/>
          <w:sz w:val="24"/>
          <w:szCs w:val="24"/>
        </w:rPr>
        <w:t>Подосиновского района</w:t>
      </w:r>
      <w:r w:rsidR="002E6793" w:rsidRPr="00610DDD">
        <w:rPr>
          <w:sz w:val="24"/>
          <w:szCs w:val="24"/>
        </w:rPr>
        <w:t xml:space="preserve"> </w:t>
      </w:r>
      <w:r w:rsidR="00502971" w:rsidRPr="00610DDD">
        <w:rPr>
          <w:sz w:val="24"/>
          <w:szCs w:val="24"/>
        </w:rPr>
        <w:t>по</w:t>
      </w:r>
      <w:r w:rsidR="009F09F7" w:rsidRPr="00610DDD">
        <w:rPr>
          <w:sz w:val="24"/>
          <w:szCs w:val="24"/>
        </w:rPr>
        <w:t> </w:t>
      </w:r>
      <w:r w:rsidR="00502971" w:rsidRPr="00610DDD">
        <w:rPr>
          <w:sz w:val="24"/>
          <w:szCs w:val="24"/>
        </w:rPr>
        <w:t>решению куратора муниципальной программы</w:t>
      </w:r>
      <w:r w:rsidR="002E6793" w:rsidRPr="00610DDD">
        <w:rPr>
          <w:rFonts w:eastAsiaTheme="minorHAnsi"/>
          <w:sz w:val="24"/>
          <w:szCs w:val="24"/>
        </w:rPr>
        <w:t xml:space="preserve"> Подосиновского района</w:t>
      </w:r>
      <w:r w:rsidR="00572E70" w:rsidRPr="00610DDD">
        <w:rPr>
          <w:sz w:val="24"/>
          <w:szCs w:val="24"/>
        </w:rPr>
        <w:t xml:space="preserve">, </w:t>
      </w:r>
      <w:r w:rsidR="002E6793" w:rsidRPr="00610DDD">
        <w:rPr>
          <w:sz w:val="24"/>
          <w:szCs w:val="24"/>
        </w:rPr>
        <w:t>у</w:t>
      </w:r>
      <w:r w:rsidR="002E6793" w:rsidRPr="00610DDD">
        <w:rPr>
          <w:rFonts w:eastAsiaTheme="minorHAnsi"/>
          <w:sz w:val="24"/>
          <w:szCs w:val="24"/>
        </w:rPr>
        <w:t>правления экономики и прогнозирования Администрации Подосиновского района</w:t>
      </w:r>
      <w:r w:rsidR="00572E70" w:rsidRPr="00610DDD">
        <w:rPr>
          <w:sz w:val="24"/>
          <w:szCs w:val="24"/>
        </w:rPr>
        <w:t xml:space="preserve"> </w:t>
      </w:r>
      <w:r w:rsidR="00502971" w:rsidRPr="00610DDD">
        <w:rPr>
          <w:sz w:val="24"/>
          <w:szCs w:val="24"/>
        </w:rPr>
        <w:t>может быть рассмотрен советом (штабом).</w:t>
      </w:r>
    </w:p>
    <w:p w:rsidR="00502971" w:rsidRPr="00610DDD" w:rsidRDefault="002E6793"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У</w:t>
      </w:r>
      <w:r w:rsidRPr="00610DDD">
        <w:rPr>
          <w:rFonts w:eastAsiaTheme="minorHAnsi"/>
          <w:sz w:val="24"/>
          <w:szCs w:val="24"/>
        </w:rPr>
        <w:t>правление экономики и прогнозирования Администрации Подосиновского района</w:t>
      </w:r>
      <w:r w:rsidRPr="00610DDD">
        <w:rPr>
          <w:sz w:val="24"/>
          <w:szCs w:val="24"/>
        </w:rPr>
        <w:t xml:space="preserve"> </w:t>
      </w:r>
      <w:r w:rsidR="00502971" w:rsidRPr="00610DDD">
        <w:rPr>
          <w:sz w:val="24"/>
          <w:szCs w:val="24"/>
        </w:rPr>
        <w:t xml:space="preserve">по итогам мониторинга реализации муниципальных программ </w:t>
      </w:r>
      <w:r w:rsidRPr="00610DDD">
        <w:rPr>
          <w:rFonts w:eastAsiaTheme="minorHAnsi"/>
          <w:sz w:val="24"/>
          <w:szCs w:val="24"/>
        </w:rPr>
        <w:t>Подосиновского района</w:t>
      </w:r>
      <w:r w:rsidRPr="00610DDD">
        <w:rPr>
          <w:sz w:val="24"/>
          <w:szCs w:val="24"/>
        </w:rPr>
        <w:t xml:space="preserve"> </w:t>
      </w:r>
      <w:r w:rsidR="00502971" w:rsidRPr="00610DDD">
        <w:rPr>
          <w:sz w:val="24"/>
          <w:szCs w:val="24"/>
        </w:rPr>
        <w:t xml:space="preserve">в инициативном порядке может направить ответственному исполнителю муниципальной программы </w:t>
      </w:r>
      <w:r w:rsidRPr="00610DDD">
        <w:rPr>
          <w:rFonts w:eastAsiaTheme="minorHAnsi"/>
          <w:sz w:val="24"/>
          <w:szCs w:val="24"/>
        </w:rPr>
        <w:t>Подосиновского района</w:t>
      </w:r>
      <w:r w:rsidRPr="00610DDD">
        <w:rPr>
          <w:sz w:val="24"/>
          <w:szCs w:val="24"/>
        </w:rPr>
        <w:t xml:space="preserve"> </w:t>
      </w:r>
      <w:r w:rsidR="00502971" w:rsidRPr="00610DDD">
        <w:rPr>
          <w:sz w:val="24"/>
          <w:szCs w:val="24"/>
        </w:rPr>
        <w:t>предложения по повышению эффективности реализации муниципальной программы</w:t>
      </w:r>
      <w:r w:rsidRPr="00610DDD">
        <w:rPr>
          <w:rFonts w:eastAsiaTheme="minorHAnsi"/>
          <w:sz w:val="24"/>
          <w:szCs w:val="24"/>
        </w:rPr>
        <w:t xml:space="preserve"> Подосиновского района</w:t>
      </w:r>
      <w:r w:rsidR="00502971" w:rsidRPr="00610DDD">
        <w:rPr>
          <w:sz w:val="24"/>
          <w:szCs w:val="24"/>
        </w:rPr>
        <w:t>.</w:t>
      </w:r>
    </w:p>
    <w:p w:rsidR="003B030D" w:rsidRPr="00610DDD" w:rsidRDefault="002024CA"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w:t>
      </w:r>
      <w:r w:rsidR="003125D1" w:rsidRPr="00610DDD">
        <w:rPr>
          <w:sz w:val="24"/>
          <w:szCs w:val="24"/>
        </w:rPr>
        <w:t>1</w:t>
      </w:r>
      <w:r w:rsidR="00F555F8" w:rsidRPr="00610DDD">
        <w:rPr>
          <w:sz w:val="24"/>
          <w:szCs w:val="24"/>
        </w:rPr>
        <w:t>4</w:t>
      </w:r>
      <w:r w:rsidR="003B030D" w:rsidRPr="00610DDD">
        <w:rPr>
          <w:sz w:val="24"/>
          <w:szCs w:val="24"/>
        </w:rPr>
        <w:t xml:space="preserve">. </w:t>
      </w:r>
      <w:r w:rsidR="002E6793" w:rsidRPr="00610DDD">
        <w:rPr>
          <w:sz w:val="24"/>
          <w:szCs w:val="24"/>
        </w:rPr>
        <w:t>У</w:t>
      </w:r>
      <w:r w:rsidR="002E6793" w:rsidRPr="00610DDD">
        <w:rPr>
          <w:rFonts w:eastAsiaTheme="minorHAnsi"/>
          <w:sz w:val="24"/>
          <w:szCs w:val="24"/>
        </w:rPr>
        <w:t>правление экономики и прогнозирования Администрации Подосиновского района</w:t>
      </w:r>
      <w:r w:rsidR="003B030D" w:rsidRPr="00610DDD">
        <w:rPr>
          <w:sz w:val="24"/>
          <w:szCs w:val="24"/>
        </w:rPr>
        <w:t xml:space="preserve"> на основании годовых отчетов проводит оценку эффективности муниципальных программ </w:t>
      </w:r>
      <w:r w:rsidR="002E6793" w:rsidRPr="00610DDD">
        <w:rPr>
          <w:rFonts w:eastAsiaTheme="minorHAnsi"/>
          <w:sz w:val="24"/>
          <w:szCs w:val="24"/>
        </w:rPr>
        <w:t>Подосиновского района</w:t>
      </w:r>
      <w:r w:rsidR="002E6793" w:rsidRPr="00610DDD">
        <w:rPr>
          <w:sz w:val="24"/>
          <w:szCs w:val="24"/>
        </w:rPr>
        <w:t xml:space="preserve"> </w:t>
      </w:r>
      <w:r w:rsidR="003B030D" w:rsidRPr="00610DDD">
        <w:rPr>
          <w:sz w:val="24"/>
          <w:szCs w:val="24"/>
        </w:rPr>
        <w:t>и</w:t>
      </w:r>
      <w:r w:rsidR="002E6793" w:rsidRPr="00610DDD">
        <w:rPr>
          <w:sz w:val="24"/>
          <w:szCs w:val="24"/>
        </w:rPr>
        <w:t> </w:t>
      </w:r>
      <w:r w:rsidR="003B030D" w:rsidRPr="00610DDD">
        <w:rPr>
          <w:sz w:val="24"/>
          <w:szCs w:val="24"/>
        </w:rPr>
        <w:t>осуществляет подготовку сводного годового доклада о ходе реализации и</w:t>
      </w:r>
      <w:r w:rsidR="002E6793" w:rsidRPr="00610DDD">
        <w:rPr>
          <w:sz w:val="24"/>
          <w:szCs w:val="24"/>
        </w:rPr>
        <w:t> </w:t>
      </w:r>
      <w:r w:rsidR="003B030D" w:rsidRPr="00610DDD">
        <w:rPr>
          <w:sz w:val="24"/>
          <w:szCs w:val="24"/>
        </w:rPr>
        <w:t xml:space="preserve">об оценке эффективности муниципальных программ </w:t>
      </w:r>
      <w:r w:rsidR="002E6793" w:rsidRPr="00610DDD">
        <w:rPr>
          <w:rFonts w:eastAsiaTheme="minorHAnsi"/>
          <w:sz w:val="24"/>
          <w:szCs w:val="24"/>
        </w:rPr>
        <w:t xml:space="preserve">Подосиновского </w:t>
      </w:r>
      <w:r w:rsidR="002E6793" w:rsidRPr="00610DDD">
        <w:rPr>
          <w:rFonts w:eastAsiaTheme="minorHAnsi"/>
          <w:sz w:val="24"/>
          <w:szCs w:val="24"/>
        </w:rPr>
        <w:lastRenderedPageBreak/>
        <w:t>района</w:t>
      </w:r>
      <w:r w:rsidR="002E6793" w:rsidRPr="00610DDD">
        <w:rPr>
          <w:sz w:val="24"/>
          <w:szCs w:val="24"/>
        </w:rPr>
        <w:t xml:space="preserve"> </w:t>
      </w:r>
      <w:r w:rsidR="003B030D" w:rsidRPr="00610DDD">
        <w:rPr>
          <w:sz w:val="24"/>
          <w:szCs w:val="24"/>
        </w:rPr>
        <w:t>(далее – сводный годовой доклад) до 1 мая года, следующего за</w:t>
      </w:r>
      <w:r w:rsidR="002E6793" w:rsidRPr="00610DDD">
        <w:rPr>
          <w:sz w:val="24"/>
          <w:szCs w:val="24"/>
        </w:rPr>
        <w:t> </w:t>
      </w:r>
      <w:r w:rsidR="003B030D" w:rsidRPr="00610DDD">
        <w:rPr>
          <w:sz w:val="24"/>
          <w:szCs w:val="24"/>
        </w:rPr>
        <w:t>отчетным.</w:t>
      </w:r>
    </w:p>
    <w:p w:rsidR="00157CB9" w:rsidRPr="00610DDD" w:rsidRDefault="00572E70"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w:t>
      </w:r>
      <w:r w:rsidR="00774519" w:rsidRPr="00610DDD">
        <w:rPr>
          <w:sz w:val="24"/>
          <w:szCs w:val="24"/>
        </w:rPr>
        <w:t>1</w:t>
      </w:r>
      <w:r w:rsidR="00F555F8" w:rsidRPr="00610DDD">
        <w:rPr>
          <w:sz w:val="24"/>
          <w:szCs w:val="24"/>
        </w:rPr>
        <w:t>5</w:t>
      </w:r>
      <w:r w:rsidRPr="00610DDD">
        <w:rPr>
          <w:sz w:val="24"/>
          <w:szCs w:val="24"/>
        </w:rPr>
        <w:t xml:space="preserve">. Для подготовки сводного годового доклада </w:t>
      </w:r>
      <w:r w:rsidR="002E6793" w:rsidRPr="00610DDD">
        <w:rPr>
          <w:rFonts w:eastAsiaTheme="minorHAnsi"/>
          <w:sz w:val="24"/>
          <w:szCs w:val="24"/>
        </w:rPr>
        <w:t>финансовое управление Администрации Подосиновского района</w:t>
      </w:r>
      <w:r w:rsidR="002E6793" w:rsidRPr="00610DDD">
        <w:rPr>
          <w:sz w:val="24"/>
          <w:szCs w:val="24"/>
        </w:rPr>
        <w:t xml:space="preserve"> </w:t>
      </w:r>
      <w:r w:rsidR="00157CB9" w:rsidRPr="00610DDD">
        <w:rPr>
          <w:sz w:val="24"/>
          <w:szCs w:val="24"/>
        </w:rPr>
        <w:t>представляет в</w:t>
      </w:r>
      <w:r w:rsidR="002E6793" w:rsidRPr="00610DDD">
        <w:rPr>
          <w:sz w:val="24"/>
          <w:szCs w:val="24"/>
        </w:rPr>
        <w:t> у</w:t>
      </w:r>
      <w:r w:rsidR="002E6793" w:rsidRPr="00610DDD">
        <w:rPr>
          <w:rFonts w:eastAsiaTheme="minorHAnsi"/>
          <w:sz w:val="24"/>
          <w:szCs w:val="24"/>
        </w:rPr>
        <w:t>правление экономики и</w:t>
      </w:r>
      <w:r w:rsidR="00E31BE7">
        <w:rPr>
          <w:rFonts w:eastAsiaTheme="minorHAnsi"/>
          <w:sz w:val="24"/>
          <w:szCs w:val="24"/>
        </w:rPr>
        <w:t> </w:t>
      </w:r>
      <w:r w:rsidR="002E6793" w:rsidRPr="00610DDD">
        <w:rPr>
          <w:rFonts w:eastAsiaTheme="minorHAnsi"/>
          <w:sz w:val="24"/>
          <w:szCs w:val="24"/>
        </w:rPr>
        <w:t>прогнозирования Администрации Подосиновского района</w:t>
      </w:r>
      <w:r w:rsidR="00157CB9" w:rsidRPr="00610DDD">
        <w:rPr>
          <w:sz w:val="24"/>
          <w:szCs w:val="24"/>
        </w:rPr>
        <w:t xml:space="preserve"> ежегодно, до 1 февраля, результаты оценки эффективности налоговых расходов, о</w:t>
      </w:r>
      <w:r w:rsidR="002E6793" w:rsidRPr="00610DDD">
        <w:rPr>
          <w:sz w:val="24"/>
          <w:szCs w:val="24"/>
        </w:rPr>
        <w:t>существленной в</w:t>
      </w:r>
      <w:r w:rsidR="00E31BE7">
        <w:rPr>
          <w:sz w:val="24"/>
          <w:szCs w:val="24"/>
        </w:rPr>
        <w:t> </w:t>
      </w:r>
      <w:r w:rsidR="002E6793" w:rsidRPr="00610DDD">
        <w:rPr>
          <w:sz w:val="24"/>
          <w:szCs w:val="24"/>
        </w:rPr>
        <w:t>установленном Ад</w:t>
      </w:r>
      <w:r w:rsidR="00157CB9" w:rsidRPr="00610DDD">
        <w:rPr>
          <w:sz w:val="24"/>
          <w:szCs w:val="24"/>
        </w:rPr>
        <w:t xml:space="preserve">министрацией </w:t>
      </w:r>
      <w:r w:rsidR="002E6793" w:rsidRPr="00610DDD">
        <w:rPr>
          <w:rFonts w:eastAsiaTheme="minorHAnsi"/>
          <w:sz w:val="24"/>
          <w:szCs w:val="24"/>
        </w:rPr>
        <w:t>Подосиновского района</w:t>
      </w:r>
      <w:r w:rsidR="002E6793" w:rsidRPr="00610DDD">
        <w:rPr>
          <w:sz w:val="24"/>
          <w:szCs w:val="24"/>
        </w:rPr>
        <w:t xml:space="preserve"> </w:t>
      </w:r>
      <w:r w:rsidR="00157CB9" w:rsidRPr="00610DDD">
        <w:rPr>
          <w:sz w:val="24"/>
          <w:szCs w:val="24"/>
        </w:rPr>
        <w:t>порядке.</w:t>
      </w:r>
    </w:p>
    <w:p w:rsidR="00D12739" w:rsidRPr="00610DDD" w:rsidRDefault="00D12739"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w:t>
      </w:r>
      <w:r w:rsidR="0084097E" w:rsidRPr="00610DDD">
        <w:rPr>
          <w:sz w:val="24"/>
          <w:szCs w:val="24"/>
        </w:rPr>
        <w:t>1</w:t>
      </w:r>
      <w:r w:rsidR="00F555F8" w:rsidRPr="00610DDD">
        <w:rPr>
          <w:sz w:val="24"/>
          <w:szCs w:val="24"/>
        </w:rPr>
        <w:t>6</w:t>
      </w:r>
      <w:r w:rsidRPr="00610DDD">
        <w:rPr>
          <w:sz w:val="24"/>
          <w:szCs w:val="24"/>
        </w:rPr>
        <w:t>. Сводный годовой доклад содержит:</w:t>
      </w:r>
    </w:p>
    <w:p w:rsidR="00D12739" w:rsidRPr="00610DDD" w:rsidRDefault="00D12739"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обобщенные сведения об основных итогах реализации муниципальных программ </w:t>
      </w:r>
      <w:r w:rsidR="002E6793" w:rsidRPr="00610DDD">
        <w:rPr>
          <w:rFonts w:eastAsiaTheme="minorHAnsi"/>
          <w:sz w:val="24"/>
          <w:szCs w:val="24"/>
        </w:rPr>
        <w:t>Подосиновского района</w:t>
      </w:r>
      <w:r w:rsidR="002E6793" w:rsidRPr="00610DDD">
        <w:rPr>
          <w:sz w:val="24"/>
          <w:szCs w:val="24"/>
        </w:rPr>
        <w:t xml:space="preserve"> </w:t>
      </w:r>
      <w:r w:rsidRPr="00610DDD">
        <w:rPr>
          <w:sz w:val="24"/>
          <w:szCs w:val="24"/>
        </w:rPr>
        <w:t>в отчетном году;</w:t>
      </w:r>
    </w:p>
    <w:p w:rsidR="00D12739" w:rsidRPr="00610DDD" w:rsidRDefault="00D12739"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сведения о степени соответствия установленных и достигнутых значений показателей муниципальных программ</w:t>
      </w:r>
      <w:r w:rsidR="002E6793" w:rsidRPr="00610DDD">
        <w:rPr>
          <w:rFonts w:eastAsiaTheme="minorHAnsi"/>
          <w:sz w:val="24"/>
          <w:szCs w:val="24"/>
        </w:rPr>
        <w:t xml:space="preserve"> Подосиновского района</w:t>
      </w:r>
      <w:r w:rsidRPr="00610DDD">
        <w:rPr>
          <w:sz w:val="24"/>
          <w:szCs w:val="24"/>
        </w:rPr>
        <w:t xml:space="preserve"> и</w:t>
      </w:r>
      <w:r w:rsidR="0046476B" w:rsidRPr="00610DDD">
        <w:rPr>
          <w:sz w:val="24"/>
          <w:szCs w:val="24"/>
        </w:rPr>
        <w:t> </w:t>
      </w:r>
      <w:r w:rsidRPr="00610DDD">
        <w:rPr>
          <w:sz w:val="24"/>
          <w:szCs w:val="24"/>
        </w:rPr>
        <w:t>их структурных элементов за отчетный год;</w:t>
      </w:r>
    </w:p>
    <w:p w:rsidR="00D12739" w:rsidRPr="00610DDD" w:rsidRDefault="00D12739"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сведения об использовании бюджетных ассигнований и иных средств на</w:t>
      </w:r>
      <w:r w:rsidR="00BF3254" w:rsidRPr="00610DDD">
        <w:rPr>
          <w:sz w:val="24"/>
          <w:szCs w:val="24"/>
        </w:rPr>
        <w:t> </w:t>
      </w:r>
      <w:r w:rsidRPr="00610DDD">
        <w:rPr>
          <w:sz w:val="24"/>
          <w:szCs w:val="24"/>
        </w:rPr>
        <w:t>реализацию муниципальных программ</w:t>
      </w:r>
      <w:r w:rsidR="002E6793" w:rsidRPr="00610DDD">
        <w:rPr>
          <w:rFonts w:eastAsiaTheme="minorHAnsi"/>
          <w:sz w:val="24"/>
          <w:szCs w:val="24"/>
        </w:rPr>
        <w:t xml:space="preserve"> Подосиновского района</w:t>
      </w:r>
      <w:r w:rsidRPr="00610DDD">
        <w:rPr>
          <w:sz w:val="24"/>
          <w:szCs w:val="24"/>
        </w:rPr>
        <w:t>;</w:t>
      </w:r>
    </w:p>
    <w:p w:rsidR="00D12739" w:rsidRPr="00610DDD" w:rsidRDefault="00D12739"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сведения об оценке эффективности муниципальных программ</w:t>
      </w:r>
      <w:r w:rsidR="002E6793" w:rsidRPr="00610DDD">
        <w:rPr>
          <w:rFonts w:eastAsiaTheme="minorHAnsi"/>
          <w:sz w:val="24"/>
          <w:szCs w:val="24"/>
        </w:rPr>
        <w:t xml:space="preserve"> Подосиновского района</w:t>
      </w:r>
      <w:r w:rsidRPr="00610DDD">
        <w:rPr>
          <w:sz w:val="24"/>
          <w:szCs w:val="24"/>
        </w:rPr>
        <w:t>;</w:t>
      </w:r>
    </w:p>
    <w:p w:rsidR="00D12739" w:rsidRPr="00610DDD" w:rsidRDefault="00D12739"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общие выводы реализации муниципальных программ </w:t>
      </w:r>
      <w:r w:rsidR="002E6793" w:rsidRPr="00610DDD">
        <w:rPr>
          <w:rFonts w:eastAsiaTheme="minorHAnsi"/>
          <w:sz w:val="24"/>
          <w:szCs w:val="24"/>
        </w:rPr>
        <w:t>Подосиновского района</w:t>
      </w:r>
      <w:r w:rsidR="002E6793" w:rsidRPr="00610DDD">
        <w:rPr>
          <w:sz w:val="24"/>
          <w:szCs w:val="24"/>
        </w:rPr>
        <w:t xml:space="preserve"> </w:t>
      </w:r>
      <w:r w:rsidRPr="00610DDD">
        <w:rPr>
          <w:sz w:val="24"/>
          <w:szCs w:val="24"/>
        </w:rPr>
        <w:t>за</w:t>
      </w:r>
      <w:r w:rsidR="00E31BE7">
        <w:rPr>
          <w:sz w:val="24"/>
          <w:szCs w:val="24"/>
        </w:rPr>
        <w:t> </w:t>
      </w:r>
      <w:r w:rsidRPr="00610DDD">
        <w:rPr>
          <w:sz w:val="24"/>
          <w:szCs w:val="24"/>
        </w:rPr>
        <w:t>отчетный год, в</w:t>
      </w:r>
      <w:r w:rsidR="00BF3254" w:rsidRPr="00610DDD">
        <w:rPr>
          <w:sz w:val="24"/>
          <w:szCs w:val="24"/>
        </w:rPr>
        <w:t> </w:t>
      </w:r>
      <w:r w:rsidRPr="00610DDD">
        <w:rPr>
          <w:sz w:val="24"/>
          <w:szCs w:val="24"/>
        </w:rPr>
        <w:t>том числе предложения о</w:t>
      </w:r>
      <w:r w:rsidR="002E6793" w:rsidRPr="00610DDD">
        <w:rPr>
          <w:sz w:val="24"/>
          <w:szCs w:val="24"/>
        </w:rPr>
        <w:t> </w:t>
      </w:r>
      <w:r w:rsidRPr="00610DDD">
        <w:rPr>
          <w:sz w:val="24"/>
          <w:szCs w:val="24"/>
        </w:rPr>
        <w:t>дальнейшей реализации муниципальных программ</w:t>
      </w:r>
      <w:r w:rsidR="002E6793" w:rsidRPr="00610DDD">
        <w:rPr>
          <w:rFonts w:eastAsiaTheme="minorHAnsi"/>
          <w:sz w:val="24"/>
          <w:szCs w:val="24"/>
        </w:rPr>
        <w:t xml:space="preserve"> Подосиновского района</w:t>
      </w:r>
      <w:r w:rsidRPr="00610DDD">
        <w:rPr>
          <w:sz w:val="24"/>
          <w:szCs w:val="24"/>
        </w:rPr>
        <w:t>.</w:t>
      </w:r>
    </w:p>
    <w:p w:rsidR="00D12739" w:rsidRPr="00610DDD" w:rsidRDefault="00DE7B36"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w:t>
      </w:r>
      <w:r w:rsidR="00F555F8" w:rsidRPr="00610DDD">
        <w:rPr>
          <w:sz w:val="24"/>
          <w:szCs w:val="24"/>
        </w:rPr>
        <w:t>17</w:t>
      </w:r>
      <w:r w:rsidR="00D12739" w:rsidRPr="00610DDD">
        <w:rPr>
          <w:sz w:val="24"/>
          <w:szCs w:val="24"/>
        </w:rPr>
        <w:t xml:space="preserve">. Оценка эффективности муниципальной программы </w:t>
      </w:r>
      <w:r w:rsidR="002E6793" w:rsidRPr="00610DDD">
        <w:rPr>
          <w:rFonts w:eastAsiaTheme="minorHAnsi"/>
          <w:sz w:val="24"/>
          <w:szCs w:val="24"/>
        </w:rPr>
        <w:t>Подосиновского района</w:t>
      </w:r>
      <w:r w:rsidR="002E6793" w:rsidRPr="00610DDD">
        <w:rPr>
          <w:sz w:val="24"/>
          <w:szCs w:val="24"/>
        </w:rPr>
        <w:t xml:space="preserve"> </w:t>
      </w:r>
      <w:r w:rsidR="00D12739" w:rsidRPr="00610DDD">
        <w:rPr>
          <w:sz w:val="24"/>
          <w:szCs w:val="24"/>
        </w:rPr>
        <w:t>осуществляется на основе оценки степени достижения плановых значений показателей муниципальной программы</w:t>
      </w:r>
      <w:r w:rsidR="002E6793" w:rsidRPr="00610DDD">
        <w:rPr>
          <w:rFonts w:eastAsiaTheme="minorHAnsi"/>
          <w:sz w:val="24"/>
          <w:szCs w:val="24"/>
        </w:rPr>
        <w:t xml:space="preserve"> Подосиновского района</w:t>
      </w:r>
      <w:r w:rsidR="00D12739" w:rsidRPr="00610DDD">
        <w:rPr>
          <w:sz w:val="24"/>
          <w:szCs w:val="24"/>
        </w:rPr>
        <w:t>, показателей структурных элементов муниципальной программы</w:t>
      </w:r>
      <w:r w:rsidR="002E6793" w:rsidRPr="00610DDD">
        <w:rPr>
          <w:rFonts w:eastAsiaTheme="minorHAnsi"/>
          <w:sz w:val="24"/>
          <w:szCs w:val="24"/>
        </w:rPr>
        <w:t xml:space="preserve"> Подосиновского района</w:t>
      </w:r>
      <w:r w:rsidR="00D12739" w:rsidRPr="00610DDD">
        <w:rPr>
          <w:sz w:val="24"/>
          <w:szCs w:val="24"/>
        </w:rPr>
        <w:t>, достижения запланированного уровня финансового обеспечения реализации муниципальной программы и выполнения (достижения) мероприятий (результатов) структурных элементов муниципальной программы</w:t>
      </w:r>
      <w:r w:rsidR="002E6793" w:rsidRPr="00610DDD">
        <w:rPr>
          <w:rFonts w:eastAsiaTheme="minorHAnsi"/>
          <w:sz w:val="24"/>
          <w:szCs w:val="24"/>
        </w:rPr>
        <w:t xml:space="preserve"> Подосиновского района</w:t>
      </w:r>
      <w:r w:rsidR="00D12739" w:rsidRPr="00610DDD">
        <w:rPr>
          <w:sz w:val="24"/>
          <w:szCs w:val="24"/>
        </w:rPr>
        <w:t>.</w:t>
      </w:r>
    </w:p>
    <w:p w:rsidR="00DE7B36" w:rsidRPr="00F22CD5" w:rsidRDefault="00DE7B36"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F22CD5">
        <w:rPr>
          <w:sz w:val="24"/>
          <w:szCs w:val="24"/>
        </w:rPr>
        <w:t xml:space="preserve">Методика расчета оценки эффективности муниципальных программ </w:t>
      </w:r>
      <w:r w:rsidR="002E6793" w:rsidRPr="00F22CD5">
        <w:rPr>
          <w:rFonts w:eastAsiaTheme="minorHAnsi"/>
          <w:sz w:val="24"/>
          <w:szCs w:val="24"/>
        </w:rPr>
        <w:t>Подосиновского района</w:t>
      </w:r>
      <w:r w:rsidR="002E6793" w:rsidRPr="00F22CD5">
        <w:rPr>
          <w:sz w:val="24"/>
          <w:szCs w:val="24"/>
        </w:rPr>
        <w:t xml:space="preserve"> </w:t>
      </w:r>
      <w:r w:rsidRPr="00F22CD5">
        <w:rPr>
          <w:sz w:val="24"/>
          <w:szCs w:val="24"/>
        </w:rPr>
        <w:t xml:space="preserve">утверждается </w:t>
      </w:r>
      <w:r w:rsidR="00275BE5" w:rsidRPr="00F22CD5">
        <w:rPr>
          <w:sz w:val="24"/>
          <w:szCs w:val="24"/>
        </w:rPr>
        <w:t>А</w:t>
      </w:r>
      <w:r w:rsidRPr="00F22CD5">
        <w:rPr>
          <w:sz w:val="24"/>
          <w:szCs w:val="24"/>
        </w:rPr>
        <w:t xml:space="preserve">дминистрацией </w:t>
      </w:r>
      <w:r w:rsidR="002E6793" w:rsidRPr="00F22CD5">
        <w:rPr>
          <w:rFonts w:eastAsiaTheme="minorHAnsi"/>
          <w:sz w:val="24"/>
          <w:szCs w:val="24"/>
        </w:rPr>
        <w:t>Подосиновского района.</w:t>
      </w:r>
      <w:r w:rsidR="008D215A" w:rsidRPr="00F22CD5">
        <w:rPr>
          <w:rFonts w:eastAsiaTheme="minorHAnsi"/>
          <w:sz w:val="24"/>
          <w:szCs w:val="24"/>
        </w:rPr>
        <w:t xml:space="preserve"> </w:t>
      </w:r>
    </w:p>
    <w:p w:rsidR="002959B1" w:rsidRPr="00610DDD" w:rsidRDefault="00DE7B36"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F22CD5">
        <w:rPr>
          <w:sz w:val="24"/>
          <w:szCs w:val="24"/>
        </w:rPr>
        <w:t>8.</w:t>
      </w:r>
      <w:r w:rsidR="00526B96" w:rsidRPr="00F22CD5">
        <w:rPr>
          <w:sz w:val="24"/>
          <w:szCs w:val="24"/>
        </w:rPr>
        <w:t>1</w:t>
      </w:r>
      <w:r w:rsidR="00F555F8" w:rsidRPr="00F22CD5">
        <w:rPr>
          <w:sz w:val="24"/>
          <w:szCs w:val="24"/>
        </w:rPr>
        <w:t>8</w:t>
      </w:r>
      <w:r w:rsidR="001C163C" w:rsidRPr="00F22CD5">
        <w:rPr>
          <w:sz w:val="24"/>
          <w:szCs w:val="24"/>
        </w:rPr>
        <w:t>.</w:t>
      </w:r>
      <w:r w:rsidR="00106E34" w:rsidRPr="00F22CD5">
        <w:rPr>
          <w:sz w:val="24"/>
          <w:szCs w:val="24"/>
        </w:rPr>
        <w:t xml:space="preserve"> </w:t>
      </w:r>
      <w:r w:rsidR="002959B1" w:rsidRPr="00F22CD5">
        <w:rPr>
          <w:sz w:val="24"/>
          <w:szCs w:val="24"/>
        </w:rPr>
        <w:t>Эффективность реализации муниципальной программы</w:t>
      </w:r>
      <w:r w:rsidR="002E6793" w:rsidRPr="00F22CD5">
        <w:rPr>
          <w:rFonts w:eastAsiaTheme="minorHAnsi"/>
          <w:sz w:val="24"/>
          <w:szCs w:val="24"/>
        </w:rPr>
        <w:t xml:space="preserve"> Подосиновского </w:t>
      </w:r>
      <w:r w:rsidR="002E6793" w:rsidRPr="00610DDD">
        <w:rPr>
          <w:rFonts w:eastAsiaTheme="minorHAnsi"/>
          <w:sz w:val="24"/>
          <w:szCs w:val="24"/>
        </w:rPr>
        <w:t>района</w:t>
      </w:r>
      <w:r w:rsidR="002959B1" w:rsidRPr="00610DDD">
        <w:rPr>
          <w:sz w:val="24"/>
          <w:szCs w:val="24"/>
        </w:rPr>
        <w:t xml:space="preserve"> за отчетный период признается:</w:t>
      </w:r>
    </w:p>
    <w:p w:rsidR="002959B1" w:rsidRPr="00610DDD" w:rsidRDefault="002959B1"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высокой – при эффективности реализации муниципальной программы</w:t>
      </w:r>
      <w:r w:rsidR="002E6793" w:rsidRPr="00610DDD">
        <w:rPr>
          <w:rFonts w:eastAsiaTheme="minorHAnsi"/>
          <w:sz w:val="24"/>
          <w:szCs w:val="24"/>
        </w:rPr>
        <w:t xml:space="preserve"> Подосиновского района</w:t>
      </w:r>
      <w:r w:rsidRPr="00610DDD">
        <w:rPr>
          <w:sz w:val="24"/>
          <w:szCs w:val="24"/>
        </w:rPr>
        <w:t xml:space="preserve"> 90% и более;</w:t>
      </w:r>
    </w:p>
    <w:p w:rsidR="002959B1" w:rsidRPr="00610DDD" w:rsidRDefault="002959B1"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средней – при эффективности реализации муниципальной программы</w:t>
      </w:r>
      <w:r w:rsidR="002E6793" w:rsidRPr="00610DDD">
        <w:rPr>
          <w:rFonts w:eastAsiaTheme="minorHAnsi"/>
          <w:sz w:val="24"/>
          <w:szCs w:val="24"/>
        </w:rPr>
        <w:t xml:space="preserve"> Подосиновского района</w:t>
      </w:r>
      <w:r w:rsidRPr="00610DDD">
        <w:rPr>
          <w:sz w:val="24"/>
          <w:szCs w:val="24"/>
        </w:rPr>
        <w:t xml:space="preserve"> 75%</w:t>
      </w:r>
      <w:r w:rsidR="00BF3254" w:rsidRPr="00610DDD">
        <w:rPr>
          <w:sz w:val="24"/>
          <w:szCs w:val="24"/>
        </w:rPr>
        <w:t> </w:t>
      </w:r>
      <w:r w:rsidRPr="00610DDD">
        <w:rPr>
          <w:sz w:val="24"/>
          <w:szCs w:val="24"/>
        </w:rPr>
        <w:t>– 89%;</w:t>
      </w:r>
    </w:p>
    <w:p w:rsidR="002959B1" w:rsidRPr="00610DDD" w:rsidRDefault="002959B1"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удовлетворительной – при эффективности реализации муниципальной программы</w:t>
      </w:r>
      <w:r w:rsidR="002E6793" w:rsidRPr="00610DDD">
        <w:rPr>
          <w:rFonts w:eastAsiaTheme="minorHAnsi"/>
          <w:sz w:val="24"/>
          <w:szCs w:val="24"/>
        </w:rPr>
        <w:t xml:space="preserve"> Подосиновского района</w:t>
      </w:r>
      <w:r w:rsidRPr="00610DDD">
        <w:rPr>
          <w:sz w:val="24"/>
          <w:szCs w:val="24"/>
        </w:rPr>
        <w:t xml:space="preserve"> 50% – 74%;</w:t>
      </w:r>
    </w:p>
    <w:p w:rsidR="002959B1" w:rsidRPr="00610DDD" w:rsidRDefault="002959B1"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неудовлетворительной – при эффективности реализации муниципальной программы </w:t>
      </w:r>
      <w:r w:rsidR="002E6793" w:rsidRPr="00610DDD">
        <w:rPr>
          <w:rFonts w:eastAsiaTheme="minorHAnsi"/>
          <w:sz w:val="24"/>
          <w:szCs w:val="24"/>
        </w:rPr>
        <w:t>Подосиновского района</w:t>
      </w:r>
      <w:r w:rsidR="002E6793" w:rsidRPr="00610DDD">
        <w:rPr>
          <w:sz w:val="24"/>
          <w:szCs w:val="24"/>
        </w:rPr>
        <w:t xml:space="preserve"> </w:t>
      </w:r>
      <w:r w:rsidRPr="00610DDD">
        <w:rPr>
          <w:sz w:val="24"/>
          <w:szCs w:val="24"/>
        </w:rPr>
        <w:t xml:space="preserve">менее 50% или в случае непредставления ответственным исполнителем муниципальной программы </w:t>
      </w:r>
      <w:r w:rsidR="002E6793" w:rsidRPr="00610DDD">
        <w:rPr>
          <w:rFonts w:eastAsiaTheme="minorHAnsi"/>
          <w:sz w:val="24"/>
          <w:szCs w:val="24"/>
        </w:rPr>
        <w:t>Подосиновского района</w:t>
      </w:r>
      <w:r w:rsidR="002E6793" w:rsidRPr="00610DDD">
        <w:rPr>
          <w:sz w:val="24"/>
          <w:szCs w:val="24"/>
        </w:rPr>
        <w:t xml:space="preserve"> </w:t>
      </w:r>
      <w:r w:rsidRPr="00610DDD">
        <w:rPr>
          <w:sz w:val="24"/>
          <w:szCs w:val="24"/>
        </w:rPr>
        <w:t>годового отч</w:t>
      </w:r>
      <w:r w:rsidR="00ED5544" w:rsidRPr="00610DDD">
        <w:rPr>
          <w:sz w:val="24"/>
          <w:szCs w:val="24"/>
        </w:rPr>
        <w:t>е</w:t>
      </w:r>
      <w:r w:rsidRPr="00610DDD">
        <w:rPr>
          <w:sz w:val="24"/>
          <w:szCs w:val="24"/>
        </w:rPr>
        <w:t>та о ходе реализации муниципальной программы</w:t>
      </w:r>
      <w:r w:rsidR="002E6793" w:rsidRPr="00610DDD">
        <w:rPr>
          <w:rFonts w:eastAsiaTheme="minorHAnsi"/>
          <w:sz w:val="24"/>
          <w:szCs w:val="24"/>
        </w:rPr>
        <w:t xml:space="preserve"> </w:t>
      </w:r>
      <w:proofErr w:type="spellStart"/>
      <w:r w:rsidR="002E6793" w:rsidRPr="00610DDD">
        <w:rPr>
          <w:rFonts w:eastAsiaTheme="minorHAnsi"/>
          <w:sz w:val="24"/>
          <w:szCs w:val="24"/>
        </w:rPr>
        <w:t>Подосиновского</w:t>
      </w:r>
      <w:proofErr w:type="spellEnd"/>
      <w:r w:rsidR="002E6793" w:rsidRPr="00610DDD">
        <w:rPr>
          <w:rFonts w:eastAsiaTheme="minorHAnsi"/>
          <w:sz w:val="24"/>
          <w:szCs w:val="24"/>
        </w:rPr>
        <w:t xml:space="preserve"> района</w:t>
      </w:r>
      <w:r w:rsidRPr="00610DDD">
        <w:rPr>
          <w:sz w:val="24"/>
          <w:szCs w:val="24"/>
        </w:rPr>
        <w:t xml:space="preserve"> в</w:t>
      </w:r>
      <w:r w:rsidR="001A5839">
        <w:rPr>
          <w:sz w:val="24"/>
          <w:szCs w:val="24"/>
        </w:rPr>
        <w:t> </w:t>
      </w:r>
      <w:r w:rsidRPr="00610DDD">
        <w:rPr>
          <w:sz w:val="24"/>
          <w:szCs w:val="24"/>
        </w:rPr>
        <w:t xml:space="preserve">срок, установленный </w:t>
      </w:r>
      <w:hyperlink w:anchor="_bookmark9" w:tooltip="#_bookmark9" w:history="1">
        <w:r w:rsidRPr="00610DDD">
          <w:rPr>
            <w:sz w:val="24"/>
            <w:szCs w:val="24"/>
          </w:rPr>
          <w:t xml:space="preserve">пунктом </w:t>
        </w:r>
        <w:r w:rsidR="004D0003" w:rsidRPr="00610DDD">
          <w:rPr>
            <w:sz w:val="24"/>
            <w:szCs w:val="24"/>
          </w:rPr>
          <w:t>8</w:t>
        </w:r>
        <w:r w:rsidRPr="00610DDD">
          <w:rPr>
            <w:sz w:val="24"/>
            <w:szCs w:val="24"/>
          </w:rPr>
          <w:t>.7</w:t>
        </w:r>
      </w:hyperlink>
      <w:r w:rsidRPr="00610DDD">
        <w:rPr>
          <w:sz w:val="24"/>
          <w:szCs w:val="24"/>
        </w:rPr>
        <w:t xml:space="preserve"> настоящ</w:t>
      </w:r>
      <w:r w:rsidR="004D0003" w:rsidRPr="00610DDD">
        <w:rPr>
          <w:sz w:val="24"/>
          <w:szCs w:val="24"/>
        </w:rPr>
        <w:t>его Порядка</w:t>
      </w:r>
      <w:r w:rsidRPr="00610DDD">
        <w:rPr>
          <w:sz w:val="24"/>
          <w:szCs w:val="24"/>
        </w:rPr>
        <w:t>.</w:t>
      </w:r>
    </w:p>
    <w:p w:rsidR="002959B1" w:rsidRPr="00610DDD" w:rsidRDefault="002959B1"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В соответствии с Бюджетным </w:t>
      </w:r>
      <w:hyperlink r:id="rId19" w:tooltip="https://login.consultant.ru/link/?req=doc&amp;base=LAW&amp;n=495710" w:history="1">
        <w:r w:rsidRPr="00610DDD">
          <w:rPr>
            <w:sz w:val="24"/>
            <w:szCs w:val="24"/>
          </w:rPr>
          <w:t>кодексом</w:t>
        </w:r>
      </w:hyperlink>
      <w:r w:rsidRPr="00610DDD">
        <w:rPr>
          <w:sz w:val="24"/>
          <w:szCs w:val="24"/>
        </w:rPr>
        <w:t xml:space="preserve"> Российской Федерации при</w:t>
      </w:r>
      <w:r w:rsidR="00BF3254" w:rsidRPr="00610DDD">
        <w:rPr>
          <w:sz w:val="24"/>
          <w:szCs w:val="24"/>
        </w:rPr>
        <w:t> </w:t>
      </w:r>
      <w:r w:rsidRPr="00610DDD">
        <w:rPr>
          <w:sz w:val="24"/>
          <w:szCs w:val="24"/>
        </w:rPr>
        <w:t xml:space="preserve">проведении оценки эффективности муниципальных программ </w:t>
      </w:r>
      <w:r w:rsidR="002E6793" w:rsidRPr="00610DDD">
        <w:rPr>
          <w:rFonts w:eastAsiaTheme="minorHAnsi"/>
          <w:sz w:val="24"/>
          <w:szCs w:val="24"/>
        </w:rPr>
        <w:t>Подосиновского района</w:t>
      </w:r>
      <w:r w:rsidR="002E6793" w:rsidRPr="00610DDD">
        <w:rPr>
          <w:sz w:val="24"/>
          <w:szCs w:val="24"/>
        </w:rPr>
        <w:t xml:space="preserve"> </w:t>
      </w:r>
      <w:r w:rsidRPr="00610DDD">
        <w:rPr>
          <w:sz w:val="24"/>
          <w:szCs w:val="24"/>
        </w:rPr>
        <w:t>учитываются результаты оценки налоговых расходов.</w:t>
      </w:r>
    </w:p>
    <w:p w:rsidR="002959B1" w:rsidRPr="00610DDD" w:rsidRDefault="002959B1"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Уточненные годовые отчеты, утвержденные после 8 апреля года, следующего за</w:t>
      </w:r>
      <w:r w:rsidR="00E31BE7">
        <w:rPr>
          <w:sz w:val="24"/>
          <w:szCs w:val="24"/>
        </w:rPr>
        <w:t> </w:t>
      </w:r>
      <w:r w:rsidRPr="00610DDD">
        <w:rPr>
          <w:sz w:val="24"/>
          <w:szCs w:val="24"/>
        </w:rPr>
        <w:t>отчетным, не включаются в расчет оценки эффективности муниципальных программ</w:t>
      </w:r>
      <w:r w:rsidR="002E6793" w:rsidRPr="00610DDD">
        <w:rPr>
          <w:rFonts w:eastAsiaTheme="minorHAnsi"/>
          <w:sz w:val="24"/>
          <w:szCs w:val="24"/>
        </w:rPr>
        <w:t xml:space="preserve"> </w:t>
      </w:r>
      <w:r w:rsidR="002E6793" w:rsidRPr="00610DDD">
        <w:rPr>
          <w:rFonts w:eastAsiaTheme="minorHAnsi"/>
          <w:sz w:val="24"/>
          <w:szCs w:val="24"/>
        </w:rPr>
        <w:lastRenderedPageBreak/>
        <w:t>Подосиновского района</w:t>
      </w:r>
      <w:r w:rsidRPr="00610DDD">
        <w:rPr>
          <w:sz w:val="24"/>
          <w:szCs w:val="24"/>
        </w:rPr>
        <w:t xml:space="preserve"> за отчетный год.</w:t>
      </w:r>
    </w:p>
    <w:p w:rsidR="008E46E2" w:rsidRPr="00610DDD" w:rsidRDefault="00774519"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w:t>
      </w:r>
      <w:r w:rsidR="00F555F8" w:rsidRPr="00610DDD">
        <w:rPr>
          <w:sz w:val="24"/>
          <w:szCs w:val="24"/>
        </w:rPr>
        <w:t>19</w:t>
      </w:r>
      <w:r w:rsidR="008E46E2" w:rsidRPr="00610DDD">
        <w:rPr>
          <w:sz w:val="24"/>
          <w:szCs w:val="24"/>
        </w:rPr>
        <w:t>. При подготовке сводного годового доклада составляется рейтинг эффективности реализации муниципальных программ</w:t>
      </w:r>
      <w:r w:rsidR="009017C0" w:rsidRPr="00610DDD">
        <w:rPr>
          <w:rFonts w:eastAsiaTheme="minorHAnsi"/>
          <w:sz w:val="24"/>
          <w:szCs w:val="24"/>
        </w:rPr>
        <w:t xml:space="preserve"> Подосиновского района</w:t>
      </w:r>
      <w:r w:rsidR="008E46E2" w:rsidRPr="00610DDD">
        <w:rPr>
          <w:sz w:val="24"/>
          <w:szCs w:val="24"/>
        </w:rPr>
        <w:t xml:space="preserve"> исходя из</w:t>
      </w:r>
      <w:r w:rsidR="00E31BE7">
        <w:rPr>
          <w:sz w:val="24"/>
          <w:szCs w:val="24"/>
        </w:rPr>
        <w:t> </w:t>
      </w:r>
      <w:r w:rsidR="008E46E2" w:rsidRPr="00610DDD">
        <w:rPr>
          <w:sz w:val="24"/>
          <w:szCs w:val="24"/>
        </w:rPr>
        <w:t>установленных степеней эффективности их реализации.</w:t>
      </w:r>
    </w:p>
    <w:p w:rsidR="008E46E2" w:rsidRPr="00610DDD" w:rsidRDefault="008E46E2"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8.2</w:t>
      </w:r>
      <w:r w:rsidR="00F555F8" w:rsidRPr="00610DDD">
        <w:rPr>
          <w:sz w:val="24"/>
          <w:szCs w:val="24"/>
        </w:rPr>
        <w:t>0</w:t>
      </w:r>
      <w:r w:rsidRPr="00610DDD">
        <w:rPr>
          <w:sz w:val="24"/>
          <w:szCs w:val="24"/>
        </w:rPr>
        <w:t xml:space="preserve">. В целях подготовки сводного годового доклада </w:t>
      </w:r>
      <w:r w:rsidR="009017C0" w:rsidRPr="00610DDD">
        <w:rPr>
          <w:sz w:val="24"/>
          <w:szCs w:val="24"/>
        </w:rPr>
        <w:t>у</w:t>
      </w:r>
      <w:r w:rsidR="009017C0" w:rsidRPr="00610DDD">
        <w:rPr>
          <w:rFonts w:eastAsiaTheme="minorHAnsi"/>
          <w:sz w:val="24"/>
          <w:szCs w:val="24"/>
        </w:rPr>
        <w:t>правление экономики и</w:t>
      </w:r>
      <w:r w:rsidR="00E31BE7">
        <w:rPr>
          <w:rFonts w:eastAsiaTheme="minorHAnsi"/>
          <w:sz w:val="24"/>
          <w:szCs w:val="24"/>
        </w:rPr>
        <w:t> </w:t>
      </w:r>
      <w:r w:rsidR="009017C0" w:rsidRPr="00610DDD">
        <w:rPr>
          <w:rFonts w:eastAsiaTheme="minorHAnsi"/>
          <w:sz w:val="24"/>
          <w:szCs w:val="24"/>
        </w:rPr>
        <w:t>прогнозирования Администрации Подосиновского района</w:t>
      </w:r>
      <w:r w:rsidR="009017C0" w:rsidRPr="00610DDD">
        <w:rPr>
          <w:sz w:val="24"/>
          <w:szCs w:val="24"/>
        </w:rPr>
        <w:t xml:space="preserve"> </w:t>
      </w:r>
      <w:r w:rsidRPr="00610DDD">
        <w:rPr>
          <w:sz w:val="24"/>
          <w:szCs w:val="24"/>
        </w:rPr>
        <w:t>вправе запрашивать у</w:t>
      </w:r>
      <w:r w:rsidR="00E31BE7">
        <w:rPr>
          <w:sz w:val="24"/>
          <w:szCs w:val="24"/>
        </w:rPr>
        <w:t> </w:t>
      </w:r>
      <w:r w:rsidRPr="00610DDD">
        <w:rPr>
          <w:sz w:val="24"/>
          <w:szCs w:val="24"/>
        </w:rPr>
        <w:t>ответственных исполнителей, соисполнителей и</w:t>
      </w:r>
      <w:r w:rsidR="0046476B" w:rsidRPr="00610DDD">
        <w:rPr>
          <w:sz w:val="24"/>
          <w:szCs w:val="24"/>
        </w:rPr>
        <w:t> </w:t>
      </w:r>
      <w:r w:rsidRPr="00610DDD">
        <w:rPr>
          <w:sz w:val="24"/>
          <w:szCs w:val="24"/>
        </w:rPr>
        <w:t>участников муниципальных программ</w:t>
      </w:r>
      <w:r w:rsidR="009017C0" w:rsidRPr="00610DDD">
        <w:rPr>
          <w:rFonts w:eastAsiaTheme="minorHAnsi"/>
          <w:sz w:val="24"/>
          <w:szCs w:val="24"/>
        </w:rPr>
        <w:t xml:space="preserve"> Подосиновского района</w:t>
      </w:r>
      <w:r w:rsidRPr="00610DDD">
        <w:rPr>
          <w:sz w:val="24"/>
          <w:szCs w:val="24"/>
        </w:rPr>
        <w:t xml:space="preserve"> дополнительную информацию о ходе реализации</w:t>
      </w:r>
      <w:r w:rsidR="001D68AB" w:rsidRPr="00610DDD">
        <w:rPr>
          <w:sz w:val="24"/>
          <w:szCs w:val="24"/>
        </w:rPr>
        <w:t>.</w:t>
      </w:r>
      <w:r w:rsidRPr="00610DDD">
        <w:rPr>
          <w:sz w:val="24"/>
          <w:szCs w:val="24"/>
        </w:rPr>
        <w:t xml:space="preserve"> </w:t>
      </w:r>
    </w:p>
    <w:p w:rsidR="007455A1" w:rsidRPr="00610DDD" w:rsidRDefault="008E46E2"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w:t>
      </w:r>
      <w:r w:rsidR="00774519" w:rsidRPr="00610DDD">
        <w:rPr>
          <w:sz w:val="24"/>
          <w:szCs w:val="24"/>
        </w:rPr>
        <w:t>.2</w:t>
      </w:r>
      <w:r w:rsidR="00F555F8" w:rsidRPr="00610DDD">
        <w:rPr>
          <w:sz w:val="24"/>
          <w:szCs w:val="24"/>
        </w:rPr>
        <w:t>1</w:t>
      </w:r>
      <w:r w:rsidRPr="00610DDD">
        <w:rPr>
          <w:sz w:val="24"/>
          <w:szCs w:val="24"/>
        </w:rPr>
        <w:t xml:space="preserve">. </w:t>
      </w:r>
      <w:r w:rsidR="009017C0" w:rsidRPr="00610DDD">
        <w:rPr>
          <w:sz w:val="24"/>
          <w:szCs w:val="24"/>
        </w:rPr>
        <w:t>У</w:t>
      </w:r>
      <w:r w:rsidR="009017C0" w:rsidRPr="00610DDD">
        <w:rPr>
          <w:rFonts w:eastAsiaTheme="minorHAnsi"/>
          <w:sz w:val="24"/>
          <w:szCs w:val="24"/>
        </w:rPr>
        <w:t>правление экономики и прогнозирования Администрации Подосиновского района</w:t>
      </w:r>
      <w:r w:rsidRPr="00610DDD">
        <w:rPr>
          <w:sz w:val="24"/>
          <w:szCs w:val="24"/>
        </w:rPr>
        <w:t xml:space="preserve"> направляет сводный годовой доклад на</w:t>
      </w:r>
      <w:r w:rsidR="0046476B" w:rsidRPr="00610DDD">
        <w:rPr>
          <w:sz w:val="24"/>
          <w:szCs w:val="24"/>
        </w:rPr>
        <w:t> </w:t>
      </w:r>
      <w:r w:rsidRPr="00610DDD">
        <w:rPr>
          <w:sz w:val="24"/>
          <w:szCs w:val="24"/>
        </w:rPr>
        <w:t>рассмотрение и одобрение</w:t>
      </w:r>
      <w:r w:rsidR="008640E8" w:rsidRPr="00610DDD">
        <w:rPr>
          <w:sz w:val="24"/>
          <w:szCs w:val="24"/>
        </w:rPr>
        <w:t xml:space="preserve"> </w:t>
      </w:r>
      <w:r w:rsidR="00E25898" w:rsidRPr="00610DDD">
        <w:rPr>
          <w:sz w:val="24"/>
          <w:szCs w:val="24"/>
        </w:rPr>
        <w:t>коллегией при</w:t>
      </w:r>
      <w:r w:rsidR="00E31BE7">
        <w:rPr>
          <w:sz w:val="24"/>
          <w:szCs w:val="24"/>
        </w:rPr>
        <w:t> </w:t>
      </w:r>
      <w:r w:rsidR="00E25898" w:rsidRPr="00610DDD">
        <w:rPr>
          <w:sz w:val="24"/>
          <w:szCs w:val="24"/>
        </w:rPr>
        <w:t xml:space="preserve">главе </w:t>
      </w:r>
      <w:r w:rsidR="009017C0" w:rsidRPr="00610DDD">
        <w:rPr>
          <w:rFonts w:eastAsiaTheme="minorHAnsi"/>
          <w:sz w:val="24"/>
          <w:szCs w:val="24"/>
        </w:rPr>
        <w:t>Подосиновского района</w:t>
      </w:r>
      <w:r w:rsidR="00E25898" w:rsidRPr="00610DDD">
        <w:rPr>
          <w:sz w:val="24"/>
          <w:szCs w:val="24"/>
        </w:rPr>
        <w:t xml:space="preserve"> </w:t>
      </w:r>
      <w:r w:rsidR="007455A1" w:rsidRPr="00610DDD">
        <w:rPr>
          <w:sz w:val="24"/>
          <w:szCs w:val="24"/>
        </w:rPr>
        <w:t>до 1 июня года, следующего за отчетным.</w:t>
      </w:r>
    </w:p>
    <w:p w:rsidR="00774519" w:rsidRPr="00610DDD" w:rsidRDefault="00774519"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Сводный годовой доклад, одобренный </w:t>
      </w:r>
      <w:r w:rsidR="008640E8" w:rsidRPr="00610DDD">
        <w:rPr>
          <w:sz w:val="24"/>
          <w:szCs w:val="24"/>
        </w:rPr>
        <w:t xml:space="preserve">коллегией при главе </w:t>
      </w:r>
      <w:r w:rsidR="009017C0" w:rsidRPr="00610DDD">
        <w:rPr>
          <w:rFonts w:eastAsiaTheme="minorHAnsi"/>
          <w:sz w:val="24"/>
          <w:szCs w:val="24"/>
        </w:rPr>
        <w:t>Подосиновского района</w:t>
      </w:r>
      <w:r w:rsidRPr="00610DDD">
        <w:rPr>
          <w:sz w:val="24"/>
          <w:szCs w:val="24"/>
        </w:rPr>
        <w:t xml:space="preserve">, представляется </w:t>
      </w:r>
      <w:r w:rsidR="00F82293" w:rsidRPr="00610DDD">
        <w:rPr>
          <w:sz w:val="24"/>
          <w:szCs w:val="24"/>
        </w:rPr>
        <w:t>г</w:t>
      </w:r>
      <w:r w:rsidRPr="00610DDD">
        <w:rPr>
          <w:sz w:val="24"/>
          <w:szCs w:val="24"/>
        </w:rPr>
        <w:t xml:space="preserve">лаве </w:t>
      </w:r>
      <w:r w:rsidR="009017C0" w:rsidRPr="00610DDD">
        <w:rPr>
          <w:rFonts w:eastAsiaTheme="minorHAnsi"/>
          <w:sz w:val="24"/>
          <w:szCs w:val="24"/>
        </w:rPr>
        <w:t>Подосиновского района</w:t>
      </w:r>
      <w:r w:rsidR="009017C0" w:rsidRPr="00610DDD">
        <w:rPr>
          <w:sz w:val="24"/>
          <w:szCs w:val="24"/>
        </w:rPr>
        <w:t xml:space="preserve"> </w:t>
      </w:r>
      <w:r w:rsidRPr="00610DDD">
        <w:rPr>
          <w:sz w:val="24"/>
          <w:szCs w:val="24"/>
        </w:rPr>
        <w:t>для</w:t>
      </w:r>
      <w:r w:rsidR="0046476B" w:rsidRPr="00610DDD">
        <w:rPr>
          <w:sz w:val="24"/>
          <w:szCs w:val="24"/>
        </w:rPr>
        <w:t> </w:t>
      </w:r>
      <w:r w:rsidRPr="00610DDD">
        <w:rPr>
          <w:sz w:val="24"/>
          <w:szCs w:val="24"/>
        </w:rPr>
        <w:t xml:space="preserve">утверждения. </w:t>
      </w:r>
    </w:p>
    <w:p w:rsidR="00774519" w:rsidRPr="00610DDD" w:rsidRDefault="009017C0"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У</w:t>
      </w:r>
      <w:r w:rsidRPr="00610DDD">
        <w:rPr>
          <w:rFonts w:eastAsiaTheme="minorHAnsi"/>
          <w:sz w:val="24"/>
          <w:szCs w:val="24"/>
        </w:rPr>
        <w:t>правление экономики и прогнозирования Администрации Подосиновского района</w:t>
      </w:r>
      <w:r w:rsidRPr="00610DDD">
        <w:rPr>
          <w:sz w:val="24"/>
          <w:szCs w:val="24"/>
        </w:rPr>
        <w:t xml:space="preserve"> </w:t>
      </w:r>
      <w:r w:rsidR="00383108" w:rsidRPr="00610DDD">
        <w:rPr>
          <w:sz w:val="24"/>
          <w:szCs w:val="24"/>
        </w:rPr>
        <w:t xml:space="preserve">размещает </w:t>
      </w:r>
      <w:r w:rsidR="00774519" w:rsidRPr="00610DDD">
        <w:rPr>
          <w:sz w:val="24"/>
          <w:szCs w:val="24"/>
        </w:rPr>
        <w:t xml:space="preserve">сводный годовой доклад на сайте </w:t>
      </w:r>
      <w:r w:rsidRPr="00610DDD">
        <w:rPr>
          <w:rFonts w:eastAsiaTheme="minorHAnsi"/>
          <w:sz w:val="24"/>
          <w:szCs w:val="24"/>
        </w:rPr>
        <w:t>Администрации Подосиновского района</w:t>
      </w:r>
      <w:r w:rsidR="001D68AB" w:rsidRPr="00610DDD">
        <w:rPr>
          <w:sz w:val="24"/>
          <w:szCs w:val="24"/>
        </w:rPr>
        <w:t>,</w:t>
      </w:r>
      <w:r w:rsidR="00774519" w:rsidRPr="00610DDD">
        <w:rPr>
          <w:sz w:val="24"/>
          <w:szCs w:val="24"/>
        </w:rPr>
        <w:t xml:space="preserve"> за исключением сведений, отнесенных к государственной, коммерческой, служебной и иной охраняемой законом тайне, в течение 5 рабочих дней со дня утверждения его </w:t>
      </w:r>
      <w:r w:rsidR="00F82293" w:rsidRPr="00610DDD">
        <w:rPr>
          <w:sz w:val="24"/>
          <w:szCs w:val="24"/>
        </w:rPr>
        <w:t>г</w:t>
      </w:r>
      <w:r w:rsidR="00774519" w:rsidRPr="00610DDD">
        <w:rPr>
          <w:sz w:val="24"/>
          <w:szCs w:val="24"/>
        </w:rPr>
        <w:t xml:space="preserve">лавой </w:t>
      </w:r>
      <w:r w:rsidRPr="00610DDD">
        <w:rPr>
          <w:rFonts w:eastAsiaTheme="minorHAnsi"/>
          <w:sz w:val="24"/>
          <w:szCs w:val="24"/>
        </w:rPr>
        <w:t>Подосиновского района</w:t>
      </w:r>
      <w:r w:rsidR="00774519" w:rsidRPr="00610DDD">
        <w:rPr>
          <w:sz w:val="24"/>
          <w:szCs w:val="24"/>
        </w:rPr>
        <w:t>.</w:t>
      </w:r>
    </w:p>
    <w:p w:rsidR="00774519" w:rsidRPr="00610DDD" w:rsidRDefault="00CB1A6B" w:rsidP="00610DDD">
      <w:pPr>
        <w:pBdr>
          <w:top w:val="none" w:sz="4" w:space="0" w:color="000000"/>
          <w:left w:val="none" w:sz="4" w:space="0" w:color="000000"/>
          <w:bottom w:val="none" w:sz="4" w:space="0" w:color="000000"/>
          <w:right w:val="none" w:sz="4" w:space="0" w:color="000000"/>
        </w:pBdr>
        <w:autoSpaceDE/>
        <w:autoSpaceDN/>
        <w:spacing w:line="276" w:lineRule="auto"/>
        <w:ind w:firstLine="720"/>
        <w:jc w:val="both"/>
        <w:rPr>
          <w:sz w:val="24"/>
          <w:szCs w:val="24"/>
        </w:rPr>
      </w:pPr>
      <w:r w:rsidRPr="00610DDD">
        <w:rPr>
          <w:sz w:val="24"/>
          <w:szCs w:val="24"/>
        </w:rPr>
        <w:t>8.</w:t>
      </w:r>
      <w:r w:rsidR="00383108" w:rsidRPr="00610DDD">
        <w:rPr>
          <w:sz w:val="24"/>
          <w:szCs w:val="24"/>
        </w:rPr>
        <w:t>2</w:t>
      </w:r>
      <w:r w:rsidR="00F555F8" w:rsidRPr="00610DDD">
        <w:rPr>
          <w:sz w:val="24"/>
          <w:szCs w:val="24"/>
        </w:rPr>
        <w:t>2</w:t>
      </w:r>
      <w:r w:rsidRPr="00610DDD">
        <w:rPr>
          <w:sz w:val="24"/>
          <w:szCs w:val="24"/>
        </w:rPr>
        <w:t xml:space="preserve">. </w:t>
      </w:r>
      <w:r w:rsidR="00774519" w:rsidRPr="00610DDD">
        <w:rPr>
          <w:sz w:val="24"/>
          <w:szCs w:val="24"/>
        </w:rPr>
        <w:t>В случае неудовлетворительной оценки эффективности реализации муниципальной программы</w:t>
      </w:r>
      <w:r w:rsidR="009017C0" w:rsidRPr="00610DDD">
        <w:rPr>
          <w:rFonts w:eastAsiaTheme="minorHAnsi"/>
          <w:sz w:val="24"/>
          <w:szCs w:val="24"/>
        </w:rPr>
        <w:t xml:space="preserve"> Подосиновского района</w:t>
      </w:r>
      <w:r w:rsidR="00774519" w:rsidRPr="00610DDD">
        <w:rPr>
          <w:sz w:val="24"/>
          <w:szCs w:val="24"/>
        </w:rPr>
        <w:t xml:space="preserve"> </w:t>
      </w:r>
      <w:r w:rsidR="009017C0" w:rsidRPr="00610DDD">
        <w:rPr>
          <w:sz w:val="24"/>
          <w:szCs w:val="24"/>
        </w:rPr>
        <w:t>А</w:t>
      </w:r>
      <w:r w:rsidR="00774519" w:rsidRPr="00610DDD">
        <w:rPr>
          <w:sz w:val="24"/>
          <w:szCs w:val="24"/>
        </w:rPr>
        <w:t xml:space="preserve">дминистрацией </w:t>
      </w:r>
      <w:r w:rsidR="009017C0" w:rsidRPr="00610DDD">
        <w:rPr>
          <w:rFonts w:eastAsiaTheme="minorHAnsi"/>
          <w:sz w:val="24"/>
          <w:szCs w:val="24"/>
        </w:rPr>
        <w:t>Подосиновского района</w:t>
      </w:r>
      <w:r w:rsidR="009017C0" w:rsidRPr="00610DDD">
        <w:rPr>
          <w:sz w:val="24"/>
          <w:szCs w:val="24"/>
        </w:rPr>
        <w:t xml:space="preserve"> </w:t>
      </w:r>
      <w:r w:rsidR="00774519" w:rsidRPr="00610DDD">
        <w:rPr>
          <w:sz w:val="24"/>
          <w:szCs w:val="24"/>
        </w:rPr>
        <w:t>может быть принято одно из</w:t>
      </w:r>
      <w:r w:rsidR="0046476B" w:rsidRPr="00610DDD">
        <w:rPr>
          <w:sz w:val="24"/>
          <w:szCs w:val="24"/>
        </w:rPr>
        <w:t> </w:t>
      </w:r>
      <w:r w:rsidR="00774519" w:rsidRPr="00610DDD">
        <w:rPr>
          <w:sz w:val="24"/>
          <w:szCs w:val="24"/>
        </w:rPr>
        <w:t>следующих решений:</w:t>
      </w:r>
    </w:p>
    <w:p w:rsidR="00774519" w:rsidRPr="00610DDD" w:rsidRDefault="00774519" w:rsidP="00610DDD">
      <w:pPr>
        <w:pBdr>
          <w:top w:val="none" w:sz="4" w:space="0" w:color="000000"/>
          <w:left w:val="none" w:sz="4" w:space="0" w:color="000000"/>
          <w:bottom w:val="none" w:sz="4" w:space="0" w:color="000000"/>
          <w:right w:val="none" w:sz="4" w:space="0" w:color="000000"/>
        </w:pBdr>
        <w:autoSpaceDE/>
        <w:autoSpaceDN/>
        <w:spacing w:line="276" w:lineRule="auto"/>
        <w:ind w:firstLine="720"/>
        <w:jc w:val="both"/>
        <w:rPr>
          <w:sz w:val="24"/>
          <w:szCs w:val="24"/>
        </w:rPr>
      </w:pPr>
      <w:r w:rsidRPr="00610DDD">
        <w:rPr>
          <w:sz w:val="24"/>
          <w:szCs w:val="24"/>
        </w:rPr>
        <w:t>о внесении изменений в муниципальную программу</w:t>
      </w:r>
      <w:r w:rsidR="009017C0" w:rsidRPr="00610DDD">
        <w:rPr>
          <w:rFonts w:eastAsiaTheme="minorHAnsi"/>
          <w:sz w:val="24"/>
          <w:szCs w:val="24"/>
        </w:rPr>
        <w:t xml:space="preserve"> Подосиновского района</w:t>
      </w:r>
      <w:r w:rsidRPr="00610DDD">
        <w:rPr>
          <w:sz w:val="24"/>
          <w:szCs w:val="24"/>
        </w:rPr>
        <w:t>, в</w:t>
      </w:r>
      <w:r w:rsidR="00E31BE7">
        <w:rPr>
          <w:sz w:val="24"/>
          <w:szCs w:val="24"/>
        </w:rPr>
        <w:t> </w:t>
      </w:r>
      <w:r w:rsidRPr="00610DDD">
        <w:rPr>
          <w:sz w:val="24"/>
          <w:szCs w:val="24"/>
        </w:rPr>
        <w:t>том числе в части сокращения бюджетных ассигнований на</w:t>
      </w:r>
      <w:r w:rsidR="0046476B" w:rsidRPr="00610DDD">
        <w:rPr>
          <w:sz w:val="24"/>
          <w:szCs w:val="24"/>
        </w:rPr>
        <w:t> </w:t>
      </w:r>
      <w:r w:rsidRPr="00610DDD">
        <w:rPr>
          <w:sz w:val="24"/>
          <w:szCs w:val="24"/>
        </w:rPr>
        <w:t xml:space="preserve">реализацию муниципальной программы </w:t>
      </w:r>
      <w:r w:rsidR="009017C0" w:rsidRPr="00610DDD">
        <w:rPr>
          <w:rFonts w:eastAsiaTheme="minorHAnsi"/>
          <w:sz w:val="24"/>
          <w:szCs w:val="24"/>
        </w:rPr>
        <w:t>Подосиновского района</w:t>
      </w:r>
      <w:r w:rsidR="009017C0" w:rsidRPr="00610DDD">
        <w:rPr>
          <w:sz w:val="24"/>
          <w:szCs w:val="24"/>
        </w:rPr>
        <w:t xml:space="preserve"> </w:t>
      </w:r>
      <w:r w:rsidRPr="00610DDD">
        <w:rPr>
          <w:sz w:val="24"/>
          <w:szCs w:val="24"/>
        </w:rPr>
        <w:t>на</w:t>
      </w:r>
      <w:r w:rsidR="0046476B" w:rsidRPr="00610DDD">
        <w:rPr>
          <w:sz w:val="24"/>
          <w:szCs w:val="24"/>
        </w:rPr>
        <w:t> </w:t>
      </w:r>
      <w:r w:rsidRPr="00610DDD">
        <w:rPr>
          <w:sz w:val="24"/>
          <w:szCs w:val="24"/>
        </w:rPr>
        <w:t>очередной финансовый год и</w:t>
      </w:r>
      <w:r w:rsidR="00E31BE7">
        <w:rPr>
          <w:sz w:val="24"/>
          <w:szCs w:val="24"/>
        </w:rPr>
        <w:t> </w:t>
      </w:r>
      <w:r w:rsidRPr="00610DDD">
        <w:rPr>
          <w:sz w:val="24"/>
          <w:szCs w:val="24"/>
        </w:rPr>
        <w:t>плановый период;</w:t>
      </w:r>
    </w:p>
    <w:p w:rsidR="00774519" w:rsidRPr="00610DDD" w:rsidRDefault="00774519"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о досрочном прекращении муниципальной программы </w:t>
      </w:r>
      <w:r w:rsidR="009017C0" w:rsidRPr="00610DDD">
        <w:rPr>
          <w:rFonts w:eastAsiaTheme="minorHAnsi"/>
          <w:sz w:val="24"/>
          <w:szCs w:val="24"/>
        </w:rPr>
        <w:t>Подосиновского района</w:t>
      </w:r>
      <w:r w:rsidR="009017C0" w:rsidRPr="00610DDD">
        <w:rPr>
          <w:sz w:val="24"/>
          <w:szCs w:val="24"/>
        </w:rPr>
        <w:t xml:space="preserve"> </w:t>
      </w:r>
      <w:r w:rsidRPr="00610DDD">
        <w:rPr>
          <w:sz w:val="24"/>
          <w:szCs w:val="24"/>
        </w:rPr>
        <w:t>в</w:t>
      </w:r>
      <w:r w:rsidR="00E31BE7">
        <w:rPr>
          <w:sz w:val="24"/>
          <w:szCs w:val="24"/>
        </w:rPr>
        <w:t> </w:t>
      </w:r>
      <w:r w:rsidRPr="00610DDD">
        <w:rPr>
          <w:sz w:val="24"/>
          <w:szCs w:val="24"/>
        </w:rPr>
        <w:t>целом или ее</w:t>
      </w:r>
      <w:r w:rsidR="00BF3254" w:rsidRPr="00610DDD">
        <w:rPr>
          <w:sz w:val="24"/>
          <w:szCs w:val="24"/>
          <w:lang w:val="en-US"/>
        </w:rPr>
        <w:t> </w:t>
      </w:r>
      <w:r w:rsidRPr="00610DDD">
        <w:rPr>
          <w:sz w:val="24"/>
          <w:szCs w:val="24"/>
        </w:rPr>
        <w:t>структурных элементов муниципальной программы с очередного финансового года;</w:t>
      </w:r>
    </w:p>
    <w:p w:rsidR="00774519" w:rsidRPr="00610DDD" w:rsidRDefault="00774519"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иные решения в рамках компетенции </w:t>
      </w:r>
      <w:r w:rsidR="009017C0" w:rsidRPr="00610DDD">
        <w:rPr>
          <w:sz w:val="24"/>
          <w:szCs w:val="24"/>
        </w:rPr>
        <w:t>А</w:t>
      </w:r>
      <w:r w:rsidRPr="00610DDD">
        <w:rPr>
          <w:sz w:val="24"/>
          <w:szCs w:val="24"/>
        </w:rPr>
        <w:t xml:space="preserve">дминистрации </w:t>
      </w:r>
      <w:r w:rsidR="009017C0" w:rsidRPr="00610DDD">
        <w:rPr>
          <w:rFonts w:eastAsiaTheme="minorHAnsi"/>
          <w:sz w:val="24"/>
          <w:szCs w:val="24"/>
        </w:rPr>
        <w:t>Подосиновского района</w:t>
      </w:r>
      <w:r w:rsidRPr="00610DDD">
        <w:rPr>
          <w:sz w:val="24"/>
          <w:szCs w:val="24"/>
        </w:rPr>
        <w:t>.</w:t>
      </w:r>
    </w:p>
    <w:p w:rsidR="00714A7F" w:rsidRPr="00610DDD" w:rsidRDefault="00714A7F"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 xml:space="preserve">Решение об изменении объёма бюджетных ассигнований бюджета </w:t>
      </w:r>
      <w:r w:rsidR="009017C0" w:rsidRPr="00610DDD">
        <w:rPr>
          <w:rFonts w:eastAsiaTheme="minorHAnsi"/>
          <w:sz w:val="24"/>
          <w:szCs w:val="24"/>
        </w:rPr>
        <w:t>Подосиновского района</w:t>
      </w:r>
      <w:r w:rsidR="009017C0" w:rsidRPr="00610DDD">
        <w:rPr>
          <w:sz w:val="24"/>
          <w:szCs w:val="24"/>
        </w:rPr>
        <w:t xml:space="preserve"> </w:t>
      </w:r>
      <w:r w:rsidRPr="00610DDD">
        <w:rPr>
          <w:sz w:val="24"/>
          <w:szCs w:val="24"/>
        </w:rPr>
        <w:t>на финансовое обеспечение реализации муниципальной программы</w:t>
      </w:r>
      <w:r w:rsidR="009017C0" w:rsidRPr="00610DDD">
        <w:rPr>
          <w:rFonts w:eastAsiaTheme="minorHAnsi"/>
          <w:sz w:val="24"/>
          <w:szCs w:val="24"/>
        </w:rPr>
        <w:t xml:space="preserve"> Подосиновского района</w:t>
      </w:r>
      <w:r w:rsidRPr="00610DDD">
        <w:rPr>
          <w:sz w:val="24"/>
          <w:szCs w:val="24"/>
        </w:rPr>
        <w:t xml:space="preserve"> или о досрочном прекращении реализации муниципальной программы </w:t>
      </w:r>
      <w:r w:rsidR="009017C0" w:rsidRPr="00610DDD">
        <w:rPr>
          <w:rFonts w:eastAsiaTheme="minorHAnsi"/>
          <w:sz w:val="24"/>
          <w:szCs w:val="24"/>
        </w:rPr>
        <w:t>Подосиновского района</w:t>
      </w:r>
      <w:r w:rsidR="009017C0" w:rsidRPr="00610DDD">
        <w:rPr>
          <w:sz w:val="24"/>
          <w:szCs w:val="24"/>
        </w:rPr>
        <w:t xml:space="preserve"> </w:t>
      </w:r>
      <w:r w:rsidRPr="00610DDD">
        <w:rPr>
          <w:sz w:val="24"/>
          <w:szCs w:val="24"/>
        </w:rPr>
        <w:t>принимается не позднее чем за</w:t>
      </w:r>
      <w:r w:rsidR="00E31BE7">
        <w:rPr>
          <w:sz w:val="24"/>
          <w:szCs w:val="24"/>
        </w:rPr>
        <w:t> </w:t>
      </w:r>
      <w:r w:rsidRPr="00610DDD">
        <w:rPr>
          <w:sz w:val="24"/>
          <w:szCs w:val="24"/>
        </w:rPr>
        <w:t>30</w:t>
      </w:r>
      <w:r w:rsidR="00E31BE7">
        <w:rPr>
          <w:sz w:val="24"/>
          <w:szCs w:val="24"/>
        </w:rPr>
        <w:t> </w:t>
      </w:r>
      <w:r w:rsidRPr="00610DDD">
        <w:rPr>
          <w:sz w:val="24"/>
          <w:szCs w:val="24"/>
        </w:rPr>
        <w:t>дней до дня внесения в</w:t>
      </w:r>
      <w:r w:rsidR="0046476B" w:rsidRPr="00610DDD">
        <w:rPr>
          <w:sz w:val="24"/>
          <w:szCs w:val="24"/>
        </w:rPr>
        <w:t> </w:t>
      </w:r>
      <w:r w:rsidR="009017C0" w:rsidRPr="00610DDD">
        <w:rPr>
          <w:sz w:val="24"/>
          <w:szCs w:val="24"/>
        </w:rPr>
        <w:t xml:space="preserve">Подосиновскую районную </w:t>
      </w:r>
      <w:r w:rsidR="00035DFB" w:rsidRPr="00610DDD">
        <w:rPr>
          <w:sz w:val="24"/>
          <w:szCs w:val="24"/>
        </w:rPr>
        <w:t xml:space="preserve">Думу </w:t>
      </w:r>
      <w:r w:rsidR="00B63EF1" w:rsidRPr="00610DDD">
        <w:rPr>
          <w:sz w:val="24"/>
          <w:szCs w:val="24"/>
        </w:rPr>
        <w:t xml:space="preserve">проекта </w:t>
      </w:r>
      <w:r w:rsidRPr="00610DDD">
        <w:rPr>
          <w:sz w:val="24"/>
          <w:szCs w:val="24"/>
        </w:rPr>
        <w:t xml:space="preserve">решения </w:t>
      </w:r>
      <w:r w:rsidR="009017C0" w:rsidRPr="00610DDD">
        <w:rPr>
          <w:sz w:val="24"/>
          <w:szCs w:val="24"/>
        </w:rPr>
        <w:t xml:space="preserve">Подосиновской районной </w:t>
      </w:r>
      <w:r w:rsidR="00035DFB" w:rsidRPr="00610DDD">
        <w:rPr>
          <w:sz w:val="24"/>
          <w:szCs w:val="24"/>
        </w:rPr>
        <w:t xml:space="preserve">Думы </w:t>
      </w:r>
      <w:r w:rsidRPr="00610DDD">
        <w:rPr>
          <w:sz w:val="24"/>
          <w:szCs w:val="24"/>
        </w:rPr>
        <w:t xml:space="preserve">о бюджете </w:t>
      </w:r>
      <w:r w:rsidR="009017C0" w:rsidRPr="00610DDD">
        <w:rPr>
          <w:rFonts w:eastAsiaTheme="minorHAnsi"/>
          <w:sz w:val="24"/>
          <w:szCs w:val="24"/>
        </w:rPr>
        <w:t>Подосиновского района</w:t>
      </w:r>
      <w:r w:rsidR="009017C0" w:rsidRPr="00610DDD">
        <w:rPr>
          <w:sz w:val="24"/>
          <w:szCs w:val="24"/>
        </w:rPr>
        <w:t xml:space="preserve"> </w:t>
      </w:r>
      <w:r w:rsidRPr="00610DDD">
        <w:rPr>
          <w:sz w:val="24"/>
          <w:szCs w:val="24"/>
        </w:rPr>
        <w:t>на очередной финансовый год и на плановый период.</w:t>
      </w:r>
    </w:p>
    <w:p w:rsidR="00B950FF" w:rsidRPr="00610DDD" w:rsidRDefault="00F555F8" w:rsidP="00610DDD">
      <w:pPr>
        <w:pBdr>
          <w:top w:val="none" w:sz="4" w:space="0" w:color="000000"/>
          <w:left w:val="none" w:sz="4" w:space="0" w:color="000000"/>
          <w:bottom w:val="none" w:sz="4" w:space="0" w:color="000000"/>
          <w:right w:val="none" w:sz="4" w:space="0" w:color="000000"/>
        </w:pBdr>
        <w:spacing w:line="276" w:lineRule="auto"/>
        <w:ind w:firstLine="720"/>
        <w:jc w:val="both"/>
        <w:rPr>
          <w:sz w:val="24"/>
          <w:szCs w:val="24"/>
        </w:rPr>
      </w:pPr>
      <w:r w:rsidRPr="00610DDD">
        <w:rPr>
          <w:sz w:val="24"/>
          <w:szCs w:val="24"/>
        </w:rPr>
        <w:t>8.23</w:t>
      </w:r>
      <w:r w:rsidR="00774519" w:rsidRPr="00610DDD">
        <w:rPr>
          <w:sz w:val="24"/>
          <w:szCs w:val="24"/>
        </w:rPr>
        <w:t>.</w:t>
      </w:r>
      <w:r w:rsidR="00B950FF" w:rsidRPr="00610DDD">
        <w:rPr>
          <w:sz w:val="24"/>
          <w:szCs w:val="24"/>
        </w:rPr>
        <w:t xml:space="preserve"> Если </w:t>
      </w:r>
      <w:r w:rsidR="009017C0" w:rsidRPr="00610DDD">
        <w:rPr>
          <w:sz w:val="24"/>
          <w:szCs w:val="24"/>
        </w:rPr>
        <w:t>А</w:t>
      </w:r>
      <w:r w:rsidR="00B950FF" w:rsidRPr="00610DDD">
        <w:rPr>
          <w:sz w:val="24"/>
          <w:szCs w:val="24"/>
        </w:rPr>
        <w:t xml:space="preserve">дминистрацией </w:t>
      </w:r>
      <w:r w:rsidR="009017C0" w:rsidRPr="00610DDD">
        <w:rPr>
          <w:rFonts w:eastAsiaTheme="minorHAnsi"/>
          <w:sz w:val="24"/>
          <w:szCs w:val="24"/>
        </w:rPr>
        <w:t>Подосиновского района</w:t>
      </w:r>
      <w:r w:rsidR="009017C0" w:rsidRPr="00610DDD">
        <w:rPr>
          <w:sz w:val="24"/>
          <w:szCs w:val="24"/>
        </w:rPr>
        <w:t xml:space="preserve"> </w:t>
      </w:r>
      <w:r w:rsidR="00B950FF" w:rsidRPr="00610DDD">
        <w:rPr>
          <w:sz w:val="24"/>
          <w:szCs w:val="24"/>
        </w:rPr>
        <w:t>принято решение о</w:t>
      </w:r>
      <w:r w:rsidR="00610DDD">
        <w:rPr>
          <w:sz w:val="24"/>
          <w:szCs w:val="24"/>
        </w:rPr>
        <w:t> </w:t>
      </w:r>
      <w:r w:rsidR="00B950FF" w:rsidRPr="00610DDD">
        <w:rPr>
          <w:sz w:val="24"/>
          <w:szCs w:val="24"/>
        </w:rPr>
        <w:t>досрочном завершении реализации муниципальной программы</w:t>
      </w:r>
      <w:r w:rsidR="009017C0" w:rsidRPr="00610DDD">
        <w:rPr>
          <w:rFonts w:eastAsiaTheme="minorHAnsi"/>
          <w:sz w:val="24"/>
          <w:szCs w:val="24"/>
        </w:rPr>
        <w:t xml:space="preserve"> Подосиновского района</w:t>
      </w:r>
      <w:r w:rsidR="00B950FF" w:rsidRPr="00610DDD">
        <w:rPr>
          <w:sz w:val="24"/>
          <w:szCs w:val="24"/>
        </w:rPr>
        <w:t xml:space="preserve">, ответственный исполнитель муниципальной программы </w:t>
      </w:r>
      <w:r w:rsidR="009017C0" w:rsidRPr="00610DDD">
        <w:rPr>
          <w:rFonts w:eastAsiaTheme="minorHAnsi"/>
          <w:sz w:val="24"/>
          <w:szCs w:val="24"/>
        </w:rPr>
        <w:t>Подосиновского района</w:t>
      </w:r>
      <w:r w:rsidR="009017C0" w:rsidRPr="00610DDD">
        <w:rPr>
          <w:sz w:val="24"/>
          <w:szCs w:val="24"/>
        </w:rPr>
        <w:t xml:space="preserve"> </w:t>
      </w:r>
      <w:r w:rsidR="00B950FF" w:rsidRPr="00610DDD">
        <w:rPr>
          <w:sz w:val="24"/>
          <w:szCs w:val="24"/>
        </w:rPr>
        <w:t xml:space="preserve">осуществляет подготовку годового отчета (уточненного годового отчета) за последний год реализации муниципальной программы </w:t>
      </w:r>
      <w:r w:rsidR="009017C0" w:rsidRPr="00610DDD">
        <w:rPr>
          <w:rFonts w:eastAsiaTheme="minorHAnsi"/>
          <w:sz w:val="24"/>
          <w:szCs w:val="24"/>
        </w:rPr>
        <w:t>Подосиновского района</w:t>
      </w:r>
      <w:r w:rsidR="009017C0" w:rsidRPr="00610DDD">
        <w:rPr>
          <w:sz w:val="24"/>
          <w:szCs w:val="24"/>
        </w:rPr>
        <w:t xml:space="preserve"> </w:t>
      </w:r>
      <w:r w:rsidR="00B950FF" w:rsidRPr="00610DDD">
        <w:rPr>
          <w:sz w:val="24"/>
          <w:szCs w:val="24"/>
        </w:rPr>
        <w:t xml:space="preserve">в сроки, установленные </w:t>
      </w:r>
      <w:hyperlink r:id="rId20" w:history="1">
        <w:r w:rsidR="00B950FF" w:rsidRPr="00610DDD">
          <w:rPr>
            <w:sz w:val="24"/>
            <w:szCs w:val="24"/>
          </w:rPr>
          <w:t>пунктом 8.</w:t>
        </w:r>
        <w:r w:rsidR="0094355A" w:rsidRPr="00610DDD">
          <w:rPr>
            <w:sz w:val="24"/>
            <w:szCs w:val="24"/>
          </w:rPr>
          <w:t>7</w:t>
        </w:r>
      </w:hyperlink>
      <w:r w:rsidR="00B950FF" w:rsidRPr="00610DDD">
        <w:rPr>
          <w:sz w:val="24"/>
          <w:szCs w:val="24"/>
        </w:rPr>
        <w:t xml:space="preserve"> настоящего Порядка. При необходимости по предложениям </w:t>
      </w:r>
      <w:r w:rsidR="009017C0" w:rsidRPr="00610DDD">
        <w:rPr>
          <w:sz w:val="24"/>
          <w:szCs w:val="24"/>
        </w:rPr>
        <w:t>у</w:t>
      </w:r>
      <w:r w:rsidR="009017C0" w:rsidRPr="00610DDD">
        <w:rPr>
          <w:rFonts w:eastAsiaTheme="minorHAnsi"/>
          <w:sz w:val="24"/>
          <w:szCs w:val="24"/>
        </w:rPr>
        <w:t>правления экономики и прогнозирования Администрации Подосиновского района</w:t>
      </w:r>
      <w:r w:rsidR="00B950FF" w:rsidRPr="00610DDD">
        <w:rPr>
          <w:sz w:val="24"/>
          <w:szCs w:val="24"/>
        </w:rPr>
        <w:t xml:space="preserve"> и (или) финансов</w:t>
      </w:r>
      <w:r w:rsidR="0094355A" w:rsidRPr="00610DDD">
        <w:rPr>
          <w:sz w:val="24"/>
          <w:szCs w:val="24"/>
        </w:rPr>
        <w:t xml:space="preserve">ого </w:t>
      </w:r>
      <w:r w:rsidR="009017C0" w:rsidRPr="00610DDD">
        <w:rPr>
          <w:sz w:val="24"/>
          <w:szCs w:val="24"/>
        </w:rPr>
        <w:t>управления</w:t>
      </w:r>
      <w:r w:rsidR="00B950FF" w:rsidRPr="00610DDD">
        <w:rPr>
          <w:sz w:val="24"/>
          <w:szCs w:val="24"/>
        </w:rPr>
        <w:t xml:space="preserve"> </w:t>
      </w:r>
      <w:r w:rsidR="009017C0" w:rsidRPr="00610DDD">
        <w:rPr>
          <w:rFonts w:eastAsiaTheme="minorHAnsi"/>
          <w:sz w:val="24"/>
          <w:szCs w:val="24"/>
        </w:rPr>
        <w:t>Администрации Подосиновского района,</w:t>
      </w:r>
      <w:r w:rsidR="00B950FF" w:rsidRPr="00610DDD">
        <w:rPr>
          <w:sz w:val="24"/>
          <w:szCs w:val="24"/>
        </w:rPr>
        <w:t xml:space="preserve"> и (или) совета (штаба) информация об итогах реализации </w:t>
      </w:r>
      <w:r w:rsidR="0094355A" w:rsidRPr="00610DDD">
        <w:rPr>
          <w:sz w:val="24"/>
          <w:szCs w:val="24"/>
        </w:rPr>
        <w:t xml:space="preserve">муниципальной </w:t>
      </w:r>
      <w:r w:rsidR="00B950FF" w:rsidRPr="00610DDD">
        <w:rPr>
          <w:sz w:val="24"/>
          <w:szCs w:val="24"/>
        </w:rPr>
        <w:t xml:space="preserve">программы </w:t>
      </w:r>
      <w:r w:rsidR="009017C0" w:rsidRPr="00610DDD">
        <w:rPr>
          <w:rFonts w:eastAsiaTheme="minorHAnsi"/>
          <w:sz w:val="24"/>
          <w:szCs w:val="24"/>
        </w:rPr>
        <w:t>Подосиновского района</w:t>
      </w:r>
      <w:r w:rsidR="009017C0" w:rsidRPr="00610DDD">
        <w:rPr>
          <w:sz w:val="24"/>
          <w:szCs w:val="24"/>
        </w:rPr>
        <w:t xml:space="preserve"> </w:t>
      </w:r>
      <w:r w:rsidR="00B950FF" w:rsidRPr="00610DDD">
        <w:rPr>
          <w:sz w:val="24"/>
          <w:szCs w:val="24"/>
        </w:rPr>
        <w:t>заслушивается на</w:t>
      </w:r>
      <w:r w:rsidR="0046476B" w:rsidRPr="00610DDD">
        <w:rPr>
          <w:sz w:val="24"/>
          <w:szCs w:val="24"/>
        </w:rPr>
        <w:t> </w:t>
      </w:r>
      <w:r w:rsidR="00B950FF" w:rsidRPr="00610DDD">
        <w:rPr>
          <w:sz w:val="24"/>
          <w:szCs w:val="24"/>
        </w:rPr>
        <w:t xml:space="preserve">заседании </w:t>
      </w:r>
      <w:r w:rsidR="00D571D4" w:rsidRPr="00610DDD">
        <w:rPr>
          <w:sz w:val="24"/>
          <w:szCs w:val="24"/>
        </w:rPr>
        <w:t xml:space="preserve">коллегии при главе </w:t>
      </w:r>
      <w:r w:rsidR="009017C0" w:rsidRPr="00610DDD">
        <w:rPr>
          <w:rFonts w:eastAsiaTheme="minorHAnsi"/>
          <w:sz w:val="24"/>
          <w:szCs w:val="24"/>
        </w:rPr>
        <w:t>Подосиновского района</w:t>
      </w:r>
      <w:r w:rsidR="00B950FF" w:rsidRPr="00610DDD">
        <w:rPr>
          <w:sz w:val="24"/>
          <w:szCs w:val="24"/>
        </w:rPr>
        <w:t>.</w:t>
      </w:r>
    </w:p>
    <w:p w:rsidR="00A91947" w:rsidRDefault="00A91947" w:rsidP="003B0D38">
      <w:pPr>
        <w:pStyle w:val="ConsPlusNormal"/>
        <w:jc w:val="center"/>
      </w:pPr>
      <w:r>
        <w:t>_____________</w:t>
      </w:r>
      <w:r w:rsidR="0064691C">
        <w:t xml:space="preserve"> </w:t>
      </w:r>
    </w:p>
    <w:p w:rsidR="0064691C" w:rsidRDefault="0064691C" w:rsidP="003B0D38">
      <w:pPr>
        <w:pStyle w:val="ConsPlusNormal"/>
        <w:jc w:val="center"/>
        <w:sectPr w:rsidR="0064691C" w:rsidSect="009922E3">
          <w:headerReference w:type="default" r:id="rId21"/>
          <w:pgSz w:w="11910" w:h="16840"/>
          <w:pgMar w:top="851" w:right="851" w:bottom="1134" w:left="1701" w:header="720" w:footer="0" w:gutter="0"/>
          <w:cols w:space="720"/>
          <w:titlePg/>
          <w:docGrid w:linePitch="299"/>
        </w:sectPr>
      </w:pPr>
    </w:p>
    <w:p w:rsidR="0064691C" w:rsidRPr="003907DC" w:rsidRDefault="0064691C" w:rsidP="0064691C">
      <w:pPr>
        <w:adjustRightInd w:val="0"/>
        <w:ind w:left="9639"/>
        <w:outlineLvl w:val="0"/>
        <w:rPr>
          <w:sz w:val="28"/>
        </w:rPr>
      </w:pPr>
      <w:r w:rsidRPr="003907DC">
        <w:rPr>
          <w:sz w:val="28"/>
        </w:rPr>
        <w:lastRenderedPageBreak/>
        <w:t>Приложение № 1</w:t>
      </w:r>
    </w:p>
    <w:p w:rsidR="0064691C" w:rsidRPr="003907DC" w:rsidRDefault="0064691C" w:rsidP="0064691C">
      <w:pPr>
        <w:adjustRightInd w:val="0"/>
        <w:ind w:left="9639"/>
        <w:outlineLvl w:val="0"/>
        <w:rPr>
          <w:sz w:val="28"/>
        </w:rPr>
      </w:pPr>
    </w:p>
    <w:p w:rsidR="0064691C" w:rsidRPr="003907DC" w:rsidRDefault="0064691C" w:rsidP="0064691C">
      <w:pPr>
        <w:adjustRightInd w:val="0"/>
        <w:ind w:left="9639"/>
        <w:rPr>
          <w:sz w:val="28"/>
        </w:rPr>
      </w:pPr>
      <w:r w:rsidRPr="003907DC">
        <w:rPr>
          <w:sz w:val="28"/>
        </w:rPr>
        <w:t xml:space="preserve">к Порядку </w:t>
      </w:r>
      <w:r w:rsidRPr="003907DC">
        <w:rPr>
          <w:sz w:val="28"/>
          <w:szCs w:val="28"/>
        </w:rPr>
        <w:t>разработки, реализации и мониторинга муниципальных программ Подосиновского района</w:t>
      </w:r>
    </w:p>
    <w:p w:rsidR="0064691C" w:rsidRPr="003907DC" w:rsidRDefault="0064691C" w:rsidP="0064691C">
      <w:pPr>
        <w:pStyle w:val="1"/>
        <w:tabs>
          <w:tab w:val="left" w:pos="1985"/>
          <w:tab w:val="left" w:pos="11057"/>
        </w:tabs>
        <w:ind w:left="6713" w:hanging="6713"/>
        <w:jc w:val="center"/>
        <w:rPr>
          <w:sz w:val="24"/>
          <w:szCs w:val="24"/>
        </w:rPr>
      </w:pPr>
    </w:p>
    <w:p w:rsidR="0064691C" w:rsidRPr="003907DC" w:rsidRDefault="0064691C" w:rsidP="0064691C">
      <w:pPr>
        <w:pStyle w:val="1"/>
        <w:tabs>
          <w:tab w:val="left" w:pos="1985"/>
          <w:tab w:val="left" w:pos="11057"/>
        </w:tabs>
        <w:ind w:left="6713" w:hanging="6713"/>
        <w:jc w:val="center"/>
      </w:pPr>
      <w:r w:rsidRPr="003907DC">
        <w:t>Методика расчета значений показателей</w:t>
      </w:r>
    </w:p>
    <w:p w:rsidR="0064691C" w:rsidRPr="003907DC" w:rsidRDefault="0064691C" w:rsidP="0064691C">
      <w:pPr>
        <w:pStyle w:val="1"/>
        <w:tabs>
          <w:tab w:val="left" w:pos="1985"/>
          <w:tab w:val="left" w:pos="11057"/>
        </w:tabs>
        <w:ind w:left="6237" w:hanging="6713"/>
        <w:jc w:val="center"/>
        <w:rPr>
          <w:sz w:val="24"/>
          <w:szCs w:val="24"/>
        </w:rPr>
      </w:pPr>
      <w:r w:rsidRPr="003907DC">
        <w:t xml:space="preserve">муниципальной программы </w:t>
      </w:r>
      <w:r w:rsidR="00BA035C" w:rsidRPr="003907DC">
        <w:t>Подосиновского района</w:t>
      </w:r>
    </w:p>
    <w:p w:rsidR="0064691C" w:rsidRPr="003907DC" w:rsidRDefault="0064691C" w:rsidP="0064691C">
      <w:pPr>
        <w:pStyle w:val="1"/>
        <w:tabs>
          <w:tab w:val="left" w:pos="1985"/>
          <w:tab w:val="left" w:pos="11057"/>
        </w:tabs>
        <w:ind w:left="6237" w:hanging="6713"/>
        <w:jc w:val="center"/>
        <w:rPr>
          <w:sz w:val="24"/>
          <w:szCs w:val="24"/>
        </w:rPr>
      </w:pPr>
      <w:r w:rsidRPr="003907DC">
        <w:rPr>
          <w:sz w:val="24"/>
          <w:szCs w:val="24"/>
        </w:rPr>
        <w:t>«Наименование»</w:t>
      </w:r>
    </w:p>
    <w:p w:rsidR="0064691C" w:rsidRPr="003907DC" w:rsidRDefault="0064691C" w:rsidP="0064691C">
      <w:pPr>
        <w:pStyle w:val="1"/>
        <w:tabs>
          <w:tab w:val="left" w:pos="1985"/>
          <w:tab w:val="left" w:pos="11057"/>
        </w:tabs>
        <w:ind w:left="6713" w:hanging="6713"/>
        <w:jc w:val="center"/>
        <w:rPr>
          <w:sz w:val="24"/>
          <w:szCs w:val="24"/>
        </w:rPr>
      </w:pPr>
    </w:p>
    <w:tbl>
      <w:tblPr>
        <w:tblW w:w="14829" w:type="dxa"/>
        <w:tblInd w:w="-80" w:type="dxa"/>
        <w:tblLayout w:type="fixed"/>
        <w:tblCellMar>
          <w:top w:w="102" w:type="dxa"/>
          <w:left w:w="62" w:type="dxa"/>
          <w:bottom w:w="102" w:type="dxa"/>
          <w:right w:w="62" w:type="dxa"/>
        </w:tblCellMar>
        <w:tblLook w:val="0000" w:firstRow="0" w:lastRow="0" w:firstColumn="0" w:lastColumn="0" w:noHBand="0" w:noVBand="0"/>
      </w:tblPr>
      <w:tblGrid>
        <w:gridCol w:w="567"/>
        <w:gridCol w:w="3336"/>
        <w:gridCol w:w="1275"/>
        <w:gridCol w:w="1134"/>
        <w:gridCol w:w="1843"/>
        <w:gridCol w:w="2977"/>
        <w:gridCol w:w="1777"/>
        <w:gridCol w:w="1908"/>
        <w:gridCol w:w="12"/>
      </w:tblGrid>
      <w:tr w:rsidR="0064691C" w:rsidRPr="003907DC" w:rsidTr="0064691C">
        <w:trPr>
          <w:gridAfter w:val="1"/>
          <w:wAfter w:w="12" w:type="dxa"/>
          <w:trHeight w:val="1020"/>
        </w:trPr>
        <w:tc>
          <w:tcPr>
            <w:tcW w:w="567"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jc w:val="center"/>
              <w:rPr>
                <w:rFonts w:eastAsiaTheme="minorHAnsi"/>
                <w:sz w:val="24"/>
                <w:szCs w:val="24"/>
              </w:rPr>
            </w:pPr>
            <w:r w:rsidRPr="003907DC">
              <w:rPr>
                <w:rFonts w:eastAsiaTheme="minorHAnsi"/>
                <w:sz w:val="24"/>
                <w:szCs w:val="24"/>
              </w:rPr>
              <w:t xml:space="preserve">№ п/п </w:t>
            </w:r>
          </w:p>
        </w:tc>
        <w:tc>
          <w:tcPr>
            <w:tcW w:w="3336"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jc w:val="center"/>
              <w:rPr>
                <w:rFonts w:eastAsiaTheme="minorHAnsi"/>
                <w:sz w:val="24"/>
                <w:szCs w:val="24"/>
              </w:rPr>
            </w:pPr>
            <w:r w:rsidRPr="003907DC">
              <w:rPr>
                <w:rFonts w:eastAsiaTheme="minorHAnsi"/>
                <w:sz w:val="24"/>
                <w:szCs w:val="24"/>
              </w:rPr>
              <w:t>Наименование показателя</w:t>
            </w:r>
            <w:r w:rsidRPr="003907DC">
              <w:rPr>
                <w:rFonts w:eastAsiaTheme="minorHAnsi"/>
                <w:sz w:val="24"/>
                <w:szCs w:val="24"/>
                <w:vertAlign w:val="superscript"/>
              </w:rPr>
              <w:t xml:space="preserve">1 </w:t>
            </w:r>
          </w:p>
        </w:tc>
        <w:tc>
          <w:tcPr>
            <w:tcW w:w="1275"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jc w:val="center"/>
              <w:rPr>
                <w:rFonts w:eastAsiaTheme="minorHAnsi"/>
                <w:sz w:val="24"/>
                <w:szCs w:val="24"/>
              </w:rPr>
            </w:pPr>
            <w:r w:rsidRPr="003907DC">
              <w:rPr>
                <w:rFonts w:eastAsiaTheme="minorHAnsi"/>
                <w:sz w:val="24"/>
                <w:szCs w:val="24"/>
              </w:rPr>
              <w:t xml:space="preserve">Единица измерения (по </w:t>
            </w:r>
          </w:p>
          <w:p w:rsidR="0064691C" w:rsidRPr="003907DC" w:rsidRDefault="0064691C" w:rsidP="005B5BF7">
            <w:pPr>
              <w:widowControl/>
              <w:jc w:val="center"/>
              <w:rPr>
                <w:rFonts w:eastAsiaTheme="minorHAnsi"/>
                <w:sz w:val="24"/>
                <w:szCs w:val="24"/>
              </w:rPr>
            </w:pPr>
            <w:r w:rsidRPr="003907DC">
              <w:rPr>
                <w:rFonts w:eastAsiaTheme="minorHAnsi"/>
                <w:sz w:val="24"/>
                <w:szCs w:val="24"/>
              </w:rPr>
              <w:t>ОКЕИ)</w:t>
            </w:r>
            <w:r w:rsidRPr="003907DC">
              <w:rPr>
                <w:rFonts w:eastAsiaTheme="minorHAnsi"/>
                <w:sz w:val="24"/>
                <w:szCs w:val="24"/>
                <w:vertAlign w:val="superscript"/>
              </w:rPr>
              <w:t>1</w:t>
            </w:r>
          </w:p>
        </w:tc>
        <w:tc>
          <w:tcPr>
            <w:tcW w:w="1134"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jc w:val="center"/>
              <w:rPr>
                <w:rFonts w:eastAsiaTheme="minorHAnsi"/>
                <w:sz w:val="24"/>
                <w:szCs w:val="24"/>
              </w:rPr>
            </w:pPr>
            <w:r w:rsidRPr="003907DC">
              <w:rPr>
                <w:rFonts w:eastAsiaTheme="minorHAnsi"/>
                <w:sz w:val="24"/>
                <w:szCs w:val="24"/>
              </w:rPr>
              <w:t>Призрак показа-теля</w:t>
            </w:r>
            <w:r w:rsidRPr="003907DC">
              <w:rPr>
                <w:rFonts w:eastAsiaTheme="minorHAnsi"/>
                <w:sz w:val="24"/>
                <w:szCs w:val="24"/>
                <w:vertAlign w:val="superscript"/>
              </w:rPr>
              <w:t>2</w:t>
            </w:r>
          </w:p>
        </w:tc>
        <w:tc>
          <w:tcPr>
            <w:tcW w:w="1843" w:type="dxa"/>
            <w:tcBorders>
              <w:top w:val="single" w:sz="4" w:space="0" w:color="auto"/>
              <w:left w:val="single" w:sz="4" w:space="0" w:color="auto"/>
              <w:bottom w:val="single" w:sz="4" w:space="0" w:color="auto"/>
              <w:right w:val="single" w:sz="4" w:space="0" w:color="auto"/>
            </w:tcBorders>
          </w:tcPr>
          <w:p w:rsidR="0064691C" w:rsidRPr="003907DC" w:rsidRDefault="0064691C" w:rsidP="0064691C">
            <w:pPr>
              <w:jc w:val="center"/>
              <w:rPr>
                <w:rFonts w:eastAsiaTheme="minorHAnsi"/>
                <w:sz w:val="24"/>
                <w:szCs w:val="24"/>
              </w:rPr>
            </w:pPr>
            <w:r w:rsidRPr="003907DC">
              <w:rPr>
                <w:rFonts w:eastAsiaTheme="minorHAnsi"/>
                <w:sz w:val="24"/>
                <w:szCs w:val="24"/>
              </w:rPr>
              <w:t>Вид временной характеристики показателя</w:t>
            </w:r>
            <w:r w:rsidRPr="003907DC">
              <w:rPr>
                <w:rFonts w:eastAsiaTheme="minorHAnsi"/>
                <w:sz w:val="24"/>
                <w:szCs w:val="24"/>
                <w:vertAlign w:val="superscript"/>
              </w:rPr>
              <w:t>3</w:t>
            </w:r>
            <w:r w:rsidRPr="003907DC">
              <w:rPr>
                <w:rFonts w:eastAsiaTheme="minorHAnsi"/>
                <w:sz w:val="24"/>
                <w:szCs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jc w:val="center"/>
              <w:rPr>
                <w:rFonts w:eastAsiaTheme="minorHAnsi"/>
                <w:sz w:val="24"/>
                <w:szCs w:val="24"/>
              </w:rPr>
            </w:pPr>
            <w:r w:rsidRPr="003907DC">
              <w:rPr>
                <w:rFonts w:eastAsiaTheme="minorHAnsi"/>
                <w:sz w:val="24"/>
                <w:szCs w:val="24"/>
              </w:rPr>
              <w:t>Методика расчета значения показателя, источник получения информации</w:t>
            </w:r>
            <w:r w:rsidRPr="003907DC">
              <w:rPr>
                <w:rFonts w:eastAsiaTheme="minorHAnsi"/>
                <w:sz w:val="24"/>
                <w:szCs w:val="24"/>
                <w:vertAlign w:val="superscript"/>
              </w:rPr>
              <w:t>4</w:t>
            </w:r>
            <w:r w:rsidRPr="003907DC">
              <w:rPr>
                <w:rFonts w:eastAsiaTheme="minorHAnsi"/>
                <w:sz w:val="24"/>
                <w:szCs w:val="24"/>
              </w:rPr>
              <w:t xml:space="preserve"> </w:t>
            </w:r>
          </w:p>
        </w:tc>
        <w:tc>
          <w:tcPr>
            <w:tcW w:w="1777"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jc w:val="center"/>
              <w:rPr>
                <w:rFonts w:eastAsiaTheme="minorHAnsi"/>
                <w:sz w:val="24"/>
                <w:szCs w:val="24"/>
              </w:rPr>
            </w:pPr>
            <w:r w:rsidRPr="003907DC">
              <w:rPr>
                <w:rFonts w:eastAsiaTheme="minorHAnsi"/>
                <w:sz w:val="24"/>
                <w:szCs w:val="24"/>
              </w:rPr>
              <w:t>Ответственный за сбор данных по показателю</w:t>
            </w:r>
            <w:r w:rsidRPr="003907DC">
              <w:rPr>
                <w:rFonts w:eastAsia="Calibri"/>
                <w:sz w:val="24"/>
                <w:szCs w:val="24"/>
                <w:vertAlign w:val="superscript"/>
              </w:rPr>
              <w:t>5</w:t>
            </w:r>
            <w:r w:rsidRPr="003907DC">
              <w:rPr>
                <w:rFonts w:eastAsiaTheme="minorHAnsi"/>
                <w:sz w:val="24"/>
                <w:szCs w:val="24"/>
              </w:rPr>
              <w:t xml:space="preserve"> </w:t>
            </w:r>
          </w:p>
        </w:tc>
        <w:tc>
          <w:tcPr>
            <w:tcW w:w="1908" w:type="dxa"/>
            <w:tcBorders>
              <w:top w:val="single" w:sz="4" w:space="0" w:color="auto"/>
              <w:left w:val="single" w:sz="4" w:space="0" w:color="auto"/>
              <w:bottom w:val="single" w:sz="4" w:space="0" w:color="auto"/>
              <w:right w:val="single" w:sz="4" w:space="0" w:color="auto"/>
            </w:tcBorders>
          </w:tcPr>
          <w:p w:rsidR="0064691C" w:rsidRPr="003907DC" w:rsidRDefault="0064691C" w:rsidP="0064691C">
            <w:pPr>
              <w:widowControl/>
              <w:jc w:val="center"/>
              <w:rPr>
                <w:rFonts w:eastAsiaTheme="minorHAnsi"/>
                <w:sz w:val="24"/>
                <w:szCs w:val="24"/>
              </w:rPr>
            </w:pPr>
            <w:r w:rsidRPr="003907DC">
              <w:rPr>
                <w:rFonts w:eastAsia="Calibri"/>
                <w:sz w:val="24"/>
                <w:szCs w:val="24"/>
              </w:rPr>
              <w:t>Срок представления годовой отчетной информации</w:t>
            </w:r>
            <w:r w:rsidRPr="003907DC">
              <w:rPr>
                <w:rFonts w:eastAsia="Calibri"/>
                <w:sz w:val="24"/>
                <w:szCs w:val="24"/>
                <w:vertAlign w:val="superscript"/>
              </w:rPr>
              <w:t>6</w:t>
            </w:r>
          </w:p>
        </w:tc>
      </w:tr>
      <w:tr w:rsidR="0064691C" w:rsidRPr="003907DC" w:rsidTr="0064691C">
        <w:tc>
          <w:tcPr>
            <w:tcW w:w="567" w:type="dxa"/>
            <w:tcBorders>
              <w:top w:val="single" w:sz="4" w:space="0" w:color="auto"/>
              <w:left w:val="single" w:sz="4" w:space="0" w:color="auto"/>
              <w:bottom w:val="single" w:sz="4" w:space="0" w:color="auto"/>
              <w:right w:val="single" w:sz="4" w:space="0" w:color="auto"/>
            </w:tcBorders>
            <w:vAlign w:val="center"/>
          </w:tcPr>
          <w:p w:rsidR="0064691C" w:rsidRPr="003907DC" w:rsidRDefault="0064691C" w:rsidP="005B5BF7">
            <w:pPr>
              <w:widowControl/>
              <w:jc w:val="center"/>
              <w:rPr>
                <w:rFonts w:eastAsiaTheme="minorHAnsi"/>
                <w:sz w:val="24"/>
                <w:szCs w:val="24"/>
              </w:rPr>
            </w:pPr>
          </w:p>
        </w:tc>
        <w:tc>
          <w:tcPr>
            <w:tcW w:w="14262" w:type="dxa"/>
            <w:gridSpan w:val="8"/>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jc w:val="center"/>
              <w:rPr>
                <w:rFonts w:eastAsiaTheme="minorHAnsi"/>
                <w:sz w:val="24"/>
                <w:szCs w:val="24"/>
              </w:rPr>
            </w:pPr>
            <w:r w:rsidRPr="003907DC">
              <w:rPr>
                <w:rFonts w:eastAsiaTheme="minorHAnsi"/>
                <w:sz w:val="24"/>
                <w:szCs w:val="24"/>
              </w:rPr>
              <w:t>Муниципальная программа  «Наименование»</w:t>
            </w:r>
          </w:p>
        </w:tc>
      </w:tr>
      <w:tr w:rsidR="0064691C" w:rsidRPr="003907DC" w:rsidTr="0064691C">
        <w:trPr>
          <w:gridAfter w:val="1"/>
          <w:wAfter w:w="12" w:type="dxa"/>
        </w:trPr>
        <w:tc>
          <w:tcPr>
            <w:tcW w:w="567" w:type="dxa"/>
            <w:tcBorders>
              <w:top w:val="single" w:sz="4" w:space="0" w:color="auto"/>
              <w:left w:val="single" w:sz="4" w:space="0" w:color="auto"/>
              <w:bottom w:val="single" w:sz="4" w:space="0" w:color="auto"/>
              <w:right w:val="single" w:sz="4" w:space="0" w:color="auto"/>
            </w:tcBorders>
            <w:vAlign w:val="center"/>
          </w:tcPr>
          <w:p w:rsidR="0064691C" w:rsidRPr="003907DC" w:rsidRDefault="0064691C" w:rsidP="005B5BF7">
            <w:pPr>
              <w:widowControl/>
              <w:jc w:val="center"/>
              <w:rPr>
                <w:rFonts w:eastAsiaTheme="minorHAnsi"/>
                <w:sz w:val="24"/>
                <w:szCs w:val="24"/>
              </w:rPr>
            </w:pPr>
            <w:r w:rsidRPr="003907DC">
              <w:rPr>
                <w:rFonts w:eastAsiaTheme="minorHAnsi"/>
                <w:sz w:val="24"/>
                <w:szCs w:val="24"/>
              </w:rPr>
              <w:t>1</w:t>
            </w:r>
          </w:p>
        </w:tc>
        <w:tc>
          <w:tcPr>
            <w:tcW w:w="3336"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275"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134"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843"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2977"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777"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908"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r>
      <w:tr w:rsidR="0064691C" w:rsidRPr="003907DC" w:rsidTr="0064691C">
        <w:trPr>
          <w:gridAfter w:val="1"/>
          <w:wAfter w:w="12" w:type="dxa"/>
        </w:trPr>
        <w:tc>
          <w:tcPr>
            <w:tcW w:w="567" w:type="dxa"/>
            <w:tcBorders>
              <w:top w:val="single" w:sz="4" w:space="0" w:color="auto"/>
              <w:left w:val="single" w:sz="4" w:space="0" w:color="auto"/>
              <w:bottom w:val="single" w:sz="4" w:space="0" w:color="auto"/>
              <w:right w:val="single" w:sz="4" w:space="0" w:color="auto"/>
            </w:tcBorders>
            <w:vAlign w:val="center"/>
          </w:tcPr>
          <w:p w:rsidR="0064691C" w:rsidRPr="003907DC" w:rsidRDefault="0064691C" w:rsidP="005B5BF7">
            <w:pPr>
              <w:widowControl/>
              <w:jc w:val="center"/>
              <w:rPr>
                <w:rFonts w:eastAsiaTheme="minorHAnsi"/>
                <w:sz w:val="24"/>
                <w:szCs w:val="24"/>
              </w:rPr>
            </w:pPr>
            <w:r w:rsidRPr="003907DC">
              <w:rPr>
                <w:sz w:val="24"/>
                <w:szCs w:val="24"/>
              </w:rPr>
              <w:t>…</w:t>
            </w:r>
          </w:p>
        </w:tc>
        <w:tc>
          <w:tcPr>
            <w:tcW w:w="3336"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275"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134"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843"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2977"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777"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908"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r>
      <w:tr w:rsidR="0064691C" w:rsidRPr="003907DC" w:rsidTr="0064691C">
        <w:tc>
          <w:tcPr>
            <w:tcW w:w="567" w:type="dxa"/>
            <w:tcBorders>
              <w:top w:val="single" w:sz="4" w:space="0" w:color="auto"/>
              <w:left w:val="single" w:sz="4" w:space="0" w:color="auto"/>
              <w:bottom w:val="single" w:sz="4" w:space="0" w:color="auto"/>
              <w:right w:val="single" w:sz="4" w:space="0" w:color="auto"/>
            </w:tcBorders>
            <w:vAlign w:val="center"/>
          </w:tcPr>
          <w:p w:rsidR="0064691C" w:rsidRPr="003907DC" w:rsidRDefault="0064691C" w:rsidP="005B5BF7">
            <w:pPr>
              <w:widowControl/>
              <w:jc w:val="center"/>
              <w:rPr>
                <w:sz w:val="24"/>
                <w:szCs w:val="24"/>
                <w:lang w:val="en-US"/>
              </w:rPr>
            </w:pPr>
          </w:p>
        </w:tc>
        <w:tc>
          <w:tcPr>
            <w:tcW w:w="14262" w:type="dxa"/>
            <w:gridSpan w:val="8"/>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jc w:val="center"/>
              <w:rPr>
                <w:rFonts w:eastAsiaTheme="minorHAnsi"/>
                <w:sz w:val="24"/>
                <w:szCs w:val="24"/>
              </w:rPr>
            </w:pPr>
            <w:r w:rsidRPr="003907DC">
              <w:rPr>
                <w:rFonts w:eastAsiaTheme="minorHAnsi"/>
                <w:sz w:val="24"/>
                <w:szCs w:val="24"/>
              </w:rPr>
              <w:t>Структурный элемент «Наименование»</w:t>
            </w:r>
          </w:p>
        </w:tc>
      </w:tr>
      <w:tr w:rsidR="0064691C" w:rsidRPr="003907DC" w:rsidTr="0064691C">
        <w:trPr>
          <w:gridAfter w:val="1"/>
          <w:wAfter w:w="12" w:type="dxa"/>
        </w:trPr>
        <w:tc>
          <w:tcPr>
            <w:tcW w:w="567" w:type="dxa"/>
            <w:tcBorders>
              <w:top w:val="single" w:sz="4" w:space="0" w:color="auto"/>
              <w:left w:val="single" w:sz="4" w:space="0" w:color="auto"/>
              <w:bottom w:val="single" w:sz="4" w:space="0" w:color="auto"/>
              <w:right w:val="single" w:sz="4" w:space="0" w:color="auto"/>
            </w:tcBorders>
            <w:vAlign w:val="center"/>
          </w:tcPr>
          <w:p w:rsidR="0064691C" w:rsidRPr="003907DC" w:rsidRDefault="0064691C" w:rsidP="005B5BF7">
            <w:pPr>
              <w:widowControl/>
              <w:jc w:val="center"/>
              <w:rPr>
                <w:rFonts w:eastAsiaTheme="minorHAnsi"/>
                <w:sz w:val="24"/>
                <w:szCs w:val="24"/>
              </w:rPr>
            </w:pPr>
            <w:r w:rsidRPr="003907DC">
              <w:rPr>
                <w:rFonts w:eastAsiaTheme="minorHAnsi"/>
                <w:sz w:val="24"/>
                <w:szCs w:val="24"/>
              </w:rPr>
              <w:t>1</w:t>
            </w:r>
          </w:p>
        </w:tc>
        <w:tc>
          <w:tcPr>
            <w:tcW w:w="3336"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275"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134"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843"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2977"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777"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908"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r>
      <w:tr w:rsidR="0064691C" w:rsidRPr="003907DC" w:rsidTr="0064691C">
        <w:trPr>
          <w:gridAfter w:val="1"/>
          <w:wAfter w:w="12" w:type="dxa"/>
        </w:trPr>
        <w:tc>
          <w:tcPr>
            <w:tcW w:w="567" w:type="dxa"/>
            <w:tcBorders>
              <w:top w:val="single" w:sz="4" w:space="0" w:color="auto"/>
              <w:left w:val="single" w:sz="4" w:space="0" w:color="auto"/>
              <w:bottom w:val="single" w:sz="4" w:space="0" w:color="auto"/>
              <w:right w:val="single" w:sz="4" w:space="0" w:color="auto"/>
            </w:tcBorders>
            <w:vAlign w:val="center"/>
          </w:tcPr>
          <w:p w:rsidR="0064691C" w:rsidRPr="003907DC" w:rsidRDefault="0064691C" w:rsidP="005B5BF7">
            <w:pPr>
              <w:widowControl/>
              <w:jc w:val="center"/>
              <w:rPr>
                <w:rFonts w:eastAsiaTheme="minorHAnsi"/>
                <w:sz w:val="24"/>
                <w:szCs w:val="24"/>
              </w:rPr>
            </w:pPr>
            <w:r w:rsidRPr="003907DC">
              <w:rPr>
                <w:sz w:val="24"/>
                <w:szCs w:val="24"/>
              </w:rPr>
              <w:t>…</w:t>
            </w:r>
          </w:p>
        </w:tc>
        <w:tc>
          <w:tcPr>
            <w:tcW w:w="3336"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275"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134"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843"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2977"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777"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c>
          <w:tcPr>
            <w:tcW w:w="1908" w:type="dxa"/>
            <w:tcBorders>
              <w:top w:val="single" w:sz="4" w:space="0" w:color="auto"/>
              <w:left w:val="single" w:sz="4" w:space="0" w:color="auto"/>
              <w:bottom w:val="single" w:sz="4" w:space="0" w:color="auto"/>
              <w:right w:val="single" w:sz="4" w:space="0" w:color="auto"/>
            </w:tcBorders>
          </w:tcPr>
          <w:p w:rsidR="0064691C" w:rsidRPr="003907DC" w:rsidRDefault="0064691C" w:rsidP="005B5BF7">
            <w:pPr>
              <w:widowControl/>
              <w:rPr>
                <w:rFonts w:eastAsiaTheme="minorHAnsi"/>
                <w:sz w:val="24"/>
                <w:szCs w:val="24"/>
              </w:rPr>
            </w:pPr>
          </w:p>
        </w:tc>
      </w:tr>
    </w:tbl>
    <w:p w:rsidR="0064691C" w:rsidRPr="003907DC" w:rsidRDefault="0064691C" w:rsidP="0064691C">
      <w:pPr>
        <w:widowControl/>
        <w:adjustRightInd w:val="0"/>
        <w:jc w:val="both"/>
        <w:rPr>
          <w:rFonts w:eastAsia="Calibri"/>
          <w:sz w:val="20"/>
          <w:szCs w:val="20"/>
        </w:rPr>
      </w:pPr>
      <w:r w:rsidRPr="003907DC">
        <w:rPr>
          <w:rFonts w:eastAsia="Calibri"/>
          <w:sz w:val="20"/>
          <w:szCs w:val="20"/>
          <w:vertAlign w:val="superscript"/>
        </w:rPr>
        <w:t xml:space="preserve">1 </w:t>
      </w:r>
      <w:r w:rsidRPr="003907DC">
        <w:rPr>
          <w:rFonts w:eastAsia="Calibri"/>
          <w:sz w:val="20"/>
          <w:szCs w:val="20"/>
        </w:rPr>
        <w:t>Д</w:t>
      </w:r>
      <w:r w:rsidRPr="003907DC">
        <w:rPr>
          <w:rFonts w:eastAsia="Calibri"/>
          <w:iCs/>
          <w:sz w:val="20"/>
          <w:szCs w:val="20"/>
        </w:rPr>
        <w:t xml:space="preserve">анные в столбцах «Наименование показателя», «Единица измерения (по ОКЕИ)» указываются в соответствии с паспортом муниципальной программы Подосиновского района и паспортом ее структурного элемента. </w:t>
      </w:r>
      <w:r w:rsidRPr="003907DC">
        <w:rPr>
          <w:rFonts w:eastAsia="Calibri"/>
          <w:sz w:val="20"/>
          <w:szCs w:val="20"/>
        </w:rPr>
        <w:t xml:space="preserve">Прокси-показатель </w:t>
      </w:r>
      <w:r w:rsidRPr="003907DC">
        <w:rPr>
          <w:rFonts w:eastAsia="Calibri"/>
          <w:iCs/>
          <w:sz w:val="20"/>
          <w:szCs w:val="20"/>
        </w:rPr>
        <w:t>муниципальной</w:t>
      </w:r>
      <w:r w:rsidRPr="003907DC">
        <w:rPr>
          <w:rFonts w:eastAsia="Calibri"/>
          <w:sz w:val="20"/>
          <w:szCs w:val="20"/>
        </w:rPr>
        <w:t xml:space="preserve"> программы </w:t>
      </w:r>
      <w:r w:rsidRPr="003907DC">
        <w:rPr>
          <w:rFonts w:eastAsia="Calibri"/>
          <w:iCs/>
          <w:sz w:val="20"/>
          <w:szCs w:val="20"/>
        </w:rPr>
        <w:t>Подосиновского района</w:t>
      </w:r>
      <w:r w:rsidRPr="003907DC">
        <w:rPr>
          <w:rFonts w:eastAsia="Calibri"/>
          <w:sz w:val="20"/>
          <w:szCs w:val="20"/>
        </w:rPr>
        <w:t>, прокси-показатель структурного элемента (при наличии) указывается после основного показателя, детализирующего его, с нумерацией, детализирующий основной показатель, например, 1.1 и т.п.</w:t>
      </w:r>
    </w:p>
    <w:p w:rsidR="0064691C" w:rsidRPr="003907DC" w:rsidRDefault="0064691C" w:rsidP="0064691C">
      <w:pPr>
        <w:widowControl/>
        <w:adjustRightInd w:val="0"/>
        <w:jc w:val="both"/>
        <w:rPr>
          <w:rFonts w:eastAsia="Calibri"/>
          <w:sz w:val="20"/>
          <w:szCs w:val="20"/>
        </w:rPr>
      </w:pPr>
      <w:r w:rsidRPr="003907DC">
        <w:rPr>
          <w:rFonts w:eastAsia="Calibri"/>
          <w:sz w:val="20"/>
          <w:szCs w:val="20"/>
          <w:vertAlign w:val="superscript"/>
        </w:rPr>
        <w:t xml:space="preserve">2 </w:t>
      </w:r>
      <w:r w:rsidRPr="003907DC">
        <w:rPr>
          <w:rFonts w:eastAsia="Calibri"/>
          <w:iCs/>
          <w:sz w:val="20"/>
          <w:szCs w:val="20"/>
        </w:rPr>
        <w:t>У</w:t>
      </w:r>
      <w:r w:rsidRPr="003907DC">
        <w:rPr>
          <w:rFonts w:eastAsia="Calibri"/>
          <w:sz w:val="20"/>
          <w:szCs w:val="20"/>
        </w:rPr>
        <w:t xml:space="preserve">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w:t>
      </w:r>
      <w:r w:rsidRPr="003907DC">
        <w:rPr>
          <w:rFonts w:eastAsia="Calibri"/>
          <w:iCs/>
          <w:sz w:val="20"/>
          <w:szCs w:val="20"/>
        </w:rPr>
        <w:t>муниципальной</w:t>
      </w:r>
      <w:r w:rsidRPr="003907DC">
        <w:rPr>
          <w:rFonts w:eastAsia="Calibri"/>
          <w:sz w:val="20"/>
          <w:szCs w:val="20"/>
        </w:rPr>
        <w:t xml:space="preserve"> программы</w:t>
      </w:r>
      <w:r w:rsidRPr="003907DC">
        <w:rPr>
          <w:rFonts w:eastAsia="Calibri"/>
          <w:iCs/>
          <w:sz w:val="20"/>
          <w:szCs w:val="20"/>
        </w:rPr>
        <w:t xml:space="preserve"> Подосиновского района</w:t>
      </w:r>
      <w:r w:rsidRPr="003907DC">
        <w:rPr>
          <w:rFonts w:eastAsia="Calibri"/>
          <w:sz w:val="20"/>
          <w:szCs w:val="20"/>
        </w:rPr>
        <w:t>).</w:t>
      </w:r>
    </w:p>
    <w:p w:rsidR="0064691C" w:rsidRPr="003907DC" w:rsidRDefault="0064691C" w:rsidP="0064691C">
      <w:pPr>
        <w:widowControl/>
        <w:adjustRightInd w:val="0"/>
        <w:jc w:val="both"/>
        <w:rPr>
          <w:rFonts w:eastAsia="Calibri"/>
          <w:sz w:val="20"/>
          <w:szCs w:val="20"/>
        </w:rPr>
      </w:pPr>
      <w:r w:rsidRPr="003907DC">
        <w:rPr>
          <w:rFonts w:eastAsia="Calibri"/>
          <w:sz w:val="20"/>
          <w:szCs w:val="20"/>
          <w:vertAlign w:val="superscript"/>
        </w:rPr>
        <w:lastRenderedPageBreak/>
        <w:t xml:space="preserve">3 </w:t>
      </w:r>
      <w:r w:rsidRPr="003907DC">
        <w:rPr>
          <w:rFonts w:eastAsia="Calibri"/>
          <w:iCs/>
          <w:sz w:val="20"/>
          <w:szCs w:val="20"/>
        </w:rPr>
        <w:t>У</w:t>
      </w:r>
      <w:r w:rsidRPr="003907DC">
        <w:rPr>
          <w:rFonts w:eastAsia="Calibri"/>
          <w:sz w:val="20"/>
          <w:szCs w:val="20"/>
        </w:rPr>
        <w:t>казывается возможная периодичность сбора (расчета) фактических данных (годовая, квартальная, месячная, на постоянной основе) и указывается один из видов временной характеристики значений показателя сбора (расчета) фактических данных (за отчетный период, на начало отчетного периода, на конец отчетного периода, на конкретную дату, нарастающим итогом). В случае запланированных значений показателей с нарастающим итогом также указывается год, с которого осуществляется подсчет значений. Например, «Периодичность расчета - за квартал. Расчет на конец отчетного периода», «Периодичность расчета - ежеквартально. Расчет нарастающим итогом, подсчет осуществляется с ____ года» и т.п.</w:t>
      </w:r>
    </w:p>
    <w:p w:rsidR="0064691C" w:rsidRPr="003907DC" w:rsidRDefault="0064691C" w:rsidP="0064691C">
      <w:pPr>
        <w:widowControl/>
        <w:adjustRightInd w:val="0"/>
        <w:jc w:val="both"/>
        <w:rPr>
          <w:rFonts w:eastAsia="Calibri"/>
          <w:sz w:val="20"/>
          <w:szCs w:val="20"/>
        </w:rPr>
      </w:pPr>
      <w:r w:rsidRPr="003907DC">
        <w:rPr>
          <w:rFonts w:eastAsia="Calibri"/>
          <w:sz w:val="20"/>
          <w:szCs w:val="20"/>
          <w:vertAlign w:val="superscript"/>
        </w:rPr>
        <w:t xml:space="preserve">4 </w:t>
      </w:r>
      <w:r w:rsidRPr="003907DC">
        <w:rPr>
          <w:rFonts w:eastAsia="Calibri"/>
          <w:sz w:val="20"/>
          <w:szCs w:val="20"/>
        </w:rPr>
        <w:t>Приводится описание порядка формирования значения показателя (сбора информации) с указанием конкретных методов (алгоритмов расчета значений) и (или) формул расчета значений показателя. При наличии формулы расчета по базовым показателям, используемым в формуле, приводятся методологические пояснения по их расчету (при необходимости), указываются единица измерения и источник получения информации, ответственный за сбор данных и расчет значений базового показателя. При наличии утвержденной методики, установленной Правительством Российской Федерации или ответственными исполнителями (соисполнителями, участниками) государственных программ Российской Федерации, приводятся полное наименование документа об утверждении методики и его реквизиты. По показателям, определяемым исходя из данных официального статистического наблюдения, указывается субъект официального статистического учета, обеспечивающий выполнение работ по формированию официальной статистической информации по данному показателю. При необходимости в столбце может быть указана иная информация, необходимая для мониторинга и контроля хода выполнения запланированного значения показателя.</w:t>
      </w:r>
    </w:p>
    <w:p w:rsidR="0064691C" w:rsidRPr="003907DC" w:rsidRDefault="0064691C" w:rsidP="0064691C">
      <w:pPr>
        <w:adjustRightInd w:val="0"/>
        <w:jc w:val="both"/>
        <w:rPr>
          <w:sz w:val="20"/>
          <w:szCs w:val="20"/>
        </w:rPr>
      </w:pPr>
      <w:r w:rsidRPr="003907DC">
        <w:rPr>
          <w:rFonts w:eastAsia="Calibri"/>
          <w:sz w:val="20"/>
          <w:szCs w:val="20"/>
          <w:vertAlign w:val="superscript"/>
        </w:rPr>
        <w:t xml:space="preserve">5 </w:t>
      </w:r>
      <w:r w:rsidRPr="003907DC">
        <w:rPr>
          <w:rFonts w:eastAsia="Calibri"/>
          <w:sz w:val="20"/>
          <w:szCs w:val="20"/>
        </w:rPr>
        <w:t xml:space="preserve">Указывается </w:t>
      </w:r>
      <w:r w:rsidRPr="003907DC">
        <w:rPr>
          <w:sz w:val="20"/>
          <w:szCs w:val="20"/>
        </w:rPr>
        <w:t xml:space="preserve">наименование ответственного за достижение показателя структурного подразделения (отраслевого органа) Администрации </w:t>
      </w:r>
      <w:r w:rsidRPr="003907DC">
        <w:rPr>
          <w:rFonts w:eastAsia="Calibri"/>
          <w:iCs/>
          <w:sz w:val="20"/>
          <w:szCs w:val="20"/>
        </w:rPr>
        <w:t>Подосиновского района</w:t>
      </w:r>
      <w:r w:rsidRPr="003907DC">
        <w:rPr>
          <w:sz w:val="20"/>
          <w:szCs w:val="20"/>
        </w:rPr>
        <w:t>, о</w:t>
      </w:r>
      <w:r w:rsidRPr="003907DC">
        <w:rPr>
          <w:rFonts w:eastAsiaTheme="minorHAnsi"/>
          <w:sz w:val="20"/>
          <w:szCs w:val="20"/>
        </w:rPr>
        <w:t>тветственного за сбор данных по показателю</w:t>
      </w:r>
      <w:r w:rsidRPr="003907DC">
        <w:rPr>
          <w:sz w:val="20"/>
          <w:szCs w:val="20"/>
        </w:rPr>
        <w:t xml:space="preserve">. </w:t>
      </w:r>
    </w:p>
    <w:p w:rsidR="0064691C" w:rsidRPr="003907DC" w:rsidRDefault="0064691C" w:rsidP="0064691C">
      <w:pPr>
        <w:widowControl/>
        <w:adjustRightInd w:val="0"/>
        <w:jc w:val="both"/>
        <w:rPr>
          <w:rFonts w:eastAsia="Calibri"/>
          <w:sz w:val="20"/>
          <w:szCs w:val="20"/>
        </w:rPr>
      </w:pPr>
      <w:r w:rsidRPr="003907DC">
        <w:rPr>
          <w:rFonts w:eastAsia="Calibri"/>
          <w:sz w:val="20"/>
          <w:szCs w:val="20"/>
          <w:vertAlign w:val="superscript"/>
        </w:rPr>
        <w:t xml:space="preserve">6 </w:t>
      </w:r>
      <w:r w:rsidRPr="003907DC">
        <w:rPr>
          <w:rFonts w:eastAsia="Calibri"/>
          <w:sz w:val="20"/>
          <w:szCs w:val="20"/>
        </w:rPr>
        <w:t xml:space="preserve">Указывается срок формирования фактических значений показателя за отчетный год: число и месяц. </w:t>
      </w:r>
    </w:p>
    <w:p w:rsidR="0064691C" w:rsidRPr="003907DC" w:rsidRDefault="0064691C" w:rsidP="0064691C">
      <w:pPr>
        <w:shd w:val="clear" w:color="auto" w:fill="FFFFFF"/>
        <w:ind w:left="405" w:right="563"/>
        <w:jc w:val="center"/>
        <w:rPr>
          <w:b/>
          <w:sz w:val="24"/>
          <w:szCs w:val="24"/>
        </w:rPr>
      </w:pPr>
      <w:r w:rsidRPr="003907DC">
        <w:rPr>
          <w:i/>
          <w:sz w:val="24"/>
          <w:szCs w:val="24"/>
        </w:rPr>
        <w:t>__________________</w:t>
      </w:r>
    </w:p>
    <w:p w:rsidR="0064691C" w:rsidRPr="003907DC" w:rsidRDefault="0064691C" w:rsidP="003B0D38">
      <w:pPr>
        <w:pStyle w:val="ConsPlusNormal"/>
        <w:jc w:val="center"/>
        <w:sectPr w:rsidR="0064691C" w:rsidRPr="003907DC" w:rsidSect="0064691C">
          <w:pgSz w:w="16840" w:h="11910" w:orient="landscape"/>
          <w:pgMar w:top="1985" w:right="851" w:bottom="851" w:left="1134" w:header="720" w:footer="0" w:gutter="0"/>
          <w:cols w:space="720"/>
          <w:titlePg/>
          <w:docGrid w:linePitch="299"/>
        </w:sectPr>
      </w:pPr>
    </w:p>
    <w:p w:rsidR="00BA035C" w:rsidRPr="003907DC" w:rsidRDefault="00BA035C" w:rsidP="00BA035C">
      <w:pPr>
        <w:adjustRightInd w:val="0"/>
        <w:ind w:left="5103" w:right="849"/>
        <w:outlineLvl w:val="0"/>
        <w:rPr>
          <w:sz w:val="28"/>
        </w:rPr>
      </w:pPr>
      <w:r w:rsidRPr="003907DC">
        <w:rPr>
          <w:sz w:val="28"/>
        </w:rPr>
        <w:lastRenderedPageBreak/>
        <w:t>Приложение № 2</w:t>
      </w:r>
    </w:p>
    <w:p w:rsidR="00BA035C" w:rsidRPr="003907DC" w:rsidRDefault="00BA035C" w:rsidP="00BA035C">
      <w:pPr>
        <w:adjustRightInd w:val="0"/>
        <w:ind w:left="5103" w:right="849"/>
        <w:outlineLvl w:val="0"/>
        <w:rPr>
          <w:sz w:val="28"/>
        </w:rPr>
      </w:pPr>
    </w:p>
    <w:p w:rsidR="00BA035C" w:rsidRPr="003907DC" w:rsidRDefault="00BA035C" w:rsidP="00BA035C">
      <w:pPr>
        <w:adjustRightInd w:val="0"/>
        <w:ind w:left="5103" w:right="849"/>
        <w:rPr>
          <w:sz w:val="28"/>
        </w:rPr>
      </w:pPr>
      <w:r w:rsidRPr="003907DC">
        <w:rPr>
          <w:sz w:val="28"/>
        </w:rPr>
        <w:t xml:space="preserve">к Порядку </w:t>
      </w:r>
      <w:r w:rsidRPr="003907DC">
        <w:rPr>
          <w:sz w:val="28"/>
          <w:szCs w:val="28"/>
        </w:rPr>
        <w:t>разработки, реализации и мониторинга муниципальных программ Подосиновского района</w:t>
      </w:r>
    </w:p>
    <w:p w:rsidR="00BA035C" w:rsidRPr="003907DC" w:rsidRDefault="00BA035C" w:rsidP="00BA035C">
      <w:pPr>
        <w:pStyle w:val="ConsPlusNormal"/>
        <w:jc w:val="center"/>
        <w:rPr>
          <w:rFonts w:ascii="Times New Roman" w:hAnsi="Times New Roman" w:cs="Times New Roman"/>
          <w:sz w:val="28"/>
        </w:rPr>
      </w:pPr>
    </w:p>
    <w:p w:rsidR="00BA035C" w:rsidRPr="003907DC" w:rsidRDefault="00BA035C" w:rsidP="00BA035C">
      <w:pPr>
        <w:pStyle w:val="ConsPlusNormal"/>
        <w:jc w:val="center"/>
        <w:rPr>
          <w:rFonts w:ascii="Times New Roman" w:hAnsi="Times New Roman" w:cs="Times New Roman"/>
          <w:b/>
          <w:sz w:val="24"/>
          <w:szCs w:val="24"/>
        </w:rPr>
      </w:pPr>
      <w:r w:rsidRPr="003907DC">
        <w:rPr>
          <w:rFonts w:ascii="Times New Roman" w:hAnsi="Times New Roman" w:cs="Times New Roman"/>
          <w:b/>
          <w:sz w:val="24"/>
          <w:szCs w:val="24"/>
        </w:rPr>
        <w:t>ПАСПОРТ</w:t>
      </w:r>
    </w:p>
    <w:p w:rsidR="00BA035C" w:rsidRPr="003907DC" w:rsidRDefault="00BA035C" w:rsidP="00BA035C">
      <w:pPr>
        <w:pStyle w:val="1"/>
        <w:tabs>
          <w:tab w:val="left" w:pos="1985"/>
          <w:tab w:val="left" w:pos="11057"/>
        </w:tabs>
        <w:ind w:left="6237" w:hanging="6713"/>
        <w:jc w:val="center"/>
        <w:rPr>
          <w:sz w:val="24"/>
          <w:szCs w:val="24"/>
        </w:rPr>
      </w:pPr>
      <w:r w:rsidRPr="003907DC">
        <w:rPr>
          <w:sz w:val="24"/>
          <w:szCs w:val="24"/>
        </w:rPr>
        <w:t>муниципальной программы Подосиновского района</w:t>
      </w:r>
    </w:p>
    <w:p w:rsidR="00BA035C" w:rsidRPr="003907DC" w:rsidRDefault="00BA035C" w:rsidP="00BA035C">
      <w:pPr>
        <w:pStyle w:val="ConsPlusNormal"/>
        <w:jc w:val="center"/>
        <w:rPr>
          <w:rFonts w:ascii="Times New Roman" w:hAnsi="Times New Roman" w:cs="Times New Roman"/>
          <w:sz w:val="24"/>
          <w:szCs w:val="24"/>
        </w:rPr>
      </w:pPr>
      <w:r w:rsidRPr="003907DC">
        <w:rPr>
          <w:rFonts w:ascii="Times New Roman" w:hAnsi="Times New Roman" w:cs="Times New Roman"/>
          <w:sz w:val="24"/>
          <w:szCs w:val="24"/>
        </w:rPr>
        <w:t>«Наименование»</w:t>
      </w:r>
    </w:p>
    <w:p w:rsidR="00BA035C" w:rsidRPr="003907DC" w:rsidRDefault="00BA035C" w:rsidP="00BA035C">
      <w:pPr>
        <w:pStyle w:val="ConsPlusNormal"/>
        <w:jc w:val="both"/>
        <w:outlineLvl w:val="0"/>
        <w:rPr>
          <w:rFonts w:ascii="Times New Roman" w:hAnsi="Times New Roman" w:cs="Times New Roman"/>
          <w:sz w:val="24"/>
          <w:szCs w:val="24"/>
        </w:rPr>
      </w:pPr>
    </w:p>
    <w:p w:rsidR="00BA035C" w:rsidRPr="003907DC" w:rsidRDefault="00BA035C" w:rsidP="00BA035C">
      <w:pPr>
        <w:pStyle w:val="ConsPlusNormal"/>
        <w:jc w:val="center"/>
        <w:rPr>
          <w:rFonts w:ascii="Times New Roman" w:hAnsi="Times New Roman" w:cs="Times New Roman"/>
          <w:b/>
          <w:sz w:val="24"/>
          <w:szCs w:val="24"/>
        </w:rPr>
      </w:pPr>
      <w:r w:rsidRPr="003907DC">
        <w:rPr>
          <w:rFonts w:ascii="Times New Roman" w:hAnsi="Times New Roman" w:cs="Times New Roman"/>
          <w:b/>
          <w:sz w:val="24"/>
          <w:szCs w:val="24"/>
        </w:rPr>
        <w:t>1. Основные положения</w:t>
      </w:r>
    </w:p>
    <w:p w:rsidR="00BA035C" w:rsidRPr="003907DC" w:rsidRDefault="00BA035C" w:rsidP="00BA035C">
      <w:pPr>
        <w:pStyle w:val="ConsPlusNormal"/>
        <w:jc w:val="both"/>
        <w:rPr>
          <w:rFonts w:ascii="Times New Roman" w:hAnsi="Times New Roman" w:cs="Times New Roman"/>
          <w:sz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5269"/>
      </w:tblGrid>
      <w:tr w:rsidR="00BA035C" w:rsidRPr="003907DC" w:rsidTr="00B631CF">
        <w:tc>
          <w:tcPr>
            <w:tcW w:w="4082" w:type="dxa"/>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Куратор муниципальной программы</w:t>
            </w:r>
            <w:r w:rsidRPr="003907DC">
              <w:rPr>
                <w:rFonts w:ascii="Times New Roman" w:hAnsi="Times New Roman" w:cs="Times New Roman"/>
                <w:sz w:val="24"/>
                <w:szCs w:val="24"/>
                <w:vertAlign w:val="superscript"/>
              </w:rPr>
              <w:t>1</w:t>
            </w:r>
          </w:p>
        </w:tc>
        <w:tc>
          <w:tcPr>
            <w:tcW w:w="5269" w:type="dxa"/>
          </w:tcPr>
          <w:p w:rsidR="00BA035C" w:rsidRPr="003907DC" w:rsidRDefault="00BA035C" w:rsidP="00BA035C">
            <w:pPr>
              <w:pStyle w:val="ConsPlusNormal"/>
              <w:rPr>
                <w:rFonts w:ascii="Times New Roman" w:hAnsi="Times New Roman" w:cs="Times New Roman"/>
                <w:sz w:val="24"/>
                <w:szCs w:val="24"/>
              </w:rPr>
            </w:pPr>
          </w:p>
        </w:tc>
      </w:tr>
      <w:tr w:rsidR="00BA035C" w:rsidRPr="003907DC" w:rsidTr="00B631CF">
        <w:tc>
          <w:tcPr>
            <w:tcW w:w="4082" w:type="dxa"/>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Ответственный исполнитель муниципальной программы</w:t>
            </w:r>
            <w:r w:rsidRPr="003907DC">
              <w:rPr>
                <w:rFonts w:ascii="Times New Roman" w:hAnsi="Times New Roman" w:cs="Times New Roman"/>
                <w:sz w:val="24"/>
                <w:szCs w:val="24"/>
                <w:vertAlign w:val="superscript"/>
              </w:rPr>
              <w:t>1</w:t>
            </w:r>
          </w:p>
        </w:tc>
        <w:tc>
          <w:tcPr>
            <w:tcW w:w="5269" w:type="dxa"/>
          </w:tcPr>
          <w:p w:rsidR="00BA035C" w:rsidRPr="003907DC" w:rsidRDefault="00BA035C" w:rsidP="00BA035C">
            <w:pPr>
              <w:pStyle w:val="ConsPlusNormal"/>
              <w:rPr>
                <w:rFonts w:ascii="Times New Roman" w:hAnsi="Times New Roman" w:cs="Times New Roman"/>
                <w:sz w:val="24"/>
                <w:szCs w:val="24"/>
              </w:rPr>
            </w:pPr>
          </w:p>
        </w:tc>
      </w:tr>
      <w:tr w:rsidR="00BA035C" w:rsidRPr="003907DC" w:rsidTr="00B631CF">
        <w:tc>
          <w:tcPr>
            <w:tcW w:w="4082" w:type="dxa"/>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Соисполнитель муниципальной программы</w:t>
            </w:r>
            <w:r w:rsidRPr="003907DC">
              <w:rPr>
                <w:rFonts w:ascii="Times New Roman" w:hAnsi="Times New Roman" w:cs="Times New Roman"/>
                <w:sz w:val="24"/>
                <w:szCs w:val="24"/>
                <w:vertAlign w:val="superscript"/>
              </w:rPr>
              <w:t>1</w:t>
            </w:r>
          </w:p>
        </w:tc>
        <w:tc>
          <w:tcPr>
            <w:tcW w:w="5269" w:type="dxa"/>
          </w:tcPr>
          <w:p w:rsidR="00BA035C" w:rsidRPr="003907DC" w:rsidRDefault="00BA035C" w:rsidP="00BA035C">
            <w:pPr>
              <w:pStyle w:val="ConsPlusNormal"/>
              <w:rPr>
                <w:rFonts w:ascii="Times New Roman" w:hAnsi="Times New Roman" w:cs="Times New Roman"/>
                <w:sz w:val="24"/>
                <w:szCs w:val="24"/>
              </w:rPr>
            </w:pPr>
          </w:p>
        </w:tc>
      </w:tr>
      <w:tr w:rsidR="00BA035C" w:rsidRPr="003907DC" w:rsidTr="00B631CF">
        <w:tc>
          <w:tcPr>
            <w:tcW w:w="4082" w:type="dxa"/>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Период реализации муниципальной программы</w:t>
            </w:r>
            <w:r w:rsidRPr="003907DC">
              <w:rPr>
                <w:rFonts w:ascii="Times New Roman" w:hAnsi="Times New Roman" w:cs="Times New Roman"/>
                <w:sz w:val="24"/>
                <w:szCs w:val="24"/>
                <w:vertAlign w:val="superscript"/>
              </w:rPr>
              <w:t>2</w:t>
            </w:r>
          </w:p>
        </w:tc>
        <w:tc>
          <w:tcPr>
            <w:tcW w:w="5269" w:type="dxa"/>
          </w:tcPr>
          <w:p w:rsidR="00BA035C" w:rsidRPr="003907DC" w:rsidRDefault="00BA035C" w:rsidP="00BA035C">
            <w:pPr>
              <w:pStyle w:val="ConsPlusNormal"/>
              <w:rPr>
                <w:rFonts w:ascii="Times New Roman" w:hAnsi="Times New Roman" w:cs="Times New Roman"/>
                <w:sz w:val="24"/>
                <w:szCs w:val="24"/>
              </w:rPr>
            </w:pPr>
          </w:p>
        </w:tc>
      </w:tr>
      <w:tr w:rsidR="00BA035C" w:rsidRPr="003907DC" w:rsidTr="00B631CF">
        <w:tc>
          <w:tcPr>
            <w:tcW w:w="4082" w:type="dxa"/>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 xml:space="preserve">Цель муниципальной программы </w:t>
            </w:r>
          </w:p>
        </w:tc>
        <w:tc>
          <w:tcPr>
            <w:tcW w:w="5269" w:type="dxa"/>
          </w:tcPr>
          <w:p w:rsidR="00BA035C" w:rsidRPr="003907DC" w:rsidRDefault="00BA035C" w:rsidP="00BA035C">
            <w:pPr>
              <w:pStyle w:val="ConsPlusNormal"/>
              <w:rPr>
                <w:rFonts w:ascii="Times New Roman" w:hAnsi="Times New Roman" w:cs="Times New Roman"/>
                <w:sz w:val="24"/>
                <w:szCs w:val="24"/>
              </w:rPr>
            </w:pPr>
          </w:p>
        </w:tc>
      </w:tr>
      <w:tr w:rsidR="00BA035C" w:rsidRPr="003907DC" w:rsidTr="00B631CF">
        <w:tc>
          <w:tcPr>
            <w:tcW w:w="4082" w:type="dxa"/>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Направления (подпрограммы) муниципальной программы</w:t>
            </w:r>
            <w:r w:rsidRPr="003907DC">
              <w:rPr>
                <w:rFonts w:ascii="Times New Roman" w:hAnsi="Times New Roman" w:cs="Times New Roman"/>
                <w:sz w:val="24"/>
                <w:szCs w:val="24"/>
                <w:vertAlign w:val="superscript"/>
              </w:rPr>
              <w:t>3</w:t>
            </w:r>
          </w:p>
        </w:tc>
        <w:tc>
          <w:tcPr>
            <w:tcW w:w="5269" w:type="dxa"/>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 xml:space="preserve"> </w:t>
            </w:r>
          </w:p>
        </w:tc>
      </w:tr>
      <w:tr w:rsidR="00BA035C" w:rsidRPr="003907DC" w:rsidTr="00B631CF">
        <w:tc>
          <w:tcPr>
            <w:tcW w:w="4082" w:type="dxa"/>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Объемы финансового обеспечения за весь период реализации</w:t>
            </w:r>
            <w:r w:rsidRPr="003907DC">
              <w:rPr>
                <w:rFonts w:ascii="Times New Roman" w:hAnsi="Times New Roman" w:cs="Times New Roman"/>
                <w:sz w:val="24"/>
                <w:szCs w:val="24"/>
                <w:vertAlign w:val="superscript"/>
              </w:rPr>
              <w:t>4</w:t>
            </w:r>
          </w:p>
        </w:tc>
        <w:tc>
          <w:tcPr>
            <w:tcW w:w="5269" w:type="dxa"/>
          </w:tcPr>
          <w:p w:rsidR="00BA035C" w:rsidRPr="003907DC" w:rsidRDefault="00BA035C" w:rsidP="00BA035C">
            <w:pPr>
              <w:pStyle w:val="ConsPlusNormal"/>
              <w:rPr>
                <w:rFonts w:ascii="Times New Roman" w:hAnsi="Times New Roman" w:cs="Times New Roman"/>
                <w:sz w:val="24"/>
                <w:szCs w:val="24"/>
              </w:rPr>
            </w:pPr>
          </w:p>
        </w:tc>
      </w:tr>
      <w:tr w:rsidR="00BA035C" w:rsidRPr="003907DC" w:rsidTr="00B631CF">
        <w:tc>
          <w:tcPr>
            <w:tcW w:w="4082" w:type="dxa"/>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Связь с национальными целями развития Российской Федерации/государственными программами Кировской области</w:t>
            </w:r>
            <w:r w:rsidRPr="003907DC">
              <w:rPr>
                <w:rFonts w:ascii="Times New Roman" w:hAnsi="Times New Roman" w:cs="Times New Roman"/>
                <w:sz w:val="24"/>
                <w:szCs w:val="24"/>
                <w:vertAlign w:val="superscript"/>
              </w:rPr>
              <w:t>5</w:t>
            </w:r>
          </w:p>
        </w:tc>
        <w:tc>
          <w:tcPr>
            <w:tcW w:w="5269" w:type="dxa"/>
          </w:tcPr>
          <w:p w:rsidR="00BA035C" w:rsidRPr="003907DC" w:rsidRDefault="00BA035C" w:rsidP="00BA035C">
            <w:pPr>
              <w:pStyle w:val="ConsPlusNormal"/>
              <w:rPr>
                <w:rFonts w:ascii="Times New Roman" w:hAnsi="Times New Roman" w:cs="Times New Roman"/>
                <w:sz w:val="24"/>
                <w:szCs w:val="24"/>
              </w:rPr>
            </w:pPr>
          </w:p>
        </w:tc>
      </w:tr>
    </w:tbl>
    <w:p w:rsidR="00BA035C" w:rsidRPr="003907DC" w:rsidRDefault="00BA035C" w:rsidP="00BA035C">
      <w:pPr>
        <w:adjustRightInd w:val="0"/>
        <w:jc w:val="both"/>
        <w:rPr>
          <w:sz w:val="20"/>
          <w:szCs w:val="20"/>
        </w:rPr>
      </w:pPr>
      <w:r w:rsidRPr="003907DC">
        <w:rPr>
          <w:bCs/>
          <w:vertAlign w:val="superscript"/>
        </w:rPr>
        <w:t xml:space="preserve">1 </w:t>
      </w:r>
      <w:r w:rsidRPr="003907DC">
        <w:rPr>
          <w:sz w:val="20"/>
          <w:szCs w:val="20"/>
        </w:rPr>
        <w:t>Указывается фамилия, инициалы и должность.</w:t>
      </w:r>
    </w:p>
    <w:p w:rsidR="00BA035C" w:rsidRPr="003907DC" w:rsidRDefault="00BA035C" w:rsidP="00BA035C">
      <w:pPr>
        <w:pStyle w:val="1"/>
        <w:tabs>
          <w:tab w:val="left" w:pos="1985"/>
          <w:tab w:val="left" w:pos="11057"/>
        </w:tabs>
        <w:ind w:left="0" w:firstLine="0"/>
        <w:jc w:val="both"/>
        <w:rPr>
          <w:b w:val="0"/>
          <w:sz w:val="20"/>
          <w:szCs w:val="20"/>
        </w:rPr>
      </w:pPr>
      <w:r w:rsidRPr="003907DC">
        <w:rPr>
          <w:b w:val="0"/>
          <w:sz w:val="20"/>
          <w:szCs w:val="20"/>
          <w:vertAlign w:val="superscript"/>
        </w:rPr>
        <w:t>2</w:t>
      </w:r>
      <w:r w:rsidRPr="003907DC">
        <w:rPr>
          <w:b w:val="0"/>
          <w:sz w:val="20"/>
          <w:szCs w:val="20"/>
        </w:rPr>
        <w:t xml:space="preserve"> Указывается год начала - год окончания реализации муниципальной программы Подосиновского района</w:t>
      </w:r>
    </w:p>
    <w:p w:rsidR="00BA035C" w:rsidRPr="003907DC" w:rsidRDefault="00BA035C" w:rsidP="00BA035C">
      <w:pPr>
        <w:adjustRightInd w:val="0"/>
        <w:rPr>
          <w:sz w:val="20"/>
          <w:szCs w:val="20"/>
        </w:rPr>
      </w:pPr>
      <w:r w:rsidRPr="003907DC">
        <w:rPr>
          <w:sz w:val="20"/>
          <w:szCs w:val="20"/>
          <w:vertAlign w:val="superscript"/>
        </w:rPr>
        <w:t>3</w:t>
      </w:r>
      <w:r w:rsidRPr="003907DC">
        <w:rPr>
          <w:sz w:val="20"/>
          <w:szCs w:val="20"/>
        </w:rPr>
        <w:t xml:space="preserve"> При отсутствии информации указывается «отсутствует».</w:t>
      </w:r>
    </w:p>
    <w:p w:rsidR="00BA035C" w:rsidRPr="003907DC" w:rsidRDefault="00BA035C" w:rsidP="00BA035C">
      <w:pPr>
        <w:pStyle w:val="1"/>
        <w:tabs>
          <w:tab w:val="left" w:pos="1985"/>
          <w:tab w:val="left" w:pos="11057"/>
        </w:tabs>
        <w:ind w:left="0" w:firstLine="0"/>
        <w:jc w:val="both"/>
        <w:rPr>
          <w:b w:val="0"/>
          <w:sz w:val="20"/>
          <w:szCs w:val="20"/>
        </w:rPr>
      </w:pPr>
      <w:r w:rsidRPr="003907DC">
        <w:rPr>
          <w:b w:val="0"/>
          <w:sz w:val="20"/>
          <w:szCs w:val="20"/>
          <w:vertAlign w:val="superscript"/>
        </w:rPr>
        <w:t>4</w:t>
      </w:r>
      <w:r w:rsidRPr="003907DC">
        <w:rPr>
          <w:b w:val="0"/>
          <w:sz w:val="20"/>
          <w:szCs w:val="20"/>
        </w:rPr>
        <w:t xml:space="preserve"> Указывается планируемый объем финансового обеспечения муниципальной программы Подосиновского района по всем источниками финансирования за период ее реализации.</w:t>
      </w:r>
    </w:p>
    <w:p w:rsidR="00BA035C" w:rsidRPr="003907DC" w:rsidRDefault="00BA035C" w:rsidP="00BA035C">
      <w:pPr>
        <w:pStyle w:val="1"/>
        <w:tabs>
          <w:tab w:val="left" w:pos="1985"/>
          <w:tab w:val="left" w:pos="11057"/>
        </w:tabs>
        <w:ind w:left="0" w:firstLine="0"/>
        <w:jc w:val="both"/>
        <w:rPr>
          <w:b w:val="0"/>
          <w:sz w:val="20"/>
          <w:szCs w:val="20"/>
        </w:rPr>
      </w:pPr>
      <w:r w:rsidRPr="003907DC">
        <w:rPr>
          <w:b w:val="0"/>
          <w:sz w:val="20"/>
          <w:szCs w:val="20"/>
          <w:vertAlign w:val="superscript"/>
        </w:rPr>
        <w:t>5</w:t>
      </w:r>
      <w:r w:rsidRPr="003907DC">
        <w:rPr>
          <w:b w:val="0"/>
          <w:sz w:val="20"/>
          <w:szCs w:val="20"/>
        </w:rPr>
        <w:t xml:space="preserve"> Указывается наименование национальной цели, на достижение которых влияет муниципальная программа Подосиновского района, в скобках указывается наименование показателя национальной цели 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 через косую черту указывается наименование одной или нескольких государственных программ Кировской области при наличии влияния и связи с ними муниципальной программы Подосиновского района. </w:t>
      </w:r>
    </w:p>
    <w:p w:rsidR="00BA035C" w:rsidRPr="003907DC" w:rsidRDefault="00BA035C" w:rsidP="00BA035C">
      <w:pPr>
        <w:pStyle w:val="ConsPlusNormal"/>
        <w:sectPr w:rsidR="00BA035C" w:rsidRPr="003907DC" w:rsidSect="00BA035C">
          <w:headerReference w:type="default" r:id="rId22"/>
          <w:headerReference w:type="first" r:id="rId23"/>
          <w:pgSz w:w="11906" w:h="16838"/>
          <w:pgMar w:top="1134" w:right="850" w:bottom="851" w:left="1701" w:header="708" w:footer="708" w:gutter="0"/>
          <w:pgNumType w:start="3"/>
          <w:cols w:space="708"/>
          <w:docGrid w:linePitch="360"/>
        </w:sectPr>
      </w:pPr>
    </w:p>
    <w:p w:rsidR="00BA035C" w:rsidRPr="003907DC" w:rsidRDefault="00BA035C" w:rsidP="00BA035C">
      <w:pPr>
        <w:pStyle w:val="a6"/>
        <w:widowControl/>
        <w:ind w:left="0" w:firstLine="0"/>
        <w:jc w:val="center"/>
        <w:rPr>
          <w:b/>
          <w:sz w:val="24"/>
          <w:szCs w:val="24"/>
        </w:rPr>
      </w:pPr>
      <w:r w:rsidRPr="003907DC">
        <w:rPr>
          <w:b/>
          <w:sz w:val="24"/>
          <w:szCs w:val="24"/>
        </w:rPr>
        <w:lastRenderedPageBreak/>
        <w:t>2. Показатели</w:t>
      </w:r>
      <w:r w:rsidRPr="003907DC">
        <w:rPr>
          <w:b/>
          <w:spacing w:val="-6"/>
          <w:sz w:val="24"/>
          <w:szCs w:val="24"/>
        </w:rPr>
        <w:t xml:space="preserve"> </w:t>
      </w:r>
      <w:r w:rsidRPr="003907DC">
        <w:rPr>
          <w:b/>
          <w:sz w:val="24"/>
          <w:szCs w:val="24"/>
        </w:rPr>
        <w:t>муниципальной программы</w:t>
      </w:r>
    </w:p>
    <w:p w:rsidR="00BA035C" w:rsidRPr="003907DC" w:rsidRDefault="00BA035C" w:rsidP="00BA035C">
      <w:pPr>
        <w:pStyle w:val="1"/>
        <w:tabs>
          <w:tab w:val="left" w:pos="1985"/>
          <w:tab w:val="left" w:pos="11057"/>
        </w:tabs>
        <w:ind w:left="1985"/>
        <w:rPr>
          <w:sz w:val="24"/>
          <w:szCs w:val="24"/>
        </w:rPr>
      </w:pPr>
    </w:p>
    <w:tbl>
      <w:tblPr>
        <w:tblStyle w:val="TableNormal"/>
        <w:tblW w:w="502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2391"/>
        <w:gridCol w:w="1143"/>
        <w:gridCol w:w="1433"/>
        <w:gridCol w:w="1263"/>
        <w:gridCol w:w="952"/>
        <w:gridCol w:w="706"/>
        <w:gridCol w:w="938"/>
        <w:gridCol w:w="689"/>
        <w:gridCol w:w="689"/>
        <w:gridCol w:w="598"/>
        <w:gridCol w:w="1908"/>
        <w:gridCol w:w="1521"/>
      </w:tblGrid>
      <w:tr w:rsidR="00BA035C" w:rsidRPr="003907DC" w:rsidTr="00BA035C">
        <w:trPr>
          <w:trHeight w:val="443"/>
        </w:trPr>
        <w:tc>
          <w:tcPr>
            <w:tcW w:w="144" w:type="pct"/>
            <w:vMerge w:val="restart"/>
          </w:tcPr>
          <w:p w:rsidR="00BA035C" w:rsidRPr="003907DC" w:rsidRDefault="00BA035C" w:rsidP="00BA035C">
            <w:pPr>
              <w:pStyle w:val="TableParagraph"/>
              <w:jc w:val="center"/>
              <w:rPr>
                <w:sz w:val="24"/>
                <w:szCs w:val="24"/>
              </w:rPr>
            </w:pPr>
            <w:r w:rsidRPr="003907DC">
              <w:rPr>
                <w:sz w:val="24"/>
                <w:szCs w:val="24"/>
              </w:rPr>
              <w:t>№</w:t>
            </w:r>
            <w:r w:rsidRPr="003907DC">
              <w:rPr>
                <w:spacing w:val="-1"/>
                <w:sz w:val="24"/>
                <w:szCs w:val="24"/>
              </w:rPr>
              <w:t xml:space="preserve"> </w:t>
            </w:r>
            <w:r w:rsidRPr="003907DC">
              <w:rPr>
                <w:sz w:val="24"/>
                <w:szCs w:val="24"/>
              </w:rPr>
              <w:t>п/п</w:t>
            </w:r>
          </w:p>
        </w:tc>
        <w:tc>
          <w:tcPr>
            <w:tcW w:w="816" w:type="pct"/>
            <w:vMerge w:val="restart"/>
          </w:tcPr>
          <w:p w:rsidR="00BA035C" w:rsidRPr="003907DC" w:rsidRDefault="00BA035C" w:rsidP="00BA035C">
            <w:pPr>
              <w:pStyle w:val="TableParagraph"/>
              <w:ind w:right="113"/>
              <w:jc w:val="center"/>
              <w:rPr>
                <w:sz w:val="24"/>
                <w:szCs w:val="24"/>
              </w:rPr>
            </w:pPr>
            <w:r w:rsidRPr="003907DC">
              <w:rPr>
                <w:sz w:val="24"/>
                <w:szCs w:val="24"/>
              </w:rPr>
              <w:t>Наименование</w:t>
            </w:r>
            <w:r w:rsidRPr="003907DC">
              <w:rPr>
                <w:spacing w:val="-37"/>
                <w:sz w:val="24"/>
                <w:szCs w:val="24"/>
              </w:rPr>
              <w:t xml:space="preserve"> </w:t>
            </w:r>
            <w:r w:rsidRPr="003907DC">
              <w:rPr>
                <w:sz w:val="24"/>
                <w:szCs w:val="24"/>
              </w:rPr>
              <w:t>показателя</w:t>
            </w:r>
          </w:p>
        </w:tc>
        <w:tc>
          <w:tcPr>
            <w:tcW w:w="390" w:type="pct"/>
            <w:vMerge w:val="restart"/>
          </w:tcPr>
          <w:p w:rsidR="00BA035C" w:rsidRPr="003907DC" w:rsidRDefault="00BA035C" w:rsidP="00BA035C">
            <w:pPr>
              <w:pStyle w:val="TableParagraph"/>
              <w:jc w:val="center"/>
              <w:rPr>
                <w:sz w:val="24"/>
                <w:szCs w:val="24"/>
              </w:rPr>
            </w:pPr>
            <w:r w:rsidRPr="003907DC">
              <w:rPr>
                <w:sz w:val="24"/>
                <w:szCs w:val="24"/>
              </w:rPr>
              <w:t>Уровень</w:t>
            </w:r>
            <w:r w:rsidRPr="003907DC">
              <w:rPr>
                <w:spacing w:val="1"/>
                <w:sz w:val="24"/>
                <w:szCs w:val="24"/>
              </w:rPr>
              <w:t xml:space="preserve"> </w:t>
            </w:r>
            <w:r w:rsidRPr="003907DC">
              <w:rPr>
                <w:sz w:val="24"/>
                <w:szCs w:val="24"/>
              </w:rPr>
              <w:t>показа-теля</w:t>
            </w:r>
            <w:r w:rsidRPr="003907DC">
              <w:rPr>
                <w:sz w:val="24"/>
                <w:szCs w:val="24"/>
                <w:vertAlign w:val="superscript"/>
              </w:rPr>
              <w:t>1</w:t>
            </w:r>
          </w:p>
        </w:tc>
        <w:tc>
          <w:tcPr>
            <w:tcW w:w="489" w:type="pct"/>
            <w:vMerge w:val="restart"/>
          </w:tcPr>
          <w:p w:rsidR="00BA035C" w:rsidRPr="003907DC" w:rsidRDefault="00BA035C" w:rsidP="00BA035C">
            <w:pPr>
              <w:pStyle w:val="TableParagraph"/>
              <w:tabs>
                <w:tab w:val="left" w:pos="1274"/>
              </w:tabs>
              <w:ind w:right="2"/>
              <w:jc w:val="center"/>
              <w:rPr>
                <w:sz w:val="24"/>
                <w:szCs w:val="24"/>
              </w:rPr>
            </w:pPr>
            <w:r w:rsidRPr="003907DC">
              <w:rPr>
                <w:sz w:val="24"/>
                <w:szCs w:val="24"/>
              </w:rPr>
              <w:t>Признак</w:t>
            </w:r>
            <w:r w:rsidRPr="003907DC">
              <w:rPr>
                <w:spacing w:val="1"/>
                <w:sz w:val="24"/>
                <w:szCs w:val="24"/>
              </w:rPr>
              <w:t xml:space="preserve"> </w:t>
            </w:r>
            <w:r w:rsidRPr="003907DC">
              <w:rPr>
                <w:sz w:val="24"/>
                <w:szCs w:val="24"/>
              </w:rPr>
              <w:t>возрастания/</w:t>
            </w:r>
            <w:r w:rsidRPr="003907DC">
              <w:rPr>
                <w:spacing w:val="-37"/>
                <w:sz w:val="24"/>
                <w:szCs w:val="24"/>
              </w:rPr>
              <w:t xml:space="preserve"> </w:t>
            </w:r>
            <w:r w:rsidRPr="003907DC">
              <w:rPr>
                <w:sz w:val="24"/>
                <w:szCs w:val="24"/>
              </w:rPr>
              <w:t>убывания/поддержания</w:t>
            </w:r>
            <w:r w:rsidRPr="003907DC">
              <w:rPr>
                <w:sz w:val="24"/>
                <w:szCs w:val="24"/>
                <w:vertAlign w:val="superscript"/>
              </w:rPr>
              <w:t>2</w:t>
            </w:r>
          </w:p>
        </w:tc>
        <w:tc>
          <w:tcPr>
            <w:tcW w:w="431" w:type="pct"/>
            <w:vMerge w:val="restart"/>
          </w:tcPr>
          <w:p w:rsidR="00BA035C" w:rsidRPr="003907DC" w:rsidRDefault="00BA035C" w:rsidP="00BA035C">
            <w:pPr>
              <w:pStyle w:val="TableParagraph"/>
              <w:jc w:val="center"/>
              <w:rPr>
                <w:sz w:val="24"/>
                <w:szCs w:val="24"/>
              </w:rPr>
            </w:pPr>
            <w:r w:rsidRPr="003907DC">
              <w:rPr>
                <w:sz w:val="24"/>
                <w:szCs w:val="24"/>
              </w:rPr>
              <w:t>Единица</w:t>
            </w:r>
            <w:r w:rsidRPr="003907DC">
              <w:rPr>
                <w:spacing w:val="1"/>
                <w:sz w:val="24"/>
                <w:szCs w:val="24"/>
              </w:rPr>
              <w:t xml:space="preserve"> </w:t>
            </w:r>
            <w:r w:rsidRPr="003907DC">
              <w:rPr>
                <w:sz w:val="24"/>
                <w:szCs w:val="24"/>
              </w:rPr>
              <w:t>измерения</w:t>
            </w:r>
            <w:r w:rsidRPr="003907DC">
              <w:rPr>
                <w:spacing w:val="-37"/>
                <w:sz w:val="24"/>
                <w:szCs w:val="24"/>
              </w:rPr>
              <w:t xml:space="preserve">  </w:t>
            </w:r>
            <w:r w:rsidRPr="003907DC">
              <w:rPr>
                <w:spacing w:val="-1"/>
                <w:sz w:val="24"/>
                <w:szCs w:val="24"/>
              </w:rPr>
              <w:t>(по</w:t>
            </w:r>
            <w:r w:rsidRPr="003907DC">
              <w:rPr>
                <w:spacing w:val="-9"/>
                <w:sz w:val="24"/>
                <w:szCs w:val="24"/>
              </w:rPr>
              <w:t xml:space="preserve"> </w:t>
            </w:r>
            <w:r w:rsidRPr="003907DC">
              <w:rPr>
                <w:sz w:val="24"/>
                <w:szCs w:val="24"/>
              </w:rPr>
              <w:t>ОКЕИ)</w:t>
            </w:r>
            <w:r w:rsidRPr="003907DC">
              <w:rPr>
                <w:sz w:val="24"/>
                <w:szCs w:val="24"/>
                <w:vertAlign w:val="superscript"/>
              </w:rPr>
              <w:t xml:space="preserve"> 3</w:t>
            </w:r>
          </w:p>
        </w:tc>
        <w:tc>
          <w:tcPr>
            <w:tcW w:w="566" w:type="pct"/>
            <w:gridSpan w:val="2"/>
          </w:tcPr>
          <w:p w:rsidR="00BA035C" w:rsidRPr="003907DC" w:rsidRDefault="00BA035C" w:rsidP="00BA035C">
            <w:pPr>
              <w:pStyle w:val="TableParagraph"/>
              <w:ind w:left="-33" w:right="63" w:firstLine="33"/>
              <w:jc w:val="center"/>
              <w:rPr>
                <w:sz w:val="24"/>
                <w:szCs w:val="24"/>
              </w:rPr>
            </w:pPr>
            <w:r w:rsidRPr="003907DC">
              <w:rPr>
                <w:sz w:val="24"/>
                <w:szCs w:val="24"/>
              </w:rPr>
              <w:t>Базовое</w:t>
            </w:r>
            <w:r w:rsidRPr="003907DC">
              <w:rPr>
                <w:spacing w:val="1"/>
                <w:sz w:val="24"/>
                <w:szCs w:val="24"/>
              </w:rPr>
              <w:t xml:space="preserve"> </w:t>
            </w:r>
            <w:r w:rsidRPr="003907DC">
              <w:rPr>
                <w:sz w:val="24"/>
                <w:szCs w:val="24"/>
              </w:rPr>
              <w:t>значение</w:t>
            </w:r>
            <w:r w:rsidRPr="003907DC">
              <w:rPr>
                <w:sz w:val="24"/>
                <w:szCs w:val="24"/>
                <w:vertAlign w:val="superscript"/>
              </w:rPr>
              <w:t>4</w:t>
            </w:r>
          </w:p>
        </w:tc>
        <w:tc>
          <w:tcPr>
            <w:tcW w:w="993" w:type="pct"/>
            <w:gridSpan w:val="4"/>
          </w:tcPr>
          <w:p w:rsidR="00BA035C" w:rsidRPr="003907DC" w:rsidRDefault="00BA035C" w:rsidP="00BA035C">
            <w:pPr>
              <w:pStyle w:val="TableParagraph"/>
              <w:ind w:left="321" w:hanging="243"/>
              <w:jc w:val="center"/>
              <w:rPr>
                <w:spacing w:val="-2"/>
                <w:sz w:val="24"/>
                <w:szCs w:val="24"/>
              </w:rPr>
            </w:pPr>
            <w:r w:rsidRPr="003907DC">
              <w:rPr>
                <w:sz w:val="24"/>
                <w:szCs w:val="24"/>
              </w:rPr>
              <w:t>Значение</w:t>
            </w:r>
            <w:r w:rsidRPr="003907DC">
              <w:rPr>
                <w:spacing w:val="-5"/>
                <w:sz w:val="24"/>
                <w:szCs w:val="24"/>
              </w:rPr>
              <w:t xml:space="preserve"> </w:t>
            </w:r>
            <w:r w:rsidRPr="003907DC">
              <w:rPr>
                <w:sz w:val="24"/>
                <w:szCs w:val="24"/>
              </w:rPr>
              <w:t>показателя</w:t>
            </w:r>
            <w:r w:rsidRPr="003907DC">
              <w:rPr>
                <w:spacing w:val="-2"/>
                <w:sz w:val="24"/>
                <w:szCs w:val="24"/>
              </w:rPr>
              <w:t xml:space="preserve"> </w:t>
            </w:r>
          </w:p>
          <w:p w:rsidR="00BA035C" w:rsidRPr="003907DC" w:rsidRDefault="00BA035C" w:rsidP="00BA035C">
            <w:pPr>
              <w:pStyle w:val="TableParagraph"/>
              <w:ind w:left="321" w:hanging="243"/>
              <w:jc w:val="center"/>
              <w:rPr>
                <w:sz w:val="24"/>
                <w:szCs w:val="24"/>
              </w:rPr>
            </w:pPr>
            <w:r w:rsidRPr="003907DC">
              <w:rPr>
                <w:sz w:val="24"/>
                <w:szCs w:val="24"/>
              </w:rPr>
              <w:t>по</w:t>
            </w:r>
            <w:r w:rsidRPr="003907DC">
              <w:rPr>
                <w:spacing w:val="-3"/>
                <w:sz w:val="24"/>
                <w:szCs w:val="24"/>
              </w:rPr>
              <w:t xml:space="preserve"> </w:t>
            </w:r>
            <w:r w:rsidRPr="003907DC">
              <w:rPr>
                <w:sz w:val="24"/>
                <w:szCs w:val="24"/>
              </w:rPr>
              <w:t>годам</w:t>
            </w:r>
            <w:r w:rsidRPr="003907DC">
              <w:rPr>
                <w:sz w:val="24"/>
                <w:szCs w:val="24"/>
                <w:vertAlign w:val="superscript"/>
              </w:rPr>
              <w:t>5</w:t>
            </w:r>
          </w:p>
        </w:tc>
        <w:tc>
          <w:tcPr>
            <w:tcW w:w="651" w:type="pct"/>
            <w:vMerge w:val="restart"/>
          </w:tcPr>
          <w:p w:rsidR="00BA035C" w:rsidRPr="003907DC" w:rsidRDefault="00BA035C" w:rsidP="00BA035C">
            <w:pPr>
              <w:pStyle w:val="TableParagraph"/>
              <w:jc w:val="center"/>
              <w:rPr>
                <w:sz w:val="24"/>
                <w:szCs w:val="24"/>
              </w:rPr>
            </w:pPr>
            <w:r w:rsidRPr="003907DC">
              <w:rPr>
                <w:sz w:val="24"/>
                <w:szCs w:val="24"/>
              </w:rPr>
              <w:t>Ответственный за достижение</w:t>
            </w:r>
            <w:r w:rsidRPr="003907DC">
              <w:rPr>
                <w:spacing w:val="-37"/>
                <w:sz w:val="24"/>
                <w:szCs w:val="24"/>
              </w:rPr>
              <w:t xml:space="preserve"> </w:t>
            </w:r>
            <w:r w:rsidRPr="003907DC">
              <w:rPr>
                <w:sz w:val="24"/>
                <w:szCs w:val="24"/>
              </w:rPr>
              <w:t>показателя</w:t>
            </w:r>
          </w:p>
          <w:p w:rsidR="00BA035C" w:rsidRPr="003907DC" w:rsidRDefault="00BA035C" w:rsidP="00BA035C">
            <w:pPr>
              <w:pStyle w:val="TableParagraph"/>
              <w:jc w:val="center"/>
              <w:rPr>
                <w:sz w:val="24"/>
                <w:szCs w:val="24"/>
              </w:rPr>
            </w:pPr>
            <w:r w:rsidRPr="003907DC">
              <w:rPr>
                <w:sz w:val="24"/>
                <w:szCs w:val="24"/>
              </w:rPr>
              <w:t>(Ф.И.О., должность)</w:t>
            </w:r>
            <w:r w:rsidRPr="003907DC">
              <w:rPr>
                <w:sz w:val="24"/>
                <w:szCs w:val="24"/>
                <w:vertAlign w:val="superscript"/>
              </w:rPr>
              <w:t>6</w:t>
            </w:r>
          </w:p>
        </w:tc>
        <w:tc>
          <w:tcPr>
            <w:tcW w:w="519" w:type="pct"/>
            <w:vMerge w:val="restart"/>
          </w:tcPr>
          <w:p w:rsidR="00BA035C" w:rsidRPr="003907DC" w:rsidRDefault="00BA035C" w:rsidP="00BA035C">
            <w:pPr>
              <w:pStyle w:val="TableParagraph"/>
              <w:ind w:left="59" w:right="115"/>
              <w:jc w:val="center"/>
              <w:rPr>
                <w:sz w:val="24"/>
                <w:szCs w:val="24"/>
              </w:rPr>
            </w:pPr>
            <w:r w:rsidRPr="003907DC">
              <w:rPr>
                <w:sz w:val="24"/>
                <w:szCs w:val="24"/>
              </w:rPr>
              <w:t>Связь с</w:t>
            </w:r>
            <w:r w:rsidRPr="003907DC">
              <w:rPr>
                <w:spacing w:val="1"/>
                <w:sz w:val="24"/>
                <w:szCs w:val="24"/>
              </w:rPr>
              <w:t xml:space="preserve"> </w:t>
            </w:r>
            <w:r w:rsidRPr="003907DC">
              <w:rPr>
                <w:sz w:val="24"/>
                <w:szCs w:val="24"/>
              </w:rPr>
              <w:t>показателями</w:t>
            </w:r>
            <w:r w:rsidRPr="003907DC">
              <w:rPr>
                <w:spacing w:val="1"/>
                <w:sz w:val="24"/>
                <w:szCs w:val="24"/>
              </w:rPr>
              <w:t xml:space="preserve"> </w:t>
            </w:r>
            <w:r w:rsidRPr="003907DC">
              <w:rPr>
                <w:sz w:val="24"/>
                <w:szCs w:val="24"/>
              </w:rPr>
              <w:t xml:space="preserve">национальных </w:t>
            </w:r>
            <w:r w:rsidRPr="003907DC">
              <w:rPr>
                <w:spacing w:val="-37"/>
                <w:sz w:val="24"/>
                <w:szCs w:val="24"/>
              </w:rPr>
              <w:t xml:space="preserve"> </w:t>
            </w:r>
            <w:r w:rsidRPr="003907DC">
              <w:rPr>
                <w:sz w:val="24"/>
                <w:szCs w:val="24"/>
              </w:rPr>
              <w:t>целей</w:t>
            </w:r>
            <w:r w:rsidRPr="003907DC">
              <w:rPr>
                <w:sz w:val="24"/>
                <w:szCs w:val="24"/>
                <w:vertAlign w:val="superscript"/>
              </w:rPr>
              <w:t>7</w:t>
            </w:r>
          </w:p>
        </w:tc>
      </w:tr>
      <w:tr w:rsidR="00BA035C" w:rsidRPr="003907DC" w:rsidTr="00BA035C">
        <w:trPr>
          <w:trHeight w:val="594"/>
        </w:trPr>
        <w:tc>
          <w:tcPr>
            <w:tcW w:w="144" w:type="pct"/>
            <w:vMerge/>
            <w:tcBorders>
              <w:top w:val="none" w:sz="4" w:space="0" w:color="000000"/>
            </w:tcBorders>
          </w:tcPr>
          <w:p w:rsidR="00BA035C" w:rsidRPr="003907DC" w:rsidRDefault="00BA035C" w:rsidP="00BA035C">
            <w:pPr>
              <w:rPr>
                <w:sz w:val="24"/>
                <w:szCs w:val="24"/>
              </w:rPr>
            </w:pPr>
          </w:p>
        </w:tc>
        <w:tc>
          <w:tcPr>
            <w:tcW w:w="816" w:type="pct"/>
            <w:vMerge/>
            <w:tcBorders>
              <w:top w:val="none" w:sz="4" w:space="0" w:color="000000"/>
            </w:tcBorders>
          </w:tcPr>
          <w:p w:rsidR="00BA035C" w:rsidRPr="003907DC" w:rsidRDefault="00BA035C" w:rsidP="00BA035C">
            <w:pPr>
              <w:rPr>
                <w:sz w:val="24"/>
                <w:szCs w:val="24"/>
              </w:rPr>
            </w:pPr>
          </w:p>
        </w:tc>
        <w:tc>
          <w:tcPr>
            <w:tcW w:w="390" w:type="pct"/>
            <w:vMerge/>
            <w:tcBorders>
              <w:top w:val="none" w:sz="4" w:space="0" w:color="000000"/>
            </w:tcBorders>
          </w:tcPr>
          <w:p w:rsidR="00BA035C" w:rsidRPr="003907DC" w:rsidRDefault="00BA035C" w:rsidP="00BA035C">
            <w:pPr>
              <w:rPr>
                <w:sz w:val="24"/>
                <w:szCs w:val="24"/>
              </w:rPr>
            </w:pPr>
          </w:p>
        </w:tc>
        <w:tc>
          <w:tcPr>
            <w:tcW w:w="489" w:type="pct"/>
            <w:vMerge/>
            <w:tcBorders>
              <w:top w:val="none" w:sz="4" w:space="0" w:color="000000"/>
            </w:tcBorders>
          </w:tcPr>
          <w:p w:rsidR="00BA035C" w:rsidRPr="003907DC" w:rsidRDefault="00BA035C" w:rsidP="00BA035C">
            <w:pPr>
              <w:rPr>
                <w:sz w:val="24"/>
                <w:szCs w:val="24"/>
              </w:rPr>
            </w:pPr>
          </w:p>
        </w:tc>
        <w:tc>
          <w:tcPr>
            <w:tcW w:w="431" w:type="pct"/>
            <w:vMerge/>
            <w:tcBorders>
              <w:top w:val="none" w:sz="4" w:space="0" w:color="000000"/>
            </w:tcBorders>
          </w:tcPr>
          <w:p w:rsidR="00BA035C" w:rsidRPr="003907DC" w:rsidRDefault="00BA035C" w:rsidP="00BA035C">
            <w:pPr>
              <w:rPr>
                <w:sz w:val="24"/>
                <w:szCs w:val="24"/>
              </w:rPr>
            </w:pPr>
          </w:p>
        </w:tc>
        <w:tc>
          <w:tcPr>
            <w:tcW w:w="325" w:type="pct"/>
          </w:tcPr>
          <w:p w:rsidR="00BA035C" w:rsidRPr="003907DC" w:rsidRDefault="00BA035C" w:rsidP="00BA035C">
            <w:pPr>
              <w:pStyle w:val="TableParagraph"/>
              <w:ind w:right="84"/>
              <w:jc w:val="center"/>
              <w:rPr>
                <w:sz w:val="24"/>
                <w:szCs w:val="24"/>
              </w:rPr>
            </w:pPr>
            <w:r w:rsidRPr="003907DC">
              <w:rPr>
                <w:sz w:val="24"/>
                <w:szCs w:val="24"/>
              </w:rPr>
              <w:t>значение</w:t>
            </w:r>
          </w:p>
        </w:tc>
        <w:tc>
          <w:tcPr>
            <w:tcW w:w="241" w:type="pct"/>
          </w:tcPr>
          <w:p w:rsidR="00BA035C" w:rsidRPr="003907DC" w:rsidRDefault="00BA035C" w:rsidP="00BA035C">
            <w:pPr>
              <w:pStyle w:val="TableParagraph"/>
              <w:ind w:right="155"/>
              <w:jc w:val="center"/>
              <w:rPr>
                <w:sz w:val="24"/>
                <w:szCs w:val="24"/>
              </w:rPr>
            </w:pPr>
            <w:r w:rsidRPr="003907DC">
              <w:rPr>
                <w:sz w:val="24"/>
                <w:szCs w:val="24"/>
              </w:rPr>
              <w:t>год</w:t>
            </w:r>
          </w:p>
        </w:tc>
        <w:tc>
          <w:tcPr>
            <w:tcW w:w="320" w:type="pct"/>
          </w:tcPr>
          <w:p w:rsidR="00BA035C" w:rsidRPr="003907DC" w:rsidRDefault="00BA035C" w:rsidP="00BA035C">
            <w:pPr>
              <w:pStyle w:val="TableParagraph"/>
              <w:ind w:right="152"/>
              <w:jc w:val="center"/>
              <w:rPr>
                <w:sz w:val="24"/>
                <w:szCs w:val="24"/>
              </w:rPr>
            </w:pPr>
            <w:r w:rsidRPr="003907DC">
              <w:rPr>
                <w:position w:val="-5"/>
                <w:sz w:val="24"/>
                <w:szCs w:val="24"/>
              </w:rPr>
              <w:t>N</w:t>
            </w:r>
          </w:p>
        </w:tc>
        <w:tc>
          <w:tcPr>
            <w:tcW w:w="235" w:type="pct"/>
          </w:tcPr>
          <w:p w:rsidR="00BA035C" w:rsidRPr="003907DC" w:rsidRDefault="00BA035C" w:rsidP="00BA035C">
            <w:pPr>
              <w:pStyle w:val="TableParagraph"/>
              <w:ind w:right="157"/>
              <w:jc w:val="center"/>
              <w:rPr>
                <w:sz w:val="24"/>
                <w:szCs w:val="24"/>
              </w:rPr>
            </w:pPr>
            <w:r w:rsidRPr="003907DC">
              <w:rPr>
                <w:sz w:val="24"/>
                <w:szCs w:val="24"/>
              </w:rPr>
              <w:t>N+1</w:t>
            </w:r>
          </w:p>
        </w:tc>
        <w:tc>
          <w:tcPr>
            <w:tcW w:w="235" w:type="pct"/>
          </w:tcPr>
          <w:p w:rsidR="00BA035C" w:rsidRPr="003907DC" w:rsidRDefault="00BA035C" w:rsidP="00BA035C">
            <w:pPr>
              <w:pStyle w:val="TableParagraph"/>
              <w:jc w:val="center"/>
              <w:rPr>
                <w:sz w:val="24"/>
                <w:szCs w:val="24"/>
              </w:rPr>
            </w:pPr>
            <w:r w:rsidRPr="003907DC">
              <w:rPr>
                <w:sz w:val="24"/>
                <w:szCs w:val="24"/>
              </w:rPr>
              <w:t>…</w:t>
            </w:r>
          </w:p>
        </w:tc>
        <w:tc>
          <w:tcPr>
            <w:tcW w:w="204" w:type="pct"/>
          </w:tcPr>
          <w:p w:rsidR="00BA035C" w:rsidRPr="003907DC" w:rsidRDefault="00BA035C" w:rsidP="00BA035C">
            <w:pPr>
              <w:pStyle w:val="TableParagraph"/>
              <w:ind w:right="152"/>
              <w:jc w:val="center"/>
              <w:rPr>
                <w:sz w:val="24"/>
                <w:szCs w:val="24"/>
              </w:rPr>
            </w:pPr>
            <w:r w:rsidRPr="003907DC">
              <w:rPr>
                <w:sz w:val="24"/>
                <w:szCs w:val="24"/>
              </w:rPr>
              <w:t>N+n</w:t>
            </w:r>
          </w:p>
        </w:tc>
        <w:tc>
          <w:tcPr>
            <w:tcW w:w="651" w:type="pct"/>
            <w:vMerge/>
            <w:tcBorders>
              <w:top w:val="none" w:sz="4" w:space="0" w:color="000000"/>
            </w:tcBorders>
          </w:tcPr>
          <w:p w:rsidR="00BA035C" w:rsidRPr="003907DC" w:rsidRDefault="00BA035C" w:rsidP="00BA035C">
            <w:pPr>
              <w:rPr>
                <w:sz w:val="24"/>
                <w:szCs w:val="24"/>
              </w:rPr>
            </w:pPr>
          </w:p>
        </w:tc>
        <w:tc>
          <w:tcPr>
            <w:tcW w:w="519" w:type="pct"/>
            <w:vMerge/>
            <w:tcBorders>
              <w:top w:val="none" w:sz="4" w:space="0" w:color="000000"/>
            </w:tcBorders>
          </w:tcPr>
          <w:p w:rsidR="00BA035C" w:rsidRPr="003907DC" w:rsidRDefault="00BA035C" w:rsidP="00BA035C">
            <w:pPr>
              <w:rPr>
                <w:sz w:val="24"/>
                <w:szCs w:val="24"/>
              </w:rPr>
            </w:pPr>
          </w:p>
        </w:tc>
      </w:tr>
      <w:tr w:rsidR="00BA035C" w:rsidRPr="003907DC" w:rsidTr="00BA035C">
        <w:trPr>
          <w:trHeight w:val="551"/>
        </w:trPr>
        <w:tc>
          <w:tcPr>
            <w:tcW w:w="5000" w:type="pct"/>
            <w:gridSpan w:val="13"/>
          </w:tcPr>
          <w:p w:rsidR="00BA035C" w:rsidRPr="003907DC" w:rsidRDefault="00BA035C" w:rsidP="00BA035C">
            <w:pPr>
              <w:pStyle w:val="TableParagraph"/>
              <w:jc w:val="center"/>
              <w:rPr>
                <w:sz w:val="24"/>
                <w:szCs w:val="24"/>
              </w:rPr>
            </w:pPr>
            <w:r w:rsidRPr="003907DC">
              <w:rPr>
                <w:sz w:val="24"/>
                <w:szCs w:val="24"/>
              </w:rPr>
              <w:t>1. Цель</w:t>
            </w:r>
            <w:r w:rsidRPr="003907DC">
              <w:rPr>
                <w:spacing w:val="-7"/>
                <w:sz w:val="24"/>
                <w:szCs w:val="24"/>
              </w:rPr>
              <w:t xml:space="preserve"> </w:t>
            </w:r>
            <w:r w:rsidRPr="003907DC">
              <w:rPr>
                <w:sz w:val="24"/>
                <w:szCs w:val="24"/>
              </w:rPr>
              <w:t>муниципальной программы «Наименование»</w:t>
            </w:r>
            <w:r w:rsidRPr="003907DC">
              <w:rPr>
                <w:sz w:val="24"/>
                <w:szCs w:val="24"/>
                <w:vertAlign w:val="superscript"/>
              </w:rPr>
              <w:t>8</w:t>
            </w:r>
          </w:p>
        </w:tc>
      </w:tr>
      <w:tr w:rsidR="00BA035C" w:rsidRPr="003907DC" w:rsidTr="00BA035C">
        <w:trPr>
          <w:trHeight w:val="551"/>
        </w:trPr>
        <w:tc>
          <w:tcPr>
            <w:tcW w:w="144" w:type="pct"/>
          </w:tcPr>
          <w:p w:rsidR="00BA035C" w:rsidRPr="003907DC" w:rsidRDefault="00BA035C" w:rsidP="00BA035C">
            <w:pPr>
              <w:pStyle w:val="TableParagraph"/>
              <w:ind w:left="107"/>
              <w:rPr>
                <w:sz w:val="24"/>
                <w:szCs w:val="24"/>
              </w:rPr>
            </w:pPr>
            <w:r w:rsidRPr="003907DC">
              <w:rPr>
                <w:sz w:val="24"/>
                <w:szCs w:val="24"/>
              </w:rPr>
              <w:t>1</w:t>
            </w:r>
          </w:p>
        </w:tc>
        <w:tc>
          <w:tcPr>
            <w:tcW w:w="816" w:type="pct"/>
          </w:tcPr>
          <w:p w:rsidR="00BA035C" w:rsidRPr="003907DC" w:rsidRDefault="00BA035C" w:rsidP="00BA035C">
            <w:pPr>
              <w:pStyle w:val="TableParagraph"/>
              <w:ind w:left="67"/>
              <w:rPr>
                <w:sz w:val="24"/>
                <w:szCs w:val="24"/>
              </w:rPr>
            </w:pPr>
            <w:r w:rsidRPr="003907DC">
              <w:rPr>
                <w:sz w:val="24"/>
                <w:szCs w:val="24"/>
              </w:rPr>
              <w:t>Наименование показателя</w:t>
            </w:r>
          </w:p>
        </w:tc>
        <w:tc>
          <w:tcPr>
            <w:tcW w:w="390" w:type="pct"/>
          </w:tcPr>
          <w:p w:rsidR="00BA035C" w:rsidRPr="003907DC" w:rsidRDefault="00BA035C" w:rsidP="00BA035C">
            <w:pPr>
              <w:pStyle w:val="TableParagraph"/>
              <w:ind w:left="108"/>
              <w:rPr>
                <w:i/>
                <w:sz w:val="24"/>
                <w:szCs w:val="24"/>
              </w:rPr>
            </w:pPr>
          </w:p>
        </w:tc>
        <w:tc>
          <w:tcPr>
            <w:tcW w:w="489" w:type="pct"/>
          </w:tcPr>
          <w:p w:rsidR="00BA035C" w:rsidRPr="003907DC" w:rsidRDefault="00BA035C" w:rsidP="00BA035C">
            <w:pPr>
              <w:pStyle w:val="TableParagraph"/>
              <w:rPr>
                <w:sz w:val="24"/>
                <w:szCs w:val="24"/>
              </w:rPr>
            </w:pPr>
          </w:p>
        </w:tc>
        <w:tc>
          <w:tcPr>
            <w:tcW w:w="431" w:type="pct"/>
          </w:tcPr>
          <w:p w:rsidR="00BA035C" w:rsidRPr="003907DC" w:rsidRDefault="00BA035C" w:rsidP="00BA035C">
            <w:pPr>
              <w:pStyle w:val="TableParagraph"/>
              <w:rPr>
                <w:sz w:val="24"/>
                <w:szCs w:val="24"/>
              </w:rPr>
            </w:pPr>
          </w:p>
        </w:tc>
        <w:tc>
          <w:tcPr>
            <w:tcW w:w="325" w:type="pct"/>
          </w:tcPr>
          <w:p w:rsidR="00BA035C" w:rsidRPr="003907DC" w:rsidRDefault="00BA035C" w:rsidP="00BA035C">
            <w:pPr>
              <w:pStyle w:val="TableParagraph"/>
              <w:rPr>
                <w:sz w:val="24"/>
                <w:szCs w:val="24"/>
              </w:rPr>
            </w:pPr>
          </w:p>
        </w:tc>
        <w:tc>
          <w:tcPr>
            <w:tcW w:w="241" w:type="pct"/>
          </w:tcPr>
          <w:p w:rsidR="00BA035C" w:rsidRPr="003907DC" w:rsidRDefault="00BA035C" w:rsidP="00BA035C">
            <w:pPr>
              <w:pStyle w:val="TableParagraph"/>
              <w:rPr>
                <w:sz w:val="24"/>
                <w:szCs w:val="24"/>
              </w:rPr>
            </w:pPr>
          </w:p>
        </w:tc>
        <w:tc>
          <w:tcPr>
            <w:tcW w:w="320" w:type="pct"/>
          </w:tcPr>
          <w:p w:rsidR="00BA035C" w:rsidRPr="003907DC" w:rsidRDefault="00BA035C" w:rsidP="00BA035C">
            <w:pPr>
              <w:pStyle w:val="TableParagraph"/>
              <w:rPr>
                <w:sz w:val="24"/>
                <w:szCs w:val="24"/>
              </w:rPr>
            </w:pPr>
          </w:p>
        </w:tc>
        <w:tc>
          <w:tcPr>
            <w:tcW w:w="235" w:type="pct"/>
          </w:tcPr>
          <w:p w:rsidR="00BA035C" w:rsidRPr="003907DC" w:rsidRDefault="00BA035C" w:rsidP="00BA035C">
            <w:pPr>
              <w:pStyle w:val="TableParagraph"/>
              <w:rPr>
                <w:sz w:val="24"/>
                <w:szCs w:val="24"/>
              </w:rPr>
            </w:pPr>
          </w:p>
        </w:tc>
        <w:tc>
          <w:tcPr>
            <w:tcW w:w="235" w:type="pct"/>
          </w:tcPr>
          <w:p w:rsidR="00BA035C" w:rsidRPr="003907DC" w:rsidRDefault="00BA035C" w:rsidP="00BA035C">
            <w:pPr>
              <w:pStyle w:val="TableParagraph"/>
              <w:rPr>
                <w:sz w:val="24"/>
                <w:szCs w:val="24"/>
              </w:rPr>
            </w:pPr>
          </w:p>
        </w:tc>
        <w:tc>
          <w:tcPr>
            <w:tcW w:w="204" w:type="pct"/>
          </w:tcPr>
          <w:p w:rsidR="00BA035C" w:rsidRPr="003907DC" w:rsidRDefault="00BA035C" w:rsidP="00BA035C">
            <w:pPr>
              <w:pStyle w:val="TableParagraph"/>
              <w:rPr>
                <w:sz w:val="24"/>
                <w:szCs w:val="24"/>
              </w:rPr>
            </w:pPr>
          </w:p>
        </w:tc>
        <w:tc>
          <w:tcPr>
            <w:tcW w:w="651" w:type="pct"/>
          </w:tcPr>
          <w:p w:rsidR="00BA035C" w:rsidRPr="003907DC" w:rsidRDefault="00BA035C" w:rsidP="00BA035C">
            <w:pPr>
              <w:pStyle w:val="TableParagraph"/>
              <w:rPr>
                <w:sz w:val="24"/>
                <w:szCs w:val="24"/>
              </w:rPr>
            </w:pPr>
          </w:p>
        </w:tc>
        <w:tc>
          <w:tcPr>
            <w:tcW w:w="519" w:type="pct"/>
          </w:tcPr>
          <w:p w:rsidR="00BA035C" w:rsidRPr="003907DC" w:rsidRDefault="00BA035C" w:rsidP="00BA035C">
            <w:pPr>
              <w:pStyle w:val="TableParagraph"/>
              <w:rPr>
                <w:sz w:val="24"/>
                <w:szCs w:val="24"/>
              </w:rPr>
            </w:pPr>
          </w:p>
        </w:tc>
      </w:tr>
      <w:tr w:rsidR="00BA035C" w:rsidRPr="003907DC" w:rsidTr="00BA035C">
        <w:trPr>
          <w:trHeight w:val="372"/>
        </w:trPr>
        <w:tc>
          <w:tcPr>
            <w:tcW w:w="144" w:type="pct"/>
          </w:tcPr>
          <w:p w:rsidR="00BA035C" w:rsidRPr="003907DC" w:rsidRDefault="00BA035C" w:rsidP="00BA035C">
            <w:pPr>
              <w:pStyle w:val="TableParagraph"/>
              <w:ind w:left="107" w:hanging="107"/>
              <w:jc w:val="center"/>
              <w:rPr>
                <w:sz w:val="24"/>
                <w:szCs w:val="24"/>
              </w:rPr>
            </w:pPr>
            <w:r w:rsidRPr="003907DC">
              <w:rPr>
                <w:sz w:val="24"/>
                <w:szCs w:val="24"/>
              </w:rPr>
              <w:t>…</w:t>
            </w:r>
          </w:p>
        </w:tc>
        <w:tc>
          <w:tcPr>
            <w:tcW w:w="816" w:type="pct"/>
          </w:tcPr>
          <w:p w:rsidR="00BA035C" w:rsidRPr="003907DC" w:rsidRDefault="00BA035C" w:rsidP="00BA035C">
            <w:pPr>
              <w:pStyle w:val="TableParagraph"/>
              <w:rPr>
                <w:sz w:val="24"/>
                <w:szCs w:val="24"/>
              </w:rPr>
            </w:pPr>
          </w:p>
        </w:tc>
        <w:tc>
          <w:tcPr>
            <w:tcW w:w="390" w:type="pct"/>
          </w:tcPr>
          <w:p w:rsidR="00BA035C" w:rsidRPr="003907DC" w:rsidRDefault="00BA035C" w:rsidP="00BA035C">
            <w:pPr>
              <w:pStyle w:val="TableParagraph"/>
              <w:rPr>
                <w:sz w:val="24"/>
                <w:szCs w:val="24"/>
              </w:rPr>
            </w:pPr>
          </w:p>
        </w:tc>
        <w:tc>
          <w:tcPr>
            <w:tcW w:w="489" w:type="pct"/>
          </w:tcPr>
          <w:p w:rsidR="00BA035C" w:rsidRPr="003907DC" w:rsidRDefault="00BA035C" w:rsidP="00BA035C">
            <w:pPr>
              <w:pStyle w:val="TableParagraph"/>
              <w:rPr>
                <w:sz w:val="24"/>
                <w:szCs w:val="24"/>
              </w:rPr>
            </w:pPr>
          </w:p>
        </w:tc>
        <w:tc>
          <w:tcPr>
            <w:tcW w:w="431" w:type="pct"/>
          </w:tcPr>
          <w:p w:rsidR="00BA035C" w:rsidRPr="003907DC" w:rsidRDefault="00BA035C" w:rsidP="00BA035C">
            <w:pPr>
              <w:pStyle w:val="TableParagraph"/>
              <w:rPr>
                <w:sz w:val="24"/>
                <w:szCs w:val="24"/>
              </w:rPr>
            </w:pPr>
          </w:p>
        </w:tc>
        <w:tc>
          <w:tcPr>
            <w:tcW w:w="325" w:type="pct"/>
          </w:tcPr>
          <w:p w:rsidR="00BA035C" w:rsidRPr="003907DC" w:rsidRDefault="00BA035C" w:rsidP="00BA035C">
            <w:pPr>
              <w:pStyle w:val="TableParagraph"/>
              <w:rPr>
                <w:sz w:val="24"/>
                <w:szCs w:val="24"/>
              </w:rPr>
            </w:pPr>
          </w:p>
        </w:tc>
        <w:tc>
          <w:tcPr>
            <w:tcW w:w="241" w:type="pct"/>
          </w:tcPr>
          <w:p w:rsidR="00BA035C" w:rsidRPr="003907DC" w:rsidRDefault="00BA035C" w:rsidP="00BA035C">
            <w:pPr>
              <w:pStyle w:val="TableParagraph"/>
              <w:rPr>
                <w:sz w:val="24"/>
                <w:szCs w:val="24"/>
              </w:rPr>
            </w:pPr>
          </w:p>
        </w:tc>
        <w:tc>
          <w:tcPr>
            <w:tcW w:w="320" w:type="pct"/>
          </w:tcPr>
          <w:p w:rsidR="00BA035C" w:rsidRPr="003907DC" w:rsidRDefault="00BA035C" w:rsidP="00BA035C">
            <w:pPr>
              <w:pStyle w:val="TableParagraph"/>
              <w:rPr>
                <w:sz w:val="24"/>
                <w:szCs w:val="24"/>
              </w:rPr>
            </w:pPr>
          </w:p>
        </w:tc>
        <w:tc>
          <w:tcPr>
            <w:tcW w:w="235" w:type="pct"/>
          </w:tcPr>
          <w:p w:rsidR="00BA035C" w:rsidRPr="003907DC" w:rsidRDefault="00BA035C" w:rsidP="00BA035C">
            <w:pPr>
              <w:pStyle w:val="TableParagraph"/>
              <w:rPr>
                <w:sz w:val="24"/>
                <w:szCs w:val="24"/>
              </w:rPr>
            </w:pPr>
          </w:p>
        </w:tc>
        <w:tc>
          <w:tcPr>
            <w:tcW w:w="235" w:type="pct"/>
          </w:tcPr>
          <w:p w:rsidR="00BA035C" w:rsidRPr="003907DC" w:rsidRDefault="00BA035C" w:rsidP="00BA035C">
            <w:pPr>
              <w:pStyle w:val="TableParagraph"/>
              <w:rPr>
                <w:sz w:val="24"/>
                <w:szCs w:val="24"/>
              </w:rPr>
            </w:pPr>
          </w:p>
        </w:tc>
        <w:tc>
          <w:tcPr>
            <w:tcW w:w="204" w:type="pct"/>
            <w:tcBorders>
              <w:right w:val="single" w:sz="4" w:space="0" w:color="auto"/>
            </w:tcBorders>
          </w:tcPr>
          <w:p w:rsidR="00BA035C" w:rsidRPr="003907DC" w:rsidRDefault="00BA035C" w:rsidP="00BA035C">
            <w:pPr>
              <w:pStyle w:val="TableParagraph"/>
              <w:rPr>
                <w:sz w:val="24"/>
                <w:szCs w:val="24"/>
              </w:rPr>
            </w:pPr>
          </w:p>
        </w:tc>
        <w:tc>
          <w:tcPr>
            <w:tcW w:w="651" w:type="pct"/>
            <w:tcBorders>
              <w:left w:val="single" w:sz="4" w:space="0" w:color="auto"/>
            </w:tcBorders>
          </w:tcPr>
          <w:p w:rsidR="00BA035C" w:rsidRPr="003907DC" w:rsidRDefault="00BA035C" w:rsidP="00BA035C">
            <w:pPr>
              <w:pStyle w:val="TableParagraph"/>
              <w:rPr>
                <w:sz w:val="24"/>
                <w:szCs w:val="24"/>
              </w:rPr>
            </w:pPr>
          </w:p>
        </w:tc>
        <w:tc>
          <w:tcPr>
            <w:tcW w:w="519" w:type="pct"/>
          </w:tcPr>
          <w:p w:rsidR="00BA035C" w:rsidRPr="003907DC" w:rsidRDefault="00BA035C" w:rsidP="00BA035C">
            <w:pPr>
              <w:pStyle w:val="TableParagraph"/>
              <w:rPr>
                <w:sz w:val="24"/>
                <w:szCs w:val="24"/>
              </w:rPr>
            </w:pPr>
          </w:p>
        </w:tc>
      </w:tr>
      <w:tr w:rsidR="00BA035C" w:rsidRPr="003907DC" w:rsidTr="00BA035C">
        <w:trPr>
          <w:trHeight w:val="372"/>
        </w:trPr>
        <w:tc>
          <w:tcPr>
            <w:tcW w:w="5000" w:type="pct"/>
            <w:gridSpan w:val="13"/>
          </w:tcPr>
          <w:p w:rsidR="00BA035C" w:rsidRPr="003907DC" w:rsidRDefault="00BA035C" w:rsidP="00BA035C">
            <w:pPr>
              <w:pStyle w:val="TableParagraph"/>
              <w:jc w:val="center"/>
              <w:rPr>
                <w:sz w:val="24"/>
                <w:szCs w:val="24"/>
              </w:rPr>
            </w:pPr>
            <w:r w:rsidRPr="003907DC">
              <w:rPr>
                <w:sz w:val="24"/>
                <w:szCs w:val="24"/>
              </w:rPr>
              <w:t>N. Цель</w:t>
            </w:r>
            <w:r w:rsidRPr="003907DC">
              <w:rPr>
                <w:spacing w:val="-7"/>
                <w:sz w:val="24"/>
                <w:szCs w:val="24"/>
              </w:rPr>
              <w:t xml:space="preserve"> </w:t>
            </w:r>
            <w:r w:rsidRPr="003907DC">
              <w:rPr>
                <w:sz w:val="24"/>
                <w:szCs w:val="24"/>
              </w:rPr>
              <w:t>муниципальной</w:t>
            </w:r>
            <w:r w:rsidRPr="003907DC">
              <w:rPr>
                <w:spacing w:val="-9"/>
                <w:sz w:val="24"/>
                <w:szCs w:val="24"/>
              </w:rPr>
              <w:t xml:space="preserve"> </w:t>
            </w:r>
            <w:r w:rsidRPr="003907DC">
              <w:rPr>
                <w:sz w:val="24"/>
                <w:szCs w:val="24"/>
              </w:rPr>
              <w:t>программы «Наименование»</w:t>
            </w:r>
          </w:p>
        </w:tc>
      </w:tr>
      <w:tr w:rsidR="00BA035C" w:rsidRPr="003907DC" w:rsidTr="00BA035C">
        <w:trPr>
          <w:trHeight w:val="372"/>
        </w:trPr>
        <w:tc>
          <w:tcPr>
            <w:tcW w:w="144" w:type="pct"/>
          </w:tcPr>
          <w:p w:rsidR="00BA035C" w:rsidRPr="003907DC" w:rsidRDefault="00BA035C" w:rsidP="00BA035C">
            <w:pPr>
              <w:pStyle w:val="TableParagraph"/>
              <w:ind w:left="107"/>
              <w:rPr>
                <w:sz w:val="24"/>
                <w:szCs w:val="24"/>
              </w:rPr>
            </w:pPr>
            <w:r w:rsidRPr="003907DC">
              <w:rPr>
                <w:sz w:val="24"/>
                <w:szCs w:val="24"/>
              </w:rPr>
              <w:t>1</w:t>
            </w:r>
          </w:p>
          <w:p w:rsidR="00BA035C" w:rsidRPr="003907DC" w:rsidRDefault="00BA035C" w:rsidP="00BA035C">
            <w:pPr>
              <w:pStyle w:val="TableParagraph"/>
              <w:ind w:left="107"/>
              <w:rPr>
                <w:sz w:val="24"/>
                <w:szCs w:val="24"/>
              </w:rPr>
            </w:pPr>
          </w:p>
        </w:tc>
        <w:tc>
          <w:tcPr>
            <w:tcW w:w="816" w:type="pct"/>
          </w:tcPr>
          <w:p w:rsidR="00BA035C" w:rsidRPr="003907DC" w:rsidRDefault="00BA035C" w:rsidP="00BA035C">
            <w:pPr>
              <w:pStyle w:val="TableParagraph"/>
              <w:ind w:left="67"/>
              <w:rPr>
                <w:sz w:val="24"/>
                <w:szCs w:val="24"/>
              </w:rPr>
            </w:pPr>
            <w:r w:rsidRPr="003907DC">
              <w:rPr>
                <w:sz w:val="24"/>
                <w:szCs w:val="24"/>
              </w:rPr>
              <w:t>Наименование показателя</w:t>
            </w:r>
          </w:p>
        </w:tc>
        <w:tc>
          <w:tcPr>
            <w:tcW w:w="390" w:type="pct"/>
          </w:tcPr>
          <w:p w:rsidR="00BA035C" w:rsidRPr="003907DC" w:rsidRDefault="00BA035C" w:rsidP="00BA035C">
            <w:pPr>
              <w:pStyle w:val="TableParagraph"/>
              <w:rPr>
                <w:sz w:val="24"/>
                <w:szCs w:val="24"/>
              </w:rPr>
            </w:pPr>
          </w:p>
        </w:tc>
        <w:tc>
          <w:tcPr>
            <w:tcW w:w="489" w:type="pct"/>
          </w:tcPr>
          <w:p w:rsidR="00BA035C" w:rsidRPr="003907DC" w:rsidRDefault="00BA035C" w:rsidP="00BA035C">
            <w:pPr>
              <w:pStyle w:val="TableParagraph"/>
              <w:rPr>
                <w:sz w:val="24"/>
                <w:szCs w:val="24"/>
              </w:rPr>
            </w:pPr>
          </w:p>
        </w:tc>
        <w:tc>
          <w:tcPr>
            <w:tcW w:w="431" w:type="pct"/>
          </w:tcPr>
          <w:p w:rsidR="00BA035C" w:rsidRPr="003907DC" w:rsidRDefault="00BA035C" w:rsidP="00BA035C">
            <w:pPr>
              <w:pStyle w:val="TableParagraph"/>
              <w:rPr>
                <w:sz w:val="24"/>
                <w:szCs w:val="24"/>
              </w:rPr>
            </w:pPr>
          </w:p>
        </w:tc>
        <w:tc>
          <w:tcPr>
            <w:tcW w:w="325" w:type="pct"/>
          </w:tcPr>
          <w:p w:rsidR="00BA035C" w:rsidRPr="003907DC" w:rsidRDefault="00BA035C" w:rsidP="00BA035C">
            <w:pPr>
              <w:pStyle w:val="TableParagraph"/>
              <w:rPr>
                <w:sz w:val="24"/>
                <w:szCs w:val="24"/>
              </w:rPr>
            </w:pPr>
          </w:p>
        </w:tc>
        <w:tc>
          <w:tcPr>
            <w:tcW w:w="241" w:type="pct"/>
          </w:tcPr>
          <w:p w:rsidR="00BA035C" w:rsidRPr="003907DC" w:rsidRDefault="00BA035C" w:rsidP="00BA035C">
            <w:pPr>
              <w:pStyle w:val="TableParagraph"/>
              <w:rPr>
                <w:sz w:val="24"/>
                <w:szCs w:val="24"/>
              </w:rPr>
            </w:pPr>
          </w:p>
        </w:tc>
        <w:tc>
          <w:tcPr>
            <w:tcW w:w="320" w:type="pct"/>
          </w:tcPr>
          <w:p w:rsidR="00BA035C" w:rsidRPr="003907DC" w:rsidRDefault="00BA035C" w:rsidP="00BA035C">
            <w:pPr>
              <w:pStyle w:val="TableParagraph"/>
              <w:rPr>
                <w:sz w:val="24"/>
                <w:szCs w:val="24"/>
              </w:rPr>
            </w:pPr>
          </w:p>
        </w:tc>
        <w:tc>
          <w:tcPr>
            <w:tcW w:w="235" w:type="pct"/>
          </w:tcPr>
          <w:p w:rsidR="00BA035C" w:rsidRPr="003907DC" w:rsidRDefault="00BA035C" w:rsidP="00BA035C">
            <w:pPr>
              <w:pStyle w:val="TableParagraph"/>
              <w:rPr>
                <w:sz w:val="24"/>
                <w:szCs w:val="24"/>
              </w:rPr>
            </w:pPr>
          </w:p>
        </w:tc>
        <w:tc>
          <w:tcPr>
            <w:tcW w:w="235" w:type="pct"/>
          </w:tcPr>
          <w:p w:rsidR="00BA035C" w:rsidRPr="003907DC" w:rsidRDefault="00BA035C" w:rsidP="00BA035C">
            <w:pPr>
              <w:pStyle w:val="TableParagraph"/>
              <w:rPr>
                <w:sz w:val="24"/>
                <w:szCs w:val="24"/>
              </w:rPr>
            </w:pPr>
          </w:p>
        </w:tc>
        <w:tc>
          <w:tcPr>
            <w:tcW w:w="204" w:type="pct"/>
            <w:tcBorders>
              <w:right w:val="single" w:sz="4" w:space="0" w:color="auto"/>
            </w:tcBorders>
          </w:tcPr>
          <w:p w:rsidR="00BA035C" w:rsidRPr="003907DC" w:rsidRDefault="00BA035C" w:rsidP="00BA035C">
            <w:pPr>
              <w:pStyle w:val="TableParagraph"/>
              <w:rPr>
                <w:sz w:val="24"/>
                <w:szCs w:val="24"/>
              </w:rPr>
            </w:pPr>
          </w:p>
        </w:tc>
        <w:tc>
          <w:tcPr>
            <w:tcW w:w="651" w:type="pct"/>
          </w:tcPr>
          <w:p w:rsidR="00BA035C" w:rsidRPr="003907DC" w:rsidRDefault="00BA035C" w:rsidP="00BA035C">
            <w:pPr>
              <w:pStyle w:val="TableParagraph"/>
              <w:rPr>
                <w:sz w:val="24"/>
                <w:szCs w:val="24"/>
              </w:rPr>
            </w:pPr>
          </w:p>
        </w:tc>
        <w:tc>
          <w:tcPr>
            <w:tcW w:w="519" w:type="pct"/>
          </w:tcPr>
          <w:p w:rsidR="00BA035C" w:rsidRPr="003907DC" w:rsidRDefault="00BA035C" w:rsidP="00BA035C">
            <w:pPr>
              <w:pStyle w:val="TableParagraph"/>
              <w:rPr>
                <w:sz w:val="24"/>
                <w:szCs w:val="24"/>
              </w:rPr>
            </w:pPr>
          </w:p>
        </w:tc>
      </w:tr>
      <w:tr w:rsidR="00BA035C" w:rsidRPr="003907DC" w:rsidTr="00BA035C">
        <w:trPr>
          <w:trHeight w:val="372"/>
        </w:trPr>
        <w:tc>
          <w:tcPr>
            <w:tcW w:w="144" w:type="pct"/>
          </w:tcPr>
          <w:p w:rsidR="00BA035C" w:rsidRPr="003907DC" w:rsidRDefault="00BA035C" w:rsidP="00BA035C">
            <w:pPr>
              <w:pStyle w:val="TableParagraph"/>
              <w:ind w:left="107" w:hanging="107"/>
              <w:jc w:val="center"/>
              <w:rPr>
                <w:sz w:val="24"/>
                <w:szCs w:val="24"/>
              </w:rPr>
            </w:pPr>
            <w:r w:rsidRPr="003907DC">
              <w:rPr>
                <w:sz w:val="24"/>
                <w:szCs w:val="24"/>
              </w:rPr>
              <w:t>…</w:t>
            </w:r>
          </w:p>
        </w:tc>
        <w:tc>
          <w:tcPr>
            <w:tcW w:w="816" w:type="pct"/>
          </w:tcPr>
          <w:p w:rsidR="00BA035C" w:rsidRPr="003907DC" w:rsidRDefault="00BA035C" w:rsidP="00BA035C">
            <w:pPr>
              <w:pStyle w:val="TableParagraph"/>
              <w:rPr>
                <w:sz w:val="24"/>
                <w:szCs w:val="24"/>
              </w:rPr>
            </w:pPr>
          </w:p>
        </w:tc>
        <w:tc>
          <w:tcPr>
            <w:tcW w:w="390" w:type="pct"/>
          </w:tcPr>
          <w:p w:rsidR="00BA035C" w:rsidRPr="003907DC" w:rsidRDefault="00BA035C" w:rsidP="00BA035C">
            <w:pPr>
              <w:pStyle w:val="TableParagraph"/>
              <w:rPr>
                <w:sz w:val="24"/>
                <w:szCs w:val="24"/>
              </w:rPr>
            </w:pPr>
          </w:p>
        </w:tc>
        <w:tc>
          <w:tcPr>
            <w:tcW w:w="489" w:type="pct"/>
          </w:tcPr>
          <w:p w:rsidR="00BA035C" w:rsidRPr="003907DC" w:rsidRDefault="00BA035C" w:rsidP="00BA035C">
            <w:pPr>
              <w:pStyle w:val="TableParagraph"/>
              <w:rPr>
                <w:sz w:val="24"/>
                <w:szCs w:val="24"/>
              </w:rPr>
            </w:pPr>
          </w:p>
        </w:tc>
        <w:tc>
          <w:tcPr>
            <w:tcW w:w="431" w:type="pct"/>
          </w:tcPr>
          <w:p w:rsidR="00BA035C" w:rsidRPr="003907DC" w:rsidRDefault="00BA035C" w:rsidP="00BA035C">
            <w:pPr>
              <w:pStyle w:val="TableParagraph"/>
              <w:rPr>
                <w:sz w:val="24"/>
                <w:szCs w:val="24"/>
              </w:rPr>
            </w:pPr>
          </w:p>
        </w:tc>
        <w:tc>
          <w:tcPr>
            <w:tcW w:w="325" w:type="pct"/>
          </w:tcPr>
          <w:p w:rsidR="00BA035C" w:rsidRPr="003907DC" w:rsidRDefault="00BA035C" w:rsidP="00BA035C">
            <w:pPr>
              <w:pStyle w:val="TableParagraph"/>
              <w:rPr>
                <w:sz w:val="24"/>
                <w:szCs w:val="24"/>
              </w:rPr>
            </w:pPr>
          </w:p>
        </w:tc>
        <w:tc>
          <w:tcPr>
            <w:tcW w:w="241" w:type="pct"/>
          </w:tcPr>
          <w:p w:rsidR="00BA035C" w:rsidRPr="003907DC" w:rsidRDefault="00BA035C" w:rsidP="00BA035C">
            <w:pPr>
              <w:pStyle w:val="TableParagraph"/>
              <w:rPr>
                <w:sz w:val="24"/>
                <w:szCs w:val="24"/>
              </w:rPr>
            </w:pPr>
          </w:p>
        </w:tc>
        <w:tc>
          <w:tcPr>
            <w:tcW w:w="320" w:type="pct"/>
          </w:tcPr>
          <w:p w:rsidR="00BA035C" w:rsidRPr="003907DC" w:rsidRDefault="00BA035C" w:rsidP="00BA035C">
            <w:pPr>
              <w:pStyle w:val="TableParagraph"/>
              <w:rPr>
                <w:sz w:val="24"/>
                <w:szCs w:val="24"/>
              </w:rPr>
            </w:pPr>
          </w:p>
        </w:tc>
        <w:tc>
          <w:tcPr>
            <w:tcW w:w="235" w:type="pct"/>
          </w:tcPr>
          <w:p w:rsidR="00BA035C" w:rsidRPr="003907DC" w:rsidRDefault="00BA035C" w:rsidP="00BA035C">
            <w:pPr>
              <w:pStyle w:val="TableParagraph"/>
              <w:rPr>
                <w:sz w:val="24"/>
                <w:szCs w:val="24"/>
              </w:rPr>
            </w:pPr>
          </w:p>
        </w:tc>
        <w:tc>
          <w:tcPr>
            <w:tcW w:w="235" w:type="pct"/>
          </w:tcPr>
          <w:p w:rsidR="00BA035C" w:rsidRPr="003907DC" w:rsidRDefault="00BA035C" w:rsidP="00BA035C">
            <w:pPr>
              <w:pStyle w:val="TableParagraph"/>
              <w:rPr>
                <w:sz w:val="24"/>
                <w:szCs w:val="24"/>
              </w:rPr>
            </w:pPr>
          </w:p>
        </w:tc>
        <w:tc>
          <w:tcPr>
            <w:tcW w:w="204" w:type="pct"/>
          </w:tcPr>
          <w:p w:rsidR="00BA035C" w:rsidRPr="003907DC" w:rsidRDefault="00BA035C" w:rsidP="00BA035C">
            <w:pPr>
              <w:pStyle w:val="TableParagraph"/>
              <w:rPr>
                <w:sz w:val="24"/>
                <w:szCs w:val="24"/>
              </w:rPr>
            </w:pPr>
          </w:p>
        </w:tc>
        <w:tc>
          <w:tcPr>
            <w:tcW w:w="651" w:type="pct"/>
          </w:tcPr>
          <w:p w:rsidR="00BA035C" w:rsidRPr="003907DC" w:rsidRDefault="00BA035C" w:rsidP="00BA035C">
            <w:pPr>
              <w:pStyle w:val="TableParagraph"/>
              <w:rPr>
                <w:sz w:val="24"/>
                <w:szCs w:val="24"/>
              </w:rPr>
            </w:pPr>
          </w:p>
        </w:tc>
        <w:tc>
          <w:tcPr>
            <w:tcW w:w="519" w:type="pct"/>
          </w:tcPr>
          <w:p w:rsidR="00BA035C" w:rsidRPr="003907DC" w:rsidRDefault="00BA035C" w:rsidP="00BA035C">
            <w:pPr>
              <w:pStyle w:val="TableParagraph"/>
              <w:rPr>
                <w:sz w:val="24"/>
                <w:szCs w:val="24"/>
              </w:rPr>
            </w:pPr>
          </w:p>
        </w:tc>
      </w:tr>
    </w:tbl>
    <w:p w:rsidR="00BA035C" w:rsidRPr="003907DC" w:rsidRDefault="00BA035C" w:rsidP="00BA035C">
      <w:pPr>
        <w:adjustRightInd w:val="0"/>
        <w:jc w:val="both"/>
        <w:rPr>
          <w:bCs/>
          <w:sz w:val="20"/>
          <w:szCs w:val="20"/>
        </w:rPr>
      </w:pPr>
      <w:r w:rsidRPr="003907DC">
        <w:rPr>
          <w:bCs/>
          <w:vertAlign w:val="superscript"/>
        </w:rPr>
        <w:t xml:space="preserve">1 </w:t>
      </w:r>
      <w:r w:rsidRPr="003907DC">
        <w:rPr>
          <w:sz w:val="20"/>
          <w:szCs w:val="20"/>
        </w:rPr>
        <w:t xml:space="preserve">Указывается </w:t>
      </w:r>
      <w:r w:rsidRPr="003907DC">
        <w:rPr>
          <w:bCs/>
          <w:sz w:val="20"/>
          <w:szCs w:val="20"/>
        </w:rPr>
        <w:t>уровень соответствия показателя:</w:t>
      </w:r>
    </w:p>
    <w:p w:rsidR="00BA035C" w:rsidRPr="003907DC" w:rsidRDefault="00BA035C" w:rsidP="00BA035C">
      <w:pPr>
        <w:adjustRightInd w:val="0"/>
        <w:ind w:firstLine="540"/>
        <w:jc w:val="both"/>
        <w:rPr>
          <w:bCs/>
          <w:sz w:val="20"/>
          <w:szCs w:val="20"/>
        </w:rPr>
      </w:pPr>
      <w:r w:rsidRPr="003907DC">
        <w:rPr>
          <w:bCs/>
          <w:sz w:val="20"/>
          <w:szCs w:val="20"/>
        </w:rPr>
        <w:t>«ГП РФ» – показатель, декомпозированный на уровень муниципального образования, определен паспортом государственной программы Российской Федерации;</w:t>
      </w:r>
    </w:p>
    <w:p w:rsidR="00BA035C" w:rsidRPr="003907DC" w:rsidRDefault="00BA035C" w:rsidP="00BA035C">
      <w:pPr>
        <w:adjustRightInd w:val="0"/>
        <w:ind w:firstLine="540"/>
        <w:jc w:val="both"/>
        <w:rPr>
          <w:bCs/>
          <w:sz w:val="20"/>
          <w:szCs w:val="20"/>
        </w:rPr>
      </w:pPr>
      <w:r w:rsidRPr="003907DC">
        <w:rPr>
          <w:bCs/>
          <w:sz w:val="20"/>
          <w:szCs w:val="20"/>
        </w:rPr>
        <w:t>«ФП в НП» – показатель, декомпозированный на уровень муниципального образования, определен паспортом федерального проекта государственной программы Российской Федерации, входящего в состав национального проекта;</w:t>
      </w:r>
    </w:p>
    <w:p w:rsidR="00BA035C" w:rsidRPr="003907DC" w:rsidRDefault="00BA035C" w:rsidP="00BA035C">
      <w:pPr>
        <w:adjustRightInd w:val="0"/>
        <w:ind w:firstLine="540"/>
        <w:jc w:val="both"/>
        <w:rPr>
          <w:bCs/>
          <w:sz w:val="20"/>
          <w:szCs w:val="20"/>
        </w:rPr>
      </w:pPr>
      <w:r w:rsidRPr="003907DC">
        <w:rPr>
          <w:bCs/>
          <w:sz w:val="20"/>
          <w:szCs w:val="20"/>
        </w:rPr>
        <w:t>«ФП вне НП» – показатель, декомпозированный на уровень муниципального образования, определен паспортом федерального проекта государственной программы Российской Федерации, входящего в состав национального проекта;</w:t>
      </w:r>
    </w:p>
    <w:p w:rsidR="00BA035C" w:rsidRPr="003907DC" w:rsidRDefault="00BA035C" w:rsidP="00BA035C">
      <w:pPr>
        <w:adjustRightInd w:val="0"/>
        <w:ind w:firstLine="540"/>
        <w:jc w:val="both"/>
        <w:rPr>
          <w:bCs/>
          <w:sz w:val="20"/>
          <w:szCs w:val="20"/>
        </w:rPr>
      </w:pPr>
      <w:r w:rsidRPr="003907DC">
        <w:rPr>
          <w:bCs/>
          <w:sz w:val="20"/>
          <w:szCs w:val="20"/>
        </w:rPr>
        <w:t>«ГП КО» – показатель, декомпозированный на уровень муниципального образования, определен паспортом государственной программы Кировской области;</w:t>
      </w:r>
    </w:p>
    <w:p w:rsidR="00BA035C" w:rsidRPr="003907DC" w:rsidRDefault="00BA035C" w:rsidP="00BA035C">
      <w:pPr>
        <w:adjustRightInd w:val="0"/>
        <w:ind w:firstLine="540"/>
        <w:jc w:val="both"/>
        <w:rPr>
          <w:bCs/>
          <w:sz w:val="20"/>
          <w:szCs w:val="20"/>
        </w:rPr>
      </w:pPr>
      <w:r w:rsidRPr="003907DC">
        <w:rPr>
          <w:bCs/>
          <w:sz w:val="20"/>
          <w:szCs w:val="20"/>
        </w:rPr>
        <w:t>«РП в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входящего в состав национального проекта;</w:t>
      </w:r>
    </w:p>
    <w:p w:rsidR="00BA035C" w:rsidRPr="003907DC" w:rsidRDefault="00BA035C" w:rsidP="00BA035C">
      <w:pPr>
        <w:adjustRightInd w:val="0"/>
        <w:ind w:firstLine="540"/>
        <w:jc w:val="both"/>
        <w:rPr>
          <w:bCs/>
          <w:sz w:val="20"/>
          <w:szCs w:val="20"/>
        </w:rPr>
      </w:pPr>
      <w:r w:rsidRPr="003907DC">
        <w:rPr>
          <w:bCs/>
          <w:sz w:val="20"/>
          <w:szCs w:val="20"/>
        </w:rPr>
        <w:t>«РП вне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не входящего в состав национального проекта;</w:t>
      </w:r>
    </w:p>
    <w:p w:rsidR="00BA035C" w:rsidRPr="003907DC" w:rsidRDefault="00BA035C" w:rsidP="00BA035C">
      <w:pPr>
        <w:adjustRightInd w:val="0"/>
        <w:ind w:firstLine="540"/>
        <w:jc w:val="both"/>
        <w:rPr>
          <w:bCs/>
          <w:sz w:val="20"/>
          <w:szCs w:val="20"/>
        </w:rPr>
      </w:pPr>
      <w:r w:rsidRPr="003907DC">
        <w:rPr>
          <w:bCs/>
          <w:sz w:val="20"/>
          <w:szCs w:val="20"/>
        </w:rPr>
        <w:t>«МП» – показатель является собственным показателем муниципальной программы Подосиновского района;</w:t>
      </w:r>
    </w:p>
    <w:p w:rsidR="00BA035C" w:rsidRPr="003907DC" w:rsidRDefault="00BA035C" w:rsidP="00BA035C">
      <w:pPr>
        <w:adjustRightInd w:val="0"/>
        <w:ind w:firstLine="540"/>
        <w:jc w:val="both"/>
        <w:rPr>
          <w:bCs/>
          <w:sz w:val="20"/>
          <w:szCs w:val="20"/>
        </w:rPr>
      </w:pPr>
      <w:r w:rsidRPr="003907DC">
        <w:rPr>
          <w:bCs/>
          <w:sz w:val="20"/>
          <w:szCs w:val="20"/>
        </w:rPr>
        <w:t xml:space="preserve"> «ВДЛ» – показатель, декомпозированный на уровень муниципального образования, является показателем оценки эффективности деятельности высшего должностного лица Кировской области;</w:t>
      </w:r>
    </w:p>
    <w:p w:rsidR="00BA035C" w:rsidRPr="003907DC" w:rsidRDefault="00BA035C" w:rsidP="00BA035C">
      <w:pPr>
        <w:adjustRightInd w:val="0"/>
        <w:ind w:firstLine="540"/>
        <w:jc w:val="both"/>
        <w:rPr>
          <w:bCs/>
          <w:sz w:val="20"/>
          <w:szCs w:val="20"/>
        </w:rPr>
      </w:pPr>
      <w:r w:rsidRPr="003907DC">
        <w:rPr>
          <w:bCs/>
          <w:sz w:val="20"/>
          <w:szCs w:val="20"/>
        </w:rPr>
        <w:t>«ОМС» – показатель является собственным показателем оценки эффективности деятельности органов местного самоуправления.</w:t>
      </w:r>
    </w:p>
    <w:p w:rsidR="00BA035C" w:rsidRPr="003907DC" w:rsidRDefault="00BA035C" w:rsidP="00BA035C">
      <w:pPr>
        <w:adjustRightInd w:val="0"/>
        <w:ind w:firstLine="540"/>
        <w:jc w:val="both"/>
        <w:rPr>
          <w:bCs/>
          <w:sz w:val="20"/>
          <w:szCs w:val="20"/>
        </w:rPr>
      </w:pPr>
      <w:r w:rsidRPr="003907DC">
        <w:rPr>
          <w:bCs/>
          <w:sz w:val="20"/>
          <w:szCs w:val="20"/>
        </w:rPr>
        <w:t>Допускается установление у одного показателя одновременно несколько уровней.</w:t>
      </w:r>
    </w:p>
    <w:p w:rsidR="00BA035C" w:rsidRPr="003907DC" w:rsidRDefault="00BA035C" w:rsidP="00BA035C">
      <w:pPr>
        <w:adjustRightInd w:val="0"/>
        <w:jc w:val="both"/>
        <w:rPr>
          <w:sz w:val="20"/>
          <w:szCs w:val="20"/>
        </w:rPr>
      </w:pPr>
      <w:r w:rsidRPr="003907DC">
        <w:rPr>
          <w:bCs/>
          <w:sz w:val="20"/>
          <w:szCs w:val="20"/>
          <w:vertAlign w:val="superscript"/>
        </w:rPr>
        <w:t xml:space="preserve">2 </w:t>
      </w:r>
      <w:r w:rsidRPr="003907DC">
        <w:rPr>
          <w:sz w:val="20"/>
          <w:szCs w:val="20"/>
        </w:rPr>
        <w:t>Указывается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государственной программы).</w:t>
      </w:r>
    </w:p>
    <w:p w:rsidR="00BA035C" w:rsidRPr="003907DC" w:rsidRDefault="00BA035C" w:rsidP="00BA035C">
      <w:pPr>
        <w:adjustRightInd w:val="0"/>
        <w:jc w:val="both"/>
        <w:rPr>
          <w:sz w:val="20"/>
          <w:szCs w:val="20"/>
        </w:rPr>
      </w:pPr>
      <w:r w:rsidRPr="003907DC">
        <w:rPr>
          <w:sz w:val="20"/>
          <w:szCs w:val="20"/>
          <w:vertAlign w:val="superscript"/>
        </w:rPr>
        <w:lastRenderedPageBreak/>
        <w:t>3</w:t>
      </w:r>
      <w:r w:rsidRPr="003907DC">
        <w:rPr>
          <w:sz w:val="20"/>
          <w:szCs w:val="20"/>
        </w:rPr>
        <w:t xml:space="preserve"> Указывается единица измерения показателя по Общероссийскому </w:t>
      </w:r>
      <w:hyperlink r:id="rId24" w:history="1">
        <w:r w:rsidRPr="003907DC">
          <w:rPr>
            <w:sz w:val="20"/>
            <w:szCs w:val="20"/>
          </w:rPr>
          <w:t>классификатору</w:t>
        </w:r>
      </w:hyperlink>
      <w:r w:rsidRPr="003907DC">
        <w:rPr>
          <w:sz w:val="20"/>
          <w:szCs w:val="20"/>
        </w:rPr>
        <w:t xml:space="preserve"> единиц измерения.</w:t>
      </w:r>
    </w:p>
    <w:p w:rsidR="00BA035C" w:rsidRPr="003907DC" w:rsidRDefault="00BA035C" w:rsidP="00BA035C">
      <w:pPr>
        <w:adjustRightInd w:val="0"/>
        <w:jc w:val="both"/>
        <w:rPr>
          <w:sz w:val="20"/>
          <w:szCs w:val="20"/>
        </w:rPr>
      </w:pPr>
      <w:r w:rsidRPr="003907DC">
        <w:rPr>
          <w:sz w:val="20"/>
          <w:szCs w:val="20"/>
          <w:vertAlign w:val="superscript"/>
        </w:rPr>
        <w:t>4</w:t>
      </w:r>
      <w:r w:rsidRPr="003907DC">
        <w:rPr>
          <w:sz w:val="20"/>
          <w:szCs w:val="20"/>
        </w:rPr>
        <w:t xml:space="preserve"> В качестве базового значения указывается фактическое значение показателя за год, предшествующий началу реализации муниципальной программы Подосиновского района, или за год, определенный федеральным исполнительным органом или исполнительным органом Кировской области в составе декомпозированного показателя. Указывается соответствующий год.</w:t>
      </w:r>
    </w:p>
    <w:p w:rsidR="00BA035C" w:rsidRPr="003907DC" w:rsidRDefault="00BA035C" w:rsidP="00BA035C">
      <w:pPr>
        <w:adjustRightInd w:val="0"/>
        <w:jc w:val="both"/>
        <w:rPr>
          <w:sz w:val="20"/>
          <w:szCs w:val="20"/>
        </w:rPr>
      </w:pPr>
      <w:r w:rsidRPr="003907DC">
        <w:rPr>
          <w:sz w:val="20"/>
          <w:szCs w:val="20"/>
          <w:vertAlign w:val="superscript"/>
        </w:rPr>
        <w:t>5</w:t>
      </w:r>
      <w:r w:rsidRPr="003907DC">
        <w:rPr>
          <w:sz w:val="20"/>
          <w:szCs w:val="20"/>
        </w:rPr>
        <w:t xml:space="preserve"> Указываются плановые значения показателей по всем годам реализации муниципальной программы Подосиновского района, начиная с года начала реализации муниципальной программы Подосиновского района или с года включения показателя. Планирование значений показателей нарастающим итогом используется только при наличии требований федеральных органов исполнительной власти. За N принимается год начала реализации муниципальной программы Подосиновского района.</w:t>
      </w:r>
    </w:p>
    <w:p w:rsidR="00BA035C" w:rsidRPr="003907DC" w:rsidRDefault="00BA035C" w:rsidP="00BA035C">
      <w:pPr>
        <w:adjustRightInd w:val="0"/>
        <w:jc w:val="both"/>
        <w:rPr>
          <w:sz w:val="20"/>
          <w:szCs w:val="20"/>
        </w:rPr>
      </w:pPr>
      <w:r w:rsidRPr="003907DC">
        <w:rPr>
          <w:sz w:val="20"/>
          <w:szCs w:val="20"/>
          <w:vertAlign w:val="superscript"/>
        </w:rPr>
        <w:t>6</w:t>
      </w:r>
      <w:r w:rsidRPr="003907DC">
        <w:rPr>
          <w:sz w:val="20"/>
          <w:szCs w:val="20"/>
        </w:rPr>
        <w:t xml:space="preserve"> Указывается фамилия И.О., должность руководителя структурного подразделения (отраслевого органа) Администрации Подосиновского района, ответственного за достижение показателя. </w:t>
      </w:r>
    </w:p>
    <w:p w:rsidR="00BA035C" w:rsidRPr="003907DC" w:rsidRDefault="00BA035C" w:rsidP="00BA035C">
      <w:pPr>
        <w:adjustRightInd w:val="0"/>
        <w:jc w:val="both"/>
        <w:rPr>
          <w:sz w:val="20"/>
          <w:szCs w:val="20"/>
        </w:rPr>
      </w:pPr>
      <w:r w:rsidRPr="003907DC">
        <w:rPr>
          <w:sz w:val="20"/>
          <w:szCs w:val="20"/>
          <w:vertAlign w:val="superscript"/>
        </w:rPr>
        <w:t>7</w:t>
      </w:r>
      <w:r w:rsidRPr="003907DC">
        <w:rPr>
          <w:sz w:val="20"/>
          <w:szCs w:val="20"/>
        </w:rPr>
        <w:t xml:space="preserve"> Указываются наименования показателей национальных целей, вклад в достижение которых обеспечивает показатель муниципальной программы Подосиновского района (при наличии). Наименования показателей национальных целей указываются в соответствии с разделом 1 «Основные положения» паспорта муниципальной программы. В разделе 2 «Показатели муниципальной программы» должны найти отражение все показатели национальных целей, указанные в разделе 1 «Основные положения».</w:t>
      </w:r>
    </w:p>
    <w:p w:rsidR="00BA035C" w:rsidRPr="003907DC" w:rsidRDefault="00BA035C" w:rsidP="00BA035C">
      <w:pPr>
        <w:adjustRightInd w:val="0"/>
        <w:jc w:val="both"/>
        <w:rPr>
          <w:sz w:val="20"/>
          <w:szCs w:val="20"/>
        </w:rPr>
      </w:pPr>
      <w:r w:rsidRPr="003907DC">
        <w:rPr>
          <w:sz w:val="20"/>
          <w:szCs w:val="20"/>
          <w:vertAlign w:val="superscript"/>
        </w:rPr>
        <w:t>8</w:t>
      </w:r>
      <w:r w:rsidRPr="003907DC">
        <w:rPr>
          <w:sz w:val="20"/>
          <w:szCs w:val="20"/>
        </w:rPr>
        <w:t xml:space="preserve"> Указывается наименование цели муниципальной программы Подосиновского района в соответствии с разделом 1 «Основные положения».</w:t>
      </w:r>
    </w:p>
    <w:p w:rsidR="00B631CF" w:rsidRPr="003907DC" w:rsidRDefault="00B631CF">
      <w:r w:rsidRPr="003907DC">
        <w:br w:type="page"/>
      </w:r>
    </w:p>
    <w:p w:rsidR="00BA035C" w:rsidRPr="003907DC" w:rsidRDefault="00BA035C" w:rsidP="00BA035C">
      <w:pPr>
        <w:pStyle w:val="1"/>
        <w:tabs>
          <w:tab w:val="left" w:pos="1985"/>
          <w:tab w:val="left" w:pos="11057"/>
        </w:tabs>
        <w:ind w:left="6713" w:hanging="6713"/>
        <w:jc w:val="center"/>
        <w:rPr>
          <w:sz w:val="24"/>
          <w:szCs w:val="24"/>
        </w:rPr>
      </w:pPr>
      <w:r w:rsidRPr="003907DC">
        <w:rPr>
          <w:sz w:val="24"/>
          <w:szCs w:val="24"/>
        </w:rPr>
        <w:lastRenderedPageBreak/>
        <w:t>2.1. Прокси-показатели муниципальной программы в _______ году*</w:t>
      </w:r>
    </w:p>
    <w:p w:rsidR="00BA035C" w:rsidRPr="003907DC" w:rsidRDefault="00BA035C" w:rsidP="00BA035C">
      <w:pPr>
        <w:pStyle w:val="a3"/>
        <w:rPr>
          <w:strike/>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7"/>
        <w:gridCol w:w="3621"/>
        <w:gridCol w:w="1506"/>
        <w:gridCol w:w="1282"/>
        <w:gridCol w:w="1107"/>
        <w:gridCol w:w="924"/>
        <w:gridCol w:w="863"/>
        <w:gridCol w:w="898"/>
        <w:gridCol w:w="980"/>
        <w:gridCol w:w="1018"/>
        <w:gridCol w:w="1724"/>
      </w:tblGrid>
      <w:tr w:rsidR="00BA035C" w:rsidRPr="003907DC" w:rsidTr="00BA035C">
        <w:trPr>
          <w:trHeight w:val="443"/>
        </w:trPr>
        <w:tc>
          <w:tcPr>
            <w:tcW w:w="224" w:type="pct"/>
            <w:vMerge w:val="restart"/>
          </w:tcPr>
          <w:p w:rsidR="00BA035C" w:rsidRPr="003907DC" w:rsidRDefault="00BA035C" w:rsidP="00BA035C">
            <w:pPr>
              <w:pStyle w:val="TableParagraph"/>
              <w:jc w:val="center"/>
              <w:rPr>
                <w:sz w:val="24"/>
                <w:szCs w:val="24"/>
              </w:rPr>
            </w:pPr>
          </w:p>
          <w:p w:rsidR="00BA035C" w:rsidRPr="003907DC" w:rsidRDefault="00BA035C" w:rsidP="00BA035C">
            <w:pPr>
              <w:pStyle w:val="TableParagraph"/>
              <w:ind w:left="174" w:right="149" w:firstLine="31"/>
              <w:jc w:val="center"/>
              <w:rPr>
                <w:sz w:val="24"/>
                <w:szCs w:val="24"/>
              </w:rPr>
            </w:pPr>
            <w:r w:rsidRPr="003907DC">
              <w:rPr>
                <w:sz w:val="24"/>
                <w:szCs w:val="24"/>
              </w:rPr>
              <w:t>№</w:t>
            </w:r>
            <w:r w:rsidRPr="003907DC">
              <w:rPr>
                <w:spacing w:val="-37"/>
                <w:sz w:val="24"/>
                <w:szCs w:val="24"/>
              </w:rPr>
              <w:t xml:space="preserve"> </w:t>
            </w:r>
            <w:r w:rsidRPr="003907DC">
              <w:rPr>
                <w:sz w:val="24"/>
                <w:szCs w:val="24"/>
              </w:rPr>
              <w:t>п/п</w:t>
            </w:r>
          </w:p>
        </w:tc>
        <w:tc>
          <w:tcPr>
            <w:tcW w:w="1243" w:type="pct"/>
            <w:vMerge w:val="restart"/>
            <w:vAlign w:val="center"/>
          </w:tcPr>
          <w:p w:rsidR="00BA035C" w:rsidRPr="003907DC" w:rsidRDefault="00BA035C" w:rsidP="00BA035C">
            <w:pPr>
              <w:pStyle w:val="TableParagraph"/>
              <w:ind w:left="34"/>
              <w:jc w:val="center"/>
              <w:rPr>
                <w:sz w:val="24"/>
                <w:szCs w:val="24"/>
              </w:rPr>
            </w:pPr>
            <w:r w:rsidRPr="003907DC">
              <w:rPr>
                <w:sz w:val="24"/>
                <w:szCs w:val="24"/>
              </w:rPr>
              <w:t>Наименование</w:t>
            </w:r>
            <w:r w:rsidRPr="003907DC">
              <w:rPr>
                <w:spacing w:val="-6"/>
                <w:sz w:val="24"/>
                <w:szCs w:val="24"/>
              </w:rPr>
              <w:t xml:space="preserve"> прокси-</w:t>
            </w:r>
            <w:r w:rsidRPr="003907DC">
              <w:rPr>
                <w:sz w:val="24"/>
                <w:szCs w:val="24"/>
              </w:rPr>
              <w:t>показателя</w:t>
            </w:r>
          </w:p>
        </w:tc>
        <w:tc>
          <w:tcPr>
            <w:tcW w:w="518" w:type="pct"/>
            <w:vMerge w:val="restart"/>
            <w:vAlign w:val="center"/>
          </w:tcPr>
          <w:p w:rsidR="00BA035C" w:rsidRPr="003907DC" w:rsidRDefault="00BA035C" w:rsidP="00BA035C">
            <w:pPr>
              <w:pStyle w:val="TableParagraph"/>
              <w:tabs>
                <w:tab w:val="right" w:pos="988"/>
              </w:tabs>
              <w:ind w:left="17" w:right="36"/>
              <w:jc w:val="center"/>
              <w:rPr>
                <w:sz w:val="24"/>
                <w:szCs w:val="24"/>
              </w:rPr>
            </w:pPr>
            <w:r w:rsidRPr="003907DC">
              <w:rPr>
                <w:sz w:val="24"/>
                <w:szCs w:val="24"/>
              </w:rPr>
              <w:t>Признак</w:t>
            </w:r>
            <w:r w:rsidRPr="003907DC">
              <w:rPr>
                <w:spacing w:val="1"/>
                <w:sz w:val="24"/>
                <w:szCs w:val="24"/>
              </w:rPr>
              <w:t xml:space="preserve"> </w:t>
            </w:r>
            <w:r w:rsidRPr="003907DC">
              <w:rPr>
                <w:sz w:val="24"/>
                <w:szCs w:val="24"/>
              </w:rPr>
              <w:t>возрастания/</w:t>
            </w:r>
            <w:r w:rsidRPr="003907DC">
              <w:rPr>
                <w:spacing w:val="-37"/>
                <w:sz w:val="24"/>
                <w:szCs w:val="24"/>
              </w:rPr>
              <w:t xml:space="preserve"> </w:t>
            </w:r>
            <w:r w:rsidRPr="003907DC">
              <w:rPr>
                <w:sz w:val="24"/>
                <w:szCs w:val="24"/>
              </w:rPr>
              <w:t>убывания/</w:t>
            </w:r>
            <w:r w:rsidRPr="003907DC">
              <w:rPr>
                <w:sz w:val="25"/>
                <w:szCs w:val="25"/>
              </w:rPr>
              <w:t xml:space="preserve"> </w:t>
            </w:r>
            <w:r w:rsidRPr="003907DC">
              <w:rPr>
                <w:sz w:val="24"/>
                <w:szCs w:val="24"/>
              </w:rPr>
              <w:t>поддержания</w:t>
            </w:r>
          </w:p>
        </w:tc>
        <w:tc>
          <w:tcPr>
            <w:tcW w:w="437" w:type="pct"/>
            <w:vMerge w:val="restart"/>
            <w:vAlign w:val="center"/>
          </w:tcPr>
          <w:p w:rsidR="00BA035C" w:rsidRPr="003907DC" w:rsidRDefault="00BA035C" w:rsidP="00BA035C">
            <w:pPr>
              <w:pStyle w:val="TableParagraph"/>
              <w:ind w:left="83" w:right="113"/>
              <w:jc w:val="center"/>
              <w:rPr>
                <w:sz w:val="24"/>
                <w:szCs w:val="24"/>
              </w:rPr>
            </w:pPr>
            <w:r w:rsidRPr="003907DC">
              <w:rPr>
                <w:sz w:val="24"/>
                <w:szCs w:val="24"/>
              </w:rPr>
              <w:t>Единица измерения</w:t>
            </w:r>
            <w:r w:rsidRPr="003907DC">
              <w:rPr>
                <w:spacing w:val="-37"/>
                <w:sz w:val="24"/>
                <w:szCs w:val="24"/>
              </w:rPr>
              <w:t xml:space="preserve"> </w:t>
            </w:r>
            <w:r w:rsidRPr="003907DC">
              <w:rPr>
                <w:sz w:val="24"/>
                <w:szCs w:val="24"/>
              </w:rPr>
              <w:t>(по</w:t>
            </w:r>
            <w:r w:rsidRPr="003907DC">
              <w:rPr>
                <w:spacing w:val="-2"/>
                <w:sz w:val="24"/>
                <w:szCs w:val="24"/>
              </w:rPr>
              <w:t xml:space="preserve"> </w:t>
            </w:r>
            <w:r w:rsidRPr="003907DC">
              <w:rPr>
                <w:sz w:val="24"/>
                <w:szCs w:val="24"/>
              </w:rPr>
              <w:t>ОКЕИ)</w:t>
            </w:r>
          </w:p>
        </w:tc>
        <w:tc>
          <w:tcPr>
            <w:tcW w:w="699" w:type="pct"/>
            <w:gridSpan w:val="2"/>
            <w:vAlign w:val="center"/>
          </w:tcPr>
          <w:p w:rsidR="00BA035C" w:rsidRPr="003907DC" w:rsidRDefault="00BA035C" w:rsidP="00BA035C">
            <w:pPr>
              <w:pStyle w:val="TableParagraph"/>
              <w:ind w:left="34"/>
              <w:jc w:val="center"/>
              <w:rPr>
                <w:sz w:val="24"/>
                <w:szCs w:val="24"/>
              </w:rPr>
            </w:pPr>
            <w:r w:rsidRPr="003907DC">
              <w:rPr>
                <w:sz w:val="24"/>
                <w:szCs w:val="24"/>
              </w:rPr>
              <w:t>Базовое значение</w:t>
            </w:r>
          </w:p>
        </w:tc>
        <w:tc>
          <w:tcPr>
            <w:tcW w:w="1290" w:type="pct"/>
            <w:gridSpan w:val="4"/>
            <w:vAlign w:val="center"/>
          </w:tcPr>
          <w:p w:rsidR="00BA035C" w:rsidRPr="003907DC" w:rsidRDefault="00BA035C" w:rsidP="00BA035C">
            <w:pPr>
              <w:pStyle w:val="TableParagraph"/>
              <w:ind w:left="34"/>
              <w:jc w:val="center"/>
              <w:rPr>
                <w:sz w:val="24"/>
                <w:szCs w:val="24"/>
              </w:rPr>
            </w:pPr>
            <w:r w:rsidRPr="003907DC">
              <w:rPr>
                <w:sz w:val="24"/>
                <w:szCs w:val="24"/>
              </w:rPr>
              <w:t>Значение показателя по кварталам</w:t>
            </w:r>
            <w:r w:rsidRPr="003907DC">
              <w:rPr>
                <w:sz w:val="24"/>
                <w:szCs w:val="24"/>
                <w:vertAlign w:val="superscript"/>
              </w:rPr>
              <w:t>1</w:t>
            </w:r>
          </w:p>
        </w:tc>
        <w:tc>
          <w:tcPr>
            <w:tcW w:w="588" w:type="pct"/>
            <w:vAlign w:val="center"/>
          </w:tcPr>
          <w:p w:rsidR="00BA035C" w:rsidRPr="003907DC" w:rsidRDefault="00BA035C" w:rsidP="00BA035C">
            <w:pPr>
              <w:pStyle w:val="TableParagraph"/>
              <w:ind w:left="34" w:right="99"/>
              <w:jc w:val="center"/>
              <w:rPr>
                <w:sz w:val="24"/>
                <w:szCs w:val="24"/>
              </w:rPr>
            </w:pPr>
            <w:r w:rsidRPr="003907DC">
              <w:rPr>
                <w:sz w:val="24"/>
                <w:szCs w:val="24"/>
              </w:rPr>
              <w:t>Ответственный за достижение показателя</w:t>
            </w:r>
          </w:p>
          <w:p w:rsidR="00BA035C" w:rsidRPr="003907DC" w:rsidRDefault="00BA035C" w:rsidP="00BA035C">
            <w:pPr>
              <w:pStyle w:val="TableParagraph"/>
              <w:ind w:left="34" w:right="99"/>
              <w:jc w:val="center"/>
              <w:rPr>
                <w:sz w:val="24"/>
                <w:szCs w:val="24"/>
              </w:rPr>
            </w:pPr>
            <w:r w:rsidRPr="003907DC">
              <w:rPr>
                <w:sz w:val="24"/>
                <w:szCs w:val="24"/>
              </w:rPr>
              <w:t>(Ф.И.О., должность)</w:t>
            </w:r>
            <w:r w:rsidRPr="003907DC">
              <w:rPr>
                <w:sz w:val="24"/>
                <w:szCs w:val="24"/>
                <w:vertAlign w:val="superscript"/>
              </w:rPr>
              <w:t>2</w:t>
            </w:r>
          </w:p>
        </w:tc>
      </w:tr>
      <w:tr w:rsidR="00BA035C" w:rsidRPr="003907DC" w:rsidTr="00BA035C">
        <w:trPr>
          <w:trHeight w:val="253"/>
        </w:trPr>
        <w:tc>
          <w:tcPr>
            <w:tcW w:w="224" w:type="pct"/>
            <w:vMerge/>
            <w:tcBorders>
              <w:top w:val="none" w:sz="4" w:space="0" w:color="000000"/>
            </w:tcBorders>
          </w:tcPr>
          <w:p w:rsidR="00BA035C" w:rsidRPr="003907DC" w:rsidRDefault="00BA035C" w:rsidP="00BA035C">
            <w:pPr>
              <w:jc w:val="center"/>
              <w:rPr>
                <w:szCs w:val="20"/>
              </w:rPr>
            </w:pPr>
          </w:p>
        </w:tc>
        <w:tc>
          <w:tcPr>
            <w:tcW w:w="1243" w:type="pct"/>
            <w:vMerge/>
            <w:tcBorders>
              <w:top w:val="none" w:sz="4" w:space="0" w:color="000000"/>
            </w:tcBorders>
          </w:tcPr>
          <w:p w:rsidR="00BA035C" w:rsidRPr="003907DC" w:rsidRDefault="00BA035C" w:rsidP="00BA035C">
            <w:pPr>
              <w:jc w:val="center"/>
              <w:rPr>
                <w:szCs w:val="20"/>
              </w:rPr>
            </w:pPr>
          </w:p>
        </w:tc>
        <w:tc>
          <w:tcPr>
            <w:tcW w:w="518" w:type="pct"/>
            <w:vMerge/>
            <w:tcBorders>
              <w:top w:val="none" w:sz="4" w:space="0" w:color="000000"/>
            </w:tcBorders>
          </w:tcPr>
          <w:p w:rsidR="00BA035C" w:rsidRPr="003907DC" w:rsidRDefault="00BA035C" w:rsidP="00BA035C">
            <w:pPr>
              <w:jc w:val="center"/>
              <w:rPr>
                <w:szCs w:val="20"/>
              </w:rPr>
            </w:pPr>
          </w:p>
        </w:tc>
        <w:tc>
          <w:tcPr>
            <w:tcW w:w="437" w:type="pct"/>
            <w:vMerge/>
            <w:tcBorders>
              <w:top w:val="none" w:sz="4" w:space="0" w:color="000000"/>
            </w:tcBorders>
          </w:tcPr>
          <w:p w:rsidR="00BA035C" w:rsidRPr="003907DC" w:rsidRDefault="00BA035C" w:rsidP="00BA035C">
            <w:pPr>
              <w:jc w:val="center"/>
              <w:rPr>
                <w:szCs w:val="20"/>
              </w:rPr>
            </w:pPr>
          </w:p>
        </w:tc>
        <w:tc>
          <w:tcPr>
            <w:tcW w:w="381" w:type="pct"/>
          </w:tcPr>
          <w:p w:rsidR="00BA035C" w:rsidRPr="003907DC" w:rsidRDefault="00BA035C" w:rsidP="00BA035C">
            <w:pPr>
              <w:pStyle w:val="TableParagraph"/>
              <w:ind w:left="49" w:right="50"/>
              <w:jc w:val="center"/>
              <w:rPr>
                <w:sz w:val="24"/>
                <w:szCs w:val="24"/>
              </w:rPr>
            </w:pPr>
            <w:r w:rsidRPr="003907DC">
              <w:rPr>
                <w:sz w:val="24"/>
                <w:szCs w:val="24"/>
              </w:rPr>
              <w:t>значение</w:t>
            </w:r>
          </w:p>
        </w:tc>
        <w:tc>
          <w:tcPr>
            <w:tcW w:w="318" w:type="pct"/>
          </w:tcPr>
          <w:p w:rsidR="00BA035C" w:rsidRPr="003907DC" w:rsidRDefault="00BA035C" w:rsidP="00BA035C">
            <w:pPr>
              <w:pStyle w:val="TableParagraph"/>
              <w:jc w:val="center"/>
              <w:rPr>
                <w:sz w:val="24"/>
                <w:szCs w:val="24"/>
              </w:rPr>
            </w:pPr>
            <w:r w:rsidRPr="003907DC">
              <w:rPr>
                <w:sz w:val="24"/>
                <w:szCs w:val="24"/>
              </w:rPr>
              <w:t>год</w:t>
            </w:r>
          </w:p>
        </w:tc>
        <w:tc>
          <w:tcPr>
            <w:tcW w:w="294" w:type="pct"/>
          </w:tcPr>
          <w:p w:rsidR="00BA035C" w:rsidRPr="003907DC" w:rsidRDefault="00BA035C" w:rsidP="00BA035C">
            <w:pPr>
              <w:pStyle w:val="TableParagraph"/>
              <w:ind w:right="65"/>
              <w:jc w:val="center"/>
              <w:rPr>
                <w:sz w:val="24"/>
                <w:szCs w:val="24"/>
              </w:rPr>
            </w:pPr>
            <w:r w:rsidRPr="003907DC">
              <w:rPr>
                <w:position w:val="-5"/>
                <w:sz w:val="24"/>
                <w:szCs w:val="24"/>
              </w:rPr>
              <w:t>1 квартал</w:t>
            </w:r>
          </w:p>
        </w:tc>
        <w:tc>
          <w:tcPr>
            <w:tcW w:w="309" w:type="pct"/>
          </w:tcPr>
          <w:p w:rsidR="00BA035C" w:rsidRPr="003907DC" w:rsidRDefault="00BA035C" w:rsidP="00BA035C">
            <w:pPr>
              <w:pStyle w:val="TableParagraph"/>
              <w:tabs>
                <w:tab w:val="left" w:pos="1177"/>
              </w:tabs>
              <w:ind w:left="84" w:hanging="84"/>
              <w:jc w:val="center"/>
              <w:rPr>
                <w:sz w:val="24"/>
                <w:szCs w:val="24"/>
              </w:rPr>
            </w:pPr>
            <w:r w:rsidRPr="003907DC">
              <w:rPr>
                <w:sz w:val="24"/>
                <w:szCs w:val="24"/>
              </w:rPr>
              <w:t>2 квартал</w:t>
            </w:r>
          </w:p>
        </w:tc>
        <w:tc>
          <w:tcPr>
            <w:tcW w:w="337" w:type="pct"/>
          </w:tcPr>
          <w:p w:rsidR="00BA035C" w:rsidRPr="003907DC" w:rsidRDefault="00BA035C" w:rsidP="00BA035C">
            <w:pPr>
              <w:pStyle w:val="TableParagraph"/>
              <w:ind w:left="9"/>
              <w:jc w:val="center"/>
              <w:rPr>
                <w:sz w:val="24"/>
                <w:szCs w:val="24"/>
              </w:rPr>
            </w:pPr>
            <w:r w:rsidRPr="003907DC">
              <w:rPr>
                <w:sz w:val="24"/>
                <w:szCs w:val="24"/>
              </w:rPr>
              <w:t>3 квартал</w:t>
            </w:r>
          </w:p>
        </w:tc>
        <w:tc>
          <w:tcPr>
            <w:tcW w:w="350" w:type="pct"/>
          </w:tcPr>
          <w:p w:rsidR="00BA035C" w:rsidRPr="003907DC" w:rsidRDefault="00BA035C" w:rsidP="00BA035C">
            <w:pPr>
              <w:pStyle w:val="TableParagraph"/>
              <w:ind w:left="75"/>
              <w:jc w:val="center"/>
              <w:rPr>
                <w:sz w:val="24"/>
                <w:szCs w:val="24"/>
              </w:rPr>
            </w:pPr>
            <w:r w:rsidRPr="003907DC">
              <w:rPr>
                <w:sz w:val="24"/>
                <w:szCs w:val="24"/>
              </w:rPr>
              <w:t>4 квартал</w:t>
            </w:r>
            <w:r w:rsidRPr="003907DC">
              <w:rPr>
                <w:sz w:val="24"/>
                <w:szCs w:val="24"/>
                <w:vertAlign w:val="superscript"/>
              </w:rPr>
              <w:t>3</w:t>
            </w:r>
          </w:p>
        </w:tc>
        <w:tc>
          <w:tcPr>
            <w:tcW w:w="588" w:type="pct"/>
            <w:tcBorders>
              <w:top w:val="none" w:sz="4" w:space="0" w:color="000000"/>
            </w:tcBorders>
          </w:tcPr>
          <w:p w:rsidR="00BA035C" w:rsidRPr="003907DC" w:rsidRDefault="00BA035C" w:rsidP="00BA035C">
            <w:pPr>
              <w:jc w:val="center"/>
              <w:rPr>
                <w:szCs w:val="20"/>
              </w:rPr>
            </w:pPr>
          </w:p>
        </w:tc>
      </w:tr>
      <w:tr w:rsidR="00BA035C" w:rsidRPr="003907DC" w:rsidTr="00BA035C">
        <w:trPr>
          <w:trHeight w:val="371"/>
        </w:trPr>
        <w:tc>
          <w:tcPr>
            <w:tcW w:w="224" w:type="pct"/>
          </w:tcPr>
          <w:p w:rsidR="00BA035C" w:rsidRPr="003907DC" w:rsidRDefault="00BA035C" w:rsidP="00BA035C">
            <w:pPr>
              <w:pStyle w:val="TableParagraph"/>
              <w:ind w:left="10"/>
              <w:jc w:val="center"/>
              <w:rPr>
                <w:sz w:val="24"/>
                <w:szCs w:val="24"/>
              </w:rPr>
            </w:pPr>
            <w:r w:rsidRPr="003907DC">
              <w:rPr>
                <w:sz w:val="24"/>
                <w:szCs w:val="24"/>
              </w:rPr>
              <w:t>1</w:t>
            </w:r>
          </w:p>
        </w:tc>
        <w:tc>
          <w:tcPr>
            <w:tcW w:w="4776" w:type="pct"/>
            <w:gridSpan w:val="10"/>
          </w:tcPr>
          <w:p w:rsidR="00BA035C" w:rsidRPr="003907DC" w:rsidRDefault="00BA035C" w:rsidP="00BA035C">
            <w:pPr>
              <w:pStyle w:val="TableParagraph"/>
              <w:ind w:left="107"/>
              <w:rPr>
                <w:sz w:val="24"/>
                <w:szCs w:val="24"/>
              </w:rPr>
            </w:pPr>
            <w:r w:rsidRPr="003907DC">
              <w:rPr>
                <w:sz w:val="24"/>
                <w:szCs w:val="24"/>
              </w:rPr>
              <w:t>Показатель муниципальной программы «Наименование», ед. измерения по ОКЕИ</w:t>
            </w:r>
            <w:r w:rsidRPr="003907DC">
              <w:rPr>
                <w:sz w:val="24"/>
                <w:szCs w:val="24"/>
                <w:vertAlign w:val="superscript"/>
              </w:rPr>
              <w:t>4</w:t>
            </w:r>
          </w:p>
        </w:tc>
      </w:tr>
      <w:tr w:rsidR="00BA035C" w:rsidRPr="003907DC" w:rsidTr="00BA035C">
        <w:trPr>
          <w:trHeight w:val="371"/>
        </w:trPr>
        <w:tc>
          <w:tcPr>
            <w:tcW w:w="224" w:type="pct"/>
          </w:tcPr>
          <w:p w:rsidR="00BA035C" w:rsidRPr="003907DC" w:rsidRDefault="00BA035C" w:rsidP="00BA035C">
            <w:pPr>
              <w:pStyle w:val="TableParagraph"/>
              <w:ind w:left="145" w:right="135"/>
              <w:jc w:val="center"/>
              <w:rPr>
                <w:sz w:val="24"/>
                <w:szCs w:val="24"/>
              </w:rPr>
            </w:pPr>
            <w:r w:rsidRPr="003907DC">
              <w:rPr>
                <w:sz w:val="24"/>
                <w:szCs w:val="24"/>
              </w:rPr>
              <w:t>1.1</w:t>
            </w:r>
          </w:p>
        </w:tc>
        <w:tc>
          <w:tcPr>
            <w:tcW w:w="1243" w:type="pct"/>
          </w:tcPr>
          <w:p w:rsidR="00BA035C" w:rsidRPr="003907DC" w:rsidRDefault="00BA035C" w:rsidP="00BA035C">
            <w:pPr>
              <w:pStyle w:val="TableParagraph"/>
              <w:ind w:left="107"/>
              <w:rPr>
                <w:sz w:val="24"/>
                <w:szCs w:val="24"/>
              </w:rPr>
            </w:pPr>
            <w:r w:rsidRPr="003907DC">
              <w:rPr>
                <w:spacing w:val="-1"/>
                <w:sz w:val="24"/>
                <w:szCs w:val="24"/>
              </w:rPr>
              <w:t>Наименование</w:t>
            </w:r>
            <w:r w:rsidRPr="003907DC">
              <w:rPr>
                <w:spacing w:val="-5"/>
                <w:sz w:val="24"/>
                <w:szCs w:val="24"/>
              </w:rPr>
              <w:t xml:space="preserve"> </w:t>
            </w:r>
            <w:r w:rsidRPr="003907DC">
              <w:rPr>
                <w:sz w:val="24"/>
                <w:szCs w:val="24"/>
              </w:rPr>
              <w:t>прокси-показателя</w:t>
            </w:r>
          </w:p>
        </w:tc>
        <w:tc>
          <w:tcPr>
            <w:tcW w:w="518" w:type="pct"/>
          </w:tcPr>
          <w:p w:rsidR="00BA035C" w:rsidRPr="003907DC" w:rsidRDefault="00BA035C" w:rsidP="00BA035C">
            <w:pPr>
              <w:pStyle w:val="TableParagraph"/>
              <w:rPr>
                <w:sz w:val="24"/>
                <w:szCs w:val="24"/>
              </w:rPr>
            </w:pPr>
          </w:p>
        </w:tc>
        <w:tc>
          <w:tcPr>
            <w:tcW w:w="437" w:type="pct"/>
          </w:tcPr>
          <w:p w:rsidR="00BA035C" w:rsidRPr="003907DC" w:rsidRDefault="00BA035C" w:rsidP="00BA035C">
            <w:pPr>
              <w:pStyle w:val="TableParagraph"/>
              <w:rPr>
                <w:sz w:val="24"/>
                <w:szCs w:val="24"/>
              </w:rPr>
            </w:pPr>
          </w:p>
        </w:tc>
        <w:tc>
          <w:tcPr>
            <w:tcW w:w="699" w:type="pct"/>
            <w:gridSpan w:val="2"/>
          </w:tcPr>
          <w:p w:rsidR="00BA035C" w:rsidRPr="003907DC" w:rsidRDefault="00BA035C" w:rsidP="00BA035C">
            <w:pPr>
              <w:pStyle w:val="TableParagraph"/>
              <w:rPr>
                <w:sz w:val="24"/>
                <w:szCs w:val="24"/>
              </w:rPr>
            </w:pPr>
          </w:p>
        </w:tc>
        <w:tc>
          <w:tcPr>
            <w:tcW w:w="294" w:type="pct"/>
          </w:tcPr>
          <w:p w:rsidR="00BA035C" w:rsidRPr="003907DC" w:rsidRDefault="00BA035C" w:rsidP="00BA035C">
            <w:pPr>
              <w:pStyle w:val="TableParagraph"/>
              <w:rPr>
                <w:sz w:val="24"/>
                <w:szCs w:val="24"/>
              </w:rPr>
            </w:pPr>
          </w:p>
        </w:tc>
        <w:tc>
          <w:tcPr>
            <w:tcW w:w="309" w:type="pct"/>
          </w:tcPr>
          <w:p w:rsidR="00BA035C" w:rsidRPr="003907DC" w:rsidRDefault="00BA035C" w:rsidP="00BA035C">
            <w:pPr>
              <w:pStyle w:val="TableParagraph"/>
              <w:rPr>
                <w:sz w:val="24"/>
                <w:szCs w:val="24"/>
              </w:rPr>
            </w:pPr>
          </w:p>
        </w:tc>
        <w:tc>
          <w:tcPr>
            <w:tcW w:w="337" w:type="pct"/>
          </w:tcPr>
          <w:p w:rsidR="00BA035C" w:rsidRPr="003907DC" w:rsidRDefault="00BA035C" w:rsidP="00BA035C">
            <w:pPr>
              <w:pStyle w:val="TableParagraph"/>
              <w:rPr>
                <w:sz w:val="24"/>
                <w:szCs w:val="24"/>
              </w:rPr>
            </w:pPr>
          </w:p>
        </w:tc>
        <w:tc>
          <w:tcPr>
            <w:tcW w:w="350" w:type="pct"/>
          </w:tcPr>
          <w:p w:rsidR="00BA035C" w:rsidRPr="003907DC" w:rsidRDefault="00BA035C" w:rsidP="00BA035C">
            <w:pPr>
              <w:pStyle w:val="TableParagraph"/>
              <w:rPr>
                <w:sz w:val="24"/>
                <w:szCs w:val="24"/>
              </w:rPr>
            </w:pPr>
          </w:p>
        </w:tc>
        <w:tc>
          <w:tcPr>
            <w:tcW w:w="588" w:type="pct"/>
          </w:tcPr>
          <w:p w:rsidR="00BA035C" w:rsidRPr="003907DC" w:rsidRDefault="00BA035C" w:rsidP="00BA035C">
            <w:pPr>
              <w:pStyle w:val="TableParagraph"/>
              <w:rPr>
                <w:sz w:val="24"/>
                <w:szCs w:val="24"/>
              </w:rPr>
            </w:pPr>
          </w:p>
        </w:tc>
      </w:tr>
      <w:tr w:rsidR="00BA035C" w:rsidRPr="003907DC" w:rsidTr="00BA035C">
        <w:trPr>
          <w:trHeight w:val="374"/>
        </w:trPr>
        <w:tc>
          <w:tcPr>
            <w:tcW w:w="224" w:type="pct"/>
          </w:tcPr>
          <w:p w:rsidR="00BA035C" w:rsidRPr="003907DC" w:rsidRDefault="00BA035C" w:rsidP="00BA035C">
            <w:pPr>
              <w:pStyle w:val="TableParagraph"/>
              <w:ind w:left="145" w:right="135"/>
              <w:jc w:val="center"/>
              <w:rPr>
                <w:sz w:val="24"/>
                <w:szCs w:val="24"/>
              </w:rPr>
            </w:pPr>
            <w:r w:rsidRPr="003907DC">
              <w:rPr>
                <w:sz w:val="24"/>
                <w:szCs w:val="24"/>
              </w:rPr>
              <w:t>…</w:t>
            </w:r>
          </w:p>
        </w:tc>
        <w:tc>
          <w:tcPr>
            <w:tcW w:w="1243" w:type="pct"/>
          </w:tcPr>
          <w:p w:rsidR="00BA035C" w:rsidRPr="003907DC" w:rsidRDefault="00BA035C" w:rsidP="00BA035C">
            <w:pPr>
              <w:pStyle w:val="TableParagraph"/>
              <w:rPr>
                <w:sz w:val="24"/>
                <w:szCs w:val="24"/>
              </w:rPr>
            </w:pPr>
          </w:p>
        </w:tc>
        <w:tc>
          <w:tcPr>
            <w:tcW w:w="518" w:type="pct"/>
          </w:tcPr>
          <w:p w:rsidR="00BA035C" w:rsidRPr="003907DC" w:rsidRDefault="00BA035C" w:rsidP="00BA035C">
            <w:pPr>
              <w:pStyle w:val="TableParagraph"/>
              <w:rPr>
                <w:sz w:val="24"/>
                <w:szCs w:val="24"/>
              </w:rPr>
            </w:pPr>
          </w:p>
        </w:tc>
        <w:tc>
          <w:tcPr>
            <w:tcW w:w="437" w:type="pct"/>
          </w:tcPr>
          <w:p w:rsidR="00BA035C" w:rsidRPr="003907DC" w:rsidRDefault="00BA035C" w:rsidP="00BA035C">
            <w:pPr>
              <w:pStyle w:val="TableParagraph"/>
              <w:rPr>
                <w:sz w:val="24"/>
                <w:szCs w:val="24"/>
              </w:rPr>
            </w:pPr>
          </w:p>
        </w:tc>
        <w:tc>
          <w:tcPr>
            <w:tcW w:w="699" w:type="pct"/>
            <w:gridSpan w:val="2"/>
          </w:tcPr>
          <w:p w:rsidR="00BA035C" w:rsidRPr="003907DC" w:rsidRDefault="00BA035C" w:rsidP="00BA035C">
            <w:pPr>
              <w:pStyle w:val="TableParagraph"/>
              <w:rPr>
                <w:sz w:val="24"/>
                <w:szCs w:val="24"/>
              </w:rPr>
            </w:pPr>
          </w:p>
        </w:tc>
        <w:tc>
          <w:tcPr>
            <w:tcW w:w="294" w:type="pct"/>
          </w:tcPr>
          <w:p w:rsidR="00BA035C" w:rsidRPr="003907DC" w:rsidRDefault="00BA035C" w:rsidP="00BA035C">
            <w:pPr>
              <w:pStyle w:val="TableParagraph"/>
              <w:rPr>
                <w:sz w:val="24"/>
                <w:szCs w:val="24"/>
              </w:rPr>
            </w:pPr>
          </w:p>
        </w:tc>
        <w:tc>
          <w:tcPr>
            <w:tcW w:w="309" w:type="pct"/>
          </w:tcPr>
          <w:p w:rsidR="00BA035C" w:rsidRPr="003907DC" w:rsidRDefault="00BA035C" w:rsidP="00BA035C">
            <w:pPr>
              <w:pStyle w:val="TableParagraph"/>
              <w:rPr>
                <w:sz w:val="24"/>
                <w:szCs w:val="24"/>
              </w:rPr>
            </w:pPr>
          </w:p>
        </w:tc>
        <w:tc>
          <w:tcPr>
            <w:tcW w:w="337" w:type="pct"/>
          </w:tcPr>
          <w:p w:rsidR="00BA035C" w:rsidRPr="003907DC" w:rsidRDefault="00BA035C" w:rsidP="00BA035C">
            <w:pPr>
              <w:pStyle w:val="TableParagraph"/>
              <w:rPr>
                <w:sz w:val="24"/>
                <w:szCs w:val="24"/>
              </w:rPr>
            </w:pPr>
          </w:p>
        </w:tc>
        <w:tc>
          <w:tcPr>
            <w:tcW w:w="350" w:type="pct"/>
          </w:tcPr>
          <w:p w:rsidR="00BA035C" w:rsidRPr="003907DC" w:rsidRDefault="00BA035C" w:rsidP="00BA035C">
            <w:pPr>
              <w:pStyle w:val="TableParagraph"/>
              <w:rPr>
                <w:sz w:val="24"/>
                <w:szCs w:val="24"/>
              </w:rPr>
            </w:pPr>
          </w:p>
        </w:tc>
        <w:tc>
          <w:tcPr>
            <w:tcW w:w="588" w:type="pct"/>
          </w:tcPr>
          <w:p w:rsidR="00BA035C" w:rsidRPr="003907DC" w:rsidRDefault="00BA035C" w:rsidP="00BA035C">
            <w:pPr>
              <w:pStyle w:val="TableParagraph"/>
              <w:rPr>
                <w:sz w:val="24"/>
                <w:szCs w:val="24"/>
              </w:rPr>
            </w:pPr>
          </w:p>
        </w:tc>
      </w:tr>
      <w:tr w:rsidR="00BA035C" w:rsidRPr="003907DC" w:rsidTr="00BA035C">
        <w:trPr>
          <w:trHeight w:val="371"/>
        </w:trPr>
        <w:tc>
          <w:tcPr>
            <w:tcW w:w="224" w:type="pct"/>
          </w:tcPr>
          <w:p w:rsidR="00BA035C" w:rsidRPr="003907DC" w:rsidRDefault="00BA035C" w:rsidP="00BA035C">
            <w:pPr>
              <w:pStyle w:val="TableParagraph"/>
              <w:ind w:left="7"/>
              <w:jc w:val="center"/>
              <w:rPr>
                <w:sz w:val="24"/>
                <w:szCs w:val="24"/>
              </w:rPr>
            </w:pPr>
            <w:r w:rsidRPr="003907DC">
              <w:rPr>
                <w:sz w:val="24"/>
                <w:szCs w:val="24"/>
              </w:rPr>
              <w:t>2</w:t>
            </w:r>
          </w:p>
        </w:tc>
        <w:tc>
          <w:tcPr>
            <w:tcW w:w="4776" w:type="pct"/>
            <w:gridSpan w:val="10"/>
          </w:tcPr>
          <w:p w:rsidR="00BA035C" w:rsidRPr="003907DC" w:rsidRDefault="00BA035C" w:rsidP="00BA035C">
            <w:pPr>
              <w:pStyle w:val="TableParagraph"/>
              <w:ind w:left="107"/>
              <w:rPr>
                <w:sz w:val="24"/>
                <w:szCs w:val="24"/>
              </w:rPr>
            </w:pPr>
            <w:r w:rsidRPr="003907DC">
              <w:rPr>
                <w:sz w:val="24"/>
                <w:szCs w:val="24"/>
              </w:rPr>
              <w:t>Показатель муниципальной программы «Наименование», ед. измерения по ОКЕИ</w:t>
            </w:r>
          </w:p>
        </w:tc>
      </w:tr>
      <w:tr w:rsidR="00BA035C" w:rsidRPr="003907DC" w:rsidTr="00BA035C">
        <w:trPr>
          <w:trHeight w:val="374"/>
        </w:trPr>
        <w:tc>
          <w:tcPr>
            <w:tcW w:w="224" w:type="pct"/>
          </w:tcPr>
          <w:p w:rsidR="00BA035C" w:rsidRPr="003907DC" w:rsidRDefault="00BA035C" w:rsidP="00BA035C">
            <w:pPr>
              <w:pStyle w:val="TableParagraph"/>
              <w:ind w:left="143" w:right="136"/>
              <w:jc w:val="center"/>
              <w:rPr>
                <w:sz w:val="24"/>
                <w:szCs w:val="24"/>
              </w:rPr>
            </w:pPr>
            <w:r w:rsidRPr="003907DC">
              <w:rPr>
                <w:sz w:val="24"/>
                <w:szCs w:val="24"/>
              </w:rPr>
              <w:t>2.1</w:t>
            </w:r>
          </w:p>
        </w:tc>
        <w:tc>
          <w:tcPr>
            <w:tcW w:w="1243" w:type="pct"/>
          </w:tcPr>
          <w:p w:rsidR="00BA035C" w:rsidRPr="003907DC" w:rsidRDefault="00BA035C" w:rsidP="00BA035C">
            <w:pPr>
              <w:pStyle w:val="TableParagraph"/>
              <w:ind w:left="107"/>
              <w:rPr>
                <w:i/>
                <w:sz w:val="24"/>
                <w:szCs w:val="24"/>
              </w:rPr>
            </w:pPr>
            <w:r w:rsidRPr="003907DC">
              <w:rPr>
                <w:i/>
                <w:sz w:val="24"/>
                <w:szCs w:val="24"/>
              </w:rPr>
              <w:t>…</w:t>
            </w:r>
          </w:p>
        </w:tc>
        <w:tc>
          <w:tcPr>
            <w:tcW w:w="518" w:type="pct"/>
          </w:tcPr>
          <w:p w:rsidR="00BA035C" w:rsidRPr="003907DC" w:rsidRDefault="00BA035C" w:rsidP="00BA035C">
            <w:pPr>
              <w:pStyle w:val="TableParagraph"/>
              <w:rPr>
                <w:strike/>
                <w:sz w:val="24"/>
                <w:szCs w:val="24"/>
              </w:rPr>
            </w:pPr>
          </w:p>
        </w:tc>
        <w:tc>
          <w:tcPr>
            <w:tcW w:w="437" w:type="pct"/>
          </w:tcPr>
          <w:p w:rsidR="00BA035C" w:rsidRPr="003907DC" w:rsidRDefault="00BA035C" w:rsidP="00BA035C">
            <w:pPr>
              <w:pStyle w:val="TableParagraph"/>
              <w:rPr>
                <w:strike/>
                <w:sz w:val="24"/>
                <w:szCs w:val="24"/>
              </w:rPr>
            </w:pPr>
          </w:p>
        </w:tc>
        <w:tc>
          <w:tcPr>
            <w:tcW w:w="699" w:type="pct"/>
            <w:gridSpan w:val="2"/>
          </w:tcPr>
          <w:p w:rsidR="00BA035C" w:rsidRPr="003907DC" w:rsidRDefault="00BA035C" w:rsidP="00BA035C">
            <w:pPr>
              <w:pStyle w:val="TableParagraph"/>
              <w:rPr>
                <w:strike/>
                <w:sz w:val="24"/>
                <w:szCs w:val="24"/>
              </w:rPr>
            </w:pPr>
          </w:p>
        </w:tc>
        <w:tc>
          <w:tcPr>
            <w:tcW w:w="294" w:type="pct"/>
          </w:tcPr>
          <w:p w:rsidR="00BA035C" w:rsidRPr="003907DC" w:rsidRDefault="00BA035C" w:rsidP="00BA035C">
            <w:pPr>
              <w:pStyle w:val="TableParagraph"/>
              <w:rPr>
                <w:strike/>
                <w:sz w:val="24"/>
                <w:szCs w:val="24"/>
              </w:rPr>
            </w:pPr>
          </w:p>
        </w:tc>
        <w:tc>
          <w:tcPr>
            <w:tcW w:w="309" w:type="pct"/>
          </w:tcPr>
          <w:p w:rsidR="00BA035C" w:rsidRPr="003907DC" w:rsidRDefault="00BA035C" w:rsidP="00BA035C">
            <w:pPr>
              <w:pStyle w:val="TableParagraph"/>
              <w:rPr>
                <w:strike/>
                <w:sz w:val="24"/>
                <w:szCs w:val="24"/>
              </w:rPr>
            </w:pPr>
          </w:p>
        </w:tc>
        <w:tc>
          <w:tcPr>
            <w:tcW w:w="337" w:type="pct"/>
          </w:tcPr>
          <w:p w:rsidR="00BA035C" w:rsidRPr="003907DC" w:rsidRDefault="00BA035C" w:rsidP="00BA035C">
            <w:pPr>
              <w:pStyle w:val="TableParagraph"/>
              <w:rPr>
                <w:strike/>
                <w:sz w:val="24"/>
                <w:szCs w:val="24"/>
              </w:rPr>
            </w:pPr>
          </w:p>
        </w:tc>
        <w:tc>
          <w:tcPr>
            <w:tcW w:w="350" w:type="pct"/>
          </w:tcPr>
          <w:p w:rsidR="00BA035C" w:rsidRPr="003907DC" w:rsidRDefault="00BA035C" w:rsidP="00BA035C">
            <w:pPr>
              <w:pStyle w:val="TableParagraph"/>
              <w:rPr>
                <w:strike/>
                <w:sz w:val="24"/>
                <w:szCs w:val="24"/>
              </w:rPr>
            </w:pPr>
          </w:p>
        </w:tc>
        <w:tc>
          <w:tcPr>
            <w:tcW w:w="588" w:type="pct"/>
          </w:tcPr>
          <w:p w:rsidR="00BA035C" w:rsidRPr="003907DC" w:rsidRDefault="00BA035C" w:rsidP="00BA035C">
            <w:pPr>
              <w:pStyle w:val="TableParagraph"/>
              <w:rPr>
                <w:strike/>
                <w:sz w:val="24"/>
                <w:szCs w:val="24"/>
              </w:rPr>
            </w:pPr>
          </w:p>
        </w:tc>
      </w:tr>
      <w:tr w:rsidR="00BA035C" w:rsidRPr="003907DC" w:rsidTr="00BA035C">
        <w:trPr>
          <w:trHeight w:val="374"/>
        </w:trPr>
        <w:tc>
          <w:tcPr>
            <w:tcW w:w="224" w:type="pct"/>
          </w:tcPr>
          <w:p w:rsidR="00BA035C" w:rsidRPr="003907DC" w:rsidRDefault="00BA035C" w:rsidP="00BA035C">
            <w:pPr>
              <w:pStyle w:val="TableParagraph"/>
              <w:ind w:left="9"/>
              <w:jc w:val="center"/>
              <w:rPr>
                <w:sz w:val="24"/>
                <w:szCs w:val="24"/>
              </w:rPr>
            </w:pPr>
            <w:r w:rsidRPr="003907DC">
              <w:rPr>
                <w:sz w:val="24"/>
                <w:szCs w:val="24"/>
              </w:rPr>
              <w:t>…</w:t>
            </w:r>
          </w:p>
        </w:tc>
        <w:tc>
          <w:tcPr>
            <w:tcW w:w="1243" w:type="pct"/>
          </w:tcPr>
          <w:p w:rsidR="00BA035C" w:rsidRPr="003907DC" w:rsidRDefault="00BA035C" w:rsidP="00BA035C">
            <w:pPr>
              <w:pStyle w:val="TableParagraph"/>
              <w:ind w:left="107"/>
              <w:rPr>
                <w:i/>
                <w:sz w:val="24"/>
                <w:szCs w:val="24"/>
              </w:rPr>
            </w:pPr>
            <w:r w:rsidRPr="003907DC">
              <w:rPr>
                <w:i/>
                <w:sz w:val="24"/>
                <w:szCs w:val="24"/>
              </w:rPr>
              <w:t>…</w:t>
            </w:r>
          </w:p>
        </w:tc>
        <w:tc>
          <w:tcPr>
            <w:tcW w:w="518" w:type="pct"/>
          </w:tcPr>
          <w:p w:rsidR="00BA035C" w:rsidRPr="003907DC" w:rsidRDefault="00BA035C" w:rsidP="00BA035C">
            <w:pPr>
              <w:pStyle w:val="TableParagraph"/>
              <w:rPr>
                <w:strike/>
                <w:sz w:val="24"/>
                <w:szCs w:val="24"/>
              </w:rPr>
            </w:pPr>
          </w:p>
        </w:tc>
        <w:tc>
          <w:tcPr>
            <w:tcW w:w="437" w:type="pct"/>
          </w:tcPr>
          <w:p w:rsidR="00BA035C" w:rsidRPr="003907DC" w:rsidRDefault="00BA035C" w:rsidP="00BA035C">
            <w:pPr>
              <w:pStyle w:val="TableParagraph"/>
              <w:rPr>
                <w:strike/>
                <w:sz w:val="24"/>
                <w:szCs w:val="24"/>
              </w:rPr>
            </w:pPr>
          </w:p>
        </w:tc>
        <w:tc>
          <w:tcPr>
            <w:tcW w:w="699" w:type="pct"/>
            <w:gridSpan w:val="2"/>
          </w:tcPr>
          <w:p w:rsidR="00BA035C" w:rsidRPr="003907DC" w:rsidRDefault="00BA035C" w:rsidP="00BA035C">
            <w:pPr>
              <w:pStyle w:val="TableParagraph"/>
              <w:rPr>
                <w:strike/>
                <w:sz w:val="24"/>
                <w:szCs w:val="24"/>
              </w:rPr>
            </w:pPr>
          </w:p>
        </w:tc>
        <w:tc>
          <w:tcPr>
            <w:tcW w:w="294" w:type="pct"/>
          </w:tcPr>
          <w:p w:rsidR="00BA035C" w:rsidRPr="003907DC" w:rsidRDefault="00BA035C" w:rsidP="00BA035C">
            <w:pPr>
              <w:pStyle w:val="TableParagraph"/>
              <w:rPr>
                <w:strike/>
                <w:sz w:val="24"/>
                <w:szCs w:val="24"/>
              </w:rPr>
            </w:pPr>
          </w:p>
        </w:tc>
        <w:tc>
          <w:tcPr>
            <w:tcW w:w="309" w:type="pct"/>
          </w:tcPr>
          <w:p w:rsidR="00BA035C" w:rsidRPr="003907DC" w:rsidRDefault="00BA035C" w:rsidP="00BA035C">
            <w:pPr>
              <w:pStyle w:val="TableParagraph"/>
              <w:rPr>
                <w:strike/>
                <w:sz w:val="24"/>
                <w:szCs w:val="24"/>
              </w:rPr>
            </w:pPr>
          </w:p>
        </w:tc>
        <w:tc>
          <w:tcPr>
            <w:tcW w:w="337" w:type="pct"/>
          </w:tcPr>
          <w:p w:rsidR="00BA035C" w:rsidRPr="003907DC" w:rsidRDefault="00BA035C" w:rsidP="00BA035C">
            <w:pPr>
              <w:pStyle w:val="TableParagraph"/>
              <w:rPr>
                <w:strike/>
                <w:sz w:val="24"/>
                <w:szCs w:val="24"/>
              </w:rPr>
            </w:pPr>
          </w:p>
        </w:tc>
        <w:tc>
          <w:tcPr>
            <w:tcW w:w="350" w:type="pct"/>
          </w:tcPr>
          <w:p w:rsidR="00BA035C" w:rsidRPr="003907DC" w:rsidRDefault="00BA035C" w:rsidP="00BA035C">
            <w:pPr>
              <w:pStyle w:val="TableParagraph"/>
              <w:rPr>
                <w:strike/>
                <w:sz w:val="24"/>
                <w:szCs w:val="24"/>
              </w:rPr>
            </w:pPr>
          </w:p>
        </w:tc>
        <w:tc>
          <w:tcPr>
            <w:tcW w:w="588" w:type="pct"/>
          </w:tcPr>
          <w:p w:rsidR="00BA035C" w:rsidRPr="003907DC" w:rsidRDefault="00BA035C" w:rsidP="00BA035C">
            <w:pPr>
              <w:pStyle w:val="TableParagraph"/>
              <w:rPr>
                <w:strike/>
                <w:sz w:val="24"/>
                <w:szCs w:val="24"/>
              </w:rPr>
            </w:pPr>
          </w:p>
        </w:tc>
      </w:tr>
    </w:tbl>
    <w:p w:rsidR="00BA035C" w:rsidRPr="003907DC" w:rsidRDefault="00BA035C" w:rsidP="00BA035C">
      <w:pPr>
        <w:adjustRightInd w:val="0"/>
        <w:jc w:val="both"/>
        <w:rPr>
          <w:sz w:val="20"/>
          <w:szCs w:val="20"/>
        </w:rPr>
      </w:pPr>
      <w:r w:rsidRPr="003907DC">
        <w:rPr>
          <w:bCs/>
          <w:vertAlign w:val="superscript"/>
        </w:rPr>
        <w:t xml:space="preserve">1 </w:t>
      </w:r>
      <w:r w:rsidRPr="003907DC">
        <w:rPr>
          <w:sz w:val="20"/>
          <w:szCs w:val="20"/>
        </w:rPr>
        <w:t>Указываются ежеквартальные планируемые значения текущего года в соответствии с годом, указанным в заголовке подраздела, ежеквартальные значения указываются нарастающим итогом с 1 января.</w:t>
      </w:r>
    </w:p>
    <w:p w:rsidR="00BA035C" w:rsidRPr="003907DC" w:rsidRDefault="00BA035C" w:rsidP="00BA035C">
      <w:pPr>
        <w:adjustRightInd w:val="0"/>
        <w:jc w:val="both"/>
        <w:rPr>
          <w:sz w:val="20"/>
          <w:szCs w:val="20"/>
        </w:rPr>
      </w:pPr>
      <w:r w:rsidRPr="003907DC">
        <w:rPr>
          <w:bCs/>
          <w:sz w:val="20"/>
          <w:szCs w:val="20"/>
          <w:vertAlign w:val="superscript"/>
        </w:rPr>
        <w:t>2</w:t>
      </w:r>
      <w:r w:rsidRPr="003907DC">
        <w:rPr>
          <w:sz w:val="20"/>
          <w:szCs w:val="20"/>
        </w:rPr>
        <w:t xml:space="preserve"> Указывается фамилия И.О., должность руководителя структурного подразделения (отраслевого органа) Администрации Подосиновского района, ответственного за достижение показателя. </w:t>
      </w:r>
    </w:p>
    <w:p w:rsidR="00BA035C" w:rsidRPr="003907DC" w:rsidRDefault="00BA035C" w:rsidP="00BA035C">
      <w:pPr>
        <w:shd w:val="clear" w:color="auto" w:fill="FFFFFF"/>
        <w:jc w:val="both"/>
        <w:rPr>
          <w:sz w:val="20"/>
          <w:szCs w:val="20"/>
        </w:rPr>
      </w:pPr>
      <w:r w:rsidRPr="003907DC">
        <w:rPr>
          <w:bCs/>
          <w:sz w:val="20"/>
          <w:szCs w:val="20"/>
          <w:vertAlign w:val="superscript"/>
        </w:rPr>
        <w:t xml:space="preserve">3 </w:t>
      </w:r>
      <w:r w:rsidRPr="003907DC">
        <w:rPr>
          <w:sz w:val="20"/>
          <w:szCs w:val="20"/>
        </w:rPr>
        <w:t>Значение показателя в столбце «4 квартал» соответствует значению показателя за текущий год.</w:t>
      </w:r>
    </w:p>
    <w:p w:rsidR="00BA035C" w:rsidRPr="003907DC" w:rsidRDefault="00BA035C" w:rsidP="00BA035C">
      <w:pPr>
        <w:shd w:val="clear" w:color="auto" w:fill="FFFFFF"/>
        <w:rPr>
          <w:sz w:val="20"/>
          <w:szCs w:val="20"/>
        </w:rPr>
      </w:pPr>
      <w:r w:rsidRPr="003907DC">
        <w:rPr>
          <w:bCs/>
          <w:sz w:val="20"/>
          <w:szCs w:val="20"/>
          <w:vertAlign w:val="superscript"/>
        </w:rPr>
        <w:t xml:space="preserve">4 </w:t>
      </w:r>
      <w:r w:rsidRPr="003907DC">
        <w:rPr>
          <w:sz w:val="20"/>
          <w:szCs w:val="20"/>
        </w:rPr>
        <w:t>Указываются показатели муниципальной программы Подосиновского района из раздела 2 «Показатели муниципальной программы».</w:t>
      </w:r>
    </w:p>
    <w:p w:rsidR="00BA035C" w:rsidRPr="003907DC" w:rsidRDefault="00BA035C" w:rsidP="00BA035C">
      <w:pPr>
        <w:shd w:val="clear" w:color="auto" w:fill="FFFFFF"/>
        <w:rPr>
          <w:sz w:val="20"/>
          <w:szCs w:val="20"/>
        </w:rPr>
      </w:pPr>
    </w:p>
    <w:p w:rsidR="00BA035C" w:rsidRPr="003907DC" w:rsidRDefault="00BA035C" w:rsidP="00BA035C">
      <w:pPr>
        <w:shd w:val="clear" w:color="auto" w:fill="FFFFFF"/>
        <w:rPr>
          <w:sz w:val="20"/>
          <w:szCs w:val="20"/>
        </w:rPr>
      </w:pPr>
      <w:r w:rsidRPr="003907DC">
        <w:rPr>
          <w:sz w:val="20"/>
          <w:szCs w:val="20"/>
        </w:rPr>
        <w:t>*Раздел 2.1 может быть исключен при наличии плановых значений по кварталам показателей муниципальной программы Подосиновского района.</w:t>
      </w:r>
    </w:p>
    <w:p w:rsidR="00BA035C" w:rsidRPr="003907DC" w:rsidRDefault="00BA035C" w:rsidP="00BA035C">
      <w:pPr>
        <w:pStyle w:val="1"/>
        <w:tabs>
          <w:tab w:val="left" w:pos="2127"/>
          <w:tab w:val="left" w:pos="11057"/>
        </w:tabs>
        <w:ind w:left="4253" w:hanging="3402"/>
        <w:jc w:val="center"/>
        <w:rPr>
          <w:sz w:val="20"/>
          <w:szCs w:val="20"/>
        </w:rPr>
      </w:pPr>
    </w:p>
    <w:p w:rsidR="00BA035C" w:rsidRPr="003907DC" w:rsidRDefault="00BA035C" w:rsidP="00BA035C">
      <w:pPr>
        <w:pStyle w:val="1"/>
        <w:tabs>
          <w:tab w:val="left" w:pos="2127"/>
          <w:tab w:val="left" w:pos="11057"/>
        </w:tabs>
        <w:ind w:left="4253" w:hanging="3402"/>
        <w:jc w:val="center"/>
        <w:rPr>
          <w:sz w:val="27"/>
          <w:szCs w:val="27"/>
        </w:rPr>
      </w:pPr>
      <w:r w:rsidRPr="003907DC">
        <w:rPr>
          <w:sz w:val="27"/>
          <w:szCs w:val="27"/>
        </w:rPr>
        <w:br w:type="page"/>
      </w:r>
    </w:p>
    <w:p w:rsidR="00BA035C" w:rsidRPr="003907DC" w:rsidRDefault="00BA035C" w:rsidP="00BA035C">
      <w:pPr>
        <w:pStyle w:val="1"/>
        <w:tabs>
          <w:tab w:val="left" w:pos="2127"/>
          <w:tab w:val="left" w:pos="11057"/>
        </w:tabs>
        <w:ind w:left="1559" w:hanging="1559"/>
        <w:jc w:val="center"/>
        <w:rPr>
          <w:sz w:val="24"/>
          <w:szCs w:val="24"/>
        </w:rPr>
      </w:pPr>
      <w:r w:rsidRPr="003907DC">
        <w:rPr>
          <w:sz w:val="24"/>
          <w:szCs w:val="24"/>
        </w:rPr>
        <w:lastRenderedPageBreak/>
        <w:t>2.2. Поквартальный план достижения показателей муниципальной</w:t>
      </w:r>
      <w:r w:rsidRPr="003907DC">
        <w:rPr>
          <w:spacing w:val="-9"/>
          <w:sz w:val="24"/>
          <w:szCs w:val="24"/>
        </w:rPr>
        <w:t xml:space="preserve"> </w:t>
      </w:r>
      <w:r w:rsidRPr="003907DC">
        <w:rPr>
          <w:sz w:val="24"/>
          <w:szCs w:val="24"/>
        </w:rPr>
        <w:t>программы в ______ году</w:t>
      </w:r>
    </w:p>
    <w:p w:rsidR="00BA035C" w:rsidRPr="003907DC" w:rsidRDefault="00BA035C" w:rsidP="00BA035C">
      <w:pPr>
        <w:pStyle w:val="1"/>
        <w:tabs>
          <w:tab w:val="left" w:pos="2127"/>
          <w:tab w:val="left" w:pos="11057"/>
        </w:tabs>
        <w:ind w:left="1559" w:hanging="1559"/>
        <w:jc w:val="center"/>
        <w:rPr>
          <w:sz w:val="24"/>
          <w:szCs w:val="24"/>
        </w:rPr>
      </w:pPr>
    </w:p>
    <w:tbl>
      <w:tblPr>
        <w:tblStyle w:val="TableNormal"/>
        <w:tblW w:w="48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7"/>
        <w:gridCol w:w="4876"/>
        <w:gridCol w:w="1508"/>
        <w:gridCol w:w="1286"/>
        <w:gridCol w:w="1306"/>
        <w:gridCol w:w="1277"/>
        <w:gridCol w:w="1421"/>
        <w:gridCol w:w="1707"/>
      </w:tblGrid>
      <w:tr w:rsidR="00BA035C" w:rsidRPr="003907DC" w:rsidTr="00BA035C">
        <w:trPr>
          <w:trHeight w:val="443"/>
        </w:trPr>
        <w:tc>
          <w:tcPr>
            <w:tcW w:w="234" w:type="pct"/>
            <w:vMerge w:val="restart"/>
          </w:tcPr>
          <w:p w:rsidR="00BA035C" w:rsidRPr="003907DC" w:rsidRDefault="00BA035C" w:rsidP="00BA035C">
            <w:pPr>
              <w:pStyle w:val="TableParagraph"/>
              <w:jc w:val="center"/>
              <w:rPr>
                <w:sz w:val="24"/>
                <w:szCs w:val="24"/>
              </w:rPr>
            </w:pPr>
          </w:p>
          <w:p w:rsidR="00BA035C" w:rsidRPr="003907DC" w:rsidRDefault="00BA035C" w:rsidP="00BA035C">
            <w:pPr>
              <w:pStyle w:val="TableParagraph"/>
              <w:ind w:left="174" w:right="149" w:firstLine="31"/>
              <w:jc w:val="center"/>
              <w:rPr>
                <w:sz w:val="24"/>
                <w:szCs w:val="24"/>
              </w:rPr>
            </w:pPr>
            <w:r w:rsidRPr="003907DC">
              <w:rPr>
                <w:sz w:val="24"/>
                <w:szCs w:val="24"/>
              </w:rPr>
              <w:t>№</w:t>
            </w:r>
            <w:r w:rsidRPr="003907DC">
              <w:rPr>
                <w:spacing w:val="-37"/>
                <w:sz w:val="24"/>
                <w:szCs w:val="24"/>
              </w:rPr>
              <w:t xml:space="preserve"> </w:t>
            </w:r>
            <w:r w:rsidRPr="003907DC">
              <w:rPr>
                <w:sz w:val="24"/>
                <w:szCs w:val="24"/>
              </w:rPr>
              <w:t>п/п</w:t>
            </w:r>
          </w:p>
        </w:tc>
        <w:tc>
          <w:tcPr>
            <w:tcW w:w="1737" w:type="pct"/>
            <w:vMerge w:val="restart"/>
            <w:vAlign w:val="center"/>
          </w:tcPr>
          <w:p w:rsidR="00BA035C" w:rsidRPr="003907DC" w:rsidRDefault="00BA035C" w:rsidP="00BA035C">
            <w:pPr>
              <w:pStyle w:val="TableParagraph"/>
              <w:ind w:left="34"/>
              <w:jc w:val="center"/>
              <w:rPr>
                <w:sz w:val="24"/>
                <w:szCs w:val="24"/>
              </w:rPr>
            </w:pPr>
            <w:r w:rsidRPr="003907DC">
              <w:rPr>
                <w:sz w:val="24"/>
                <w:szCs w:val="24"/>
              </w:rPr>
              <w:t>Наименование</w:t>
            </w:r>
            <w:r w:rsidRPr="003907DC">
              <w:rPr>
                <w:spacing w:val="-6"/>
                <w:sz w:val="24"/>
                <w:szCs w:val="24"/>
              </w:rPr>
              <w:t xml:space="preserve"> </w:t>
            </w:r>
            <w:r w:rsidRPr="003907DC">
              <w:rPr>
                <w:sz w:val="24"/>
                <w:szCs w:val="24"/>
              </w:rPr>
              <w:t>показателя</w:t>
            </w:r>
            <w:r w:rsidRPr="003907DC">
              <w:rPr>
                <w:sz w:val="24"/>
                <w:szCs w:val="24"/>
                <w:vertAlign w:val="superscript"/>
              </w:rPr>
              <w:t>1</w:t>
            </w:r>
          </w:p>
        </w:tc>
        <w:tc>
          <w:tcPr>
            <w:tcW w:w="537" w:type="pct"/>
            <w:vMerge w:val="restart"/>
            <w:vAlign w:val="center"/>
          </w:tcPr>
          <w:p w:rsidR="00BA035C" w:rsidRPr="003907DC" w:rsidRDefault="00BA035C" w:rsidP="00BA035C">
            <w:pPr>
              <w:pStyle w:val="TableParagraph"/>
              <w:tabs>
                <w:tab w:val="right" w:pos="988"/>
              </w:tabs>
              <w:ind w:left="17" w:right="36"/>
              <w:jc w:val="center"/>
              <w:rPr>
                <w:sz w:val="24"/>
                <w:szCs w:val="24"/>
              </w:rPr>
            </w:pPr>
            <w:r w:rsidRPr="003907DC">
              <w:rPr>
                <w:sz w:val="24"/>
                <w:szCs w:val="24"/>
              </w:rPr>
              <w:t>Уровень показателя</w:t>
            </w:r>
            <w:r w:rsidRPr="003907DC">
              <w:rPr>
                <w:sz w:val="24"/>
                <w:szCs w:val="24"/>
                <w:vertAlign w:val="superscript"/>
              </w:rPr>
              <w:t>2</w:t>
            </w:r>
          </w:p>
        </w:tc>
        <w:tc>
          <w:tcPr>
            <w:tcW w:w="458" w:type="pct"/>
            <w:vMerge w:val="restart"/>
            <w:vAlign w:val="center"/>
          </w:tcPr>
          <w:p w:rsidR="00BA035C" w:rsidRPr="003907DC" w:rsidRDefault="00BA035C" w:rsidP="00BA035C">
            <w:pPr>
              <w:pStyle w:val="TableParagraph"/>
              <w:ind w:left="83" w:right="113"/>
              <w:jc w:val="center"/>
              <w:rPr>
                <w:sz w:val="24"/>
                <w:szCs w:val="24"/>
              </w:rPr>
            </w:pPr>
            <w:r w:rsidRPr="003907DC">
              <w:rPr>
                <w:sz w:val="24"/>
                <w:szCs w:val="24"/>
              </w:rPr>
              <w:t>Единица измерения</w:t>
            </w:r>
            <w:r w:rsidRPr="003907DC">
              <w:rPr>
                <w:spacing w:val="-37"/>
                <w:sz w:val="24"/>
                <w:szCs w:val="24"/>
              </w:rPr>
              <w:t xml:space="preserve"> </w:t>
            </w:r>
            <w:r w:rsidRPr="003907DC">
              <w:rPr>
                <w:sz w:val="24"/>
                <w:szCs w:val="24"/>
              </w:rPr>
              <w:t>(по</w:t>
            </w:r>
            <w:r w:rsidRPr="003907DC">
              <w:rPr>
                <w:spacing w:val="-2"/>
                <w:sz w:val="24"/>
                <w:szCs w:val="24"/>
              </w:rPr>
              <w:t xml:space="preserve"> </w:t>
            </w:r>
            <w:r w:rsidRPr="003907DC">
              <w:rPr>
                <w:sz w:val="24"/>
                <w:szCs w:val="24"/>
              </w:rPr>
              <w:t>ОКЕИ)</w:t>
            </w:r>
          </w:p>
        </w:tc>
        <w:tc>
          <w:tcPr>
            <w:tcW w:w="1426" w:type="pct"/>
            <w:gridSpan w:val="3"/>
            <w:tcBorders>
              <w:right w:val="single" w:sz="4" w:space="0" w:color="auto"/>
            </w:tcBorders>
            <w:vAlign w:val="center"/>
          </w:tcPr>
          <w:p w:rsidR="00BA035C" w:rsidRPr="003907DC" w:rsidRDefault="00BA035C" w:rsidP="00BA035C">
            <w:pPr>
              <w:pStyle w:val="TableParagraph"/>
              <w:ind w:left="34"/>
              <w:jc w:val="center"/>
              <w:rPr>
                <w:sz w:val="24"/>
                <w:szCs w:val="24"/>
              </w:rPr>
            </w:pPr>
            <w:r w:rsidRPr="003907DC">
              <w:rPr>
                <w:sz w:val="24"/>
                <w:szCs w:val="24"/>
              </w:rPr>
              <w:t>Плановые значения по кварталам</w:t>
            </w:r>
            <w:r w:rsidRPr="003907DC">
              <w:rPr>
                <w:sz w:val="24"/>
                <w:szCs w:val="24"/>
                <w:vertAlign w:val="superscript"/>
              </w:rPr>
              <w:t xml:space="preserve"> 3</w:t>
            </w:r>
          </w:p>
        </w:tc>
        <w:tc>
          <w:tcPr>
            <w:tcW w:w="608" w:type="pct"/>
            <w:vAlign w:val="center"/>
          </w:tcPr>
          <w:p w:rsidR="00BA035C" w:rsidRPr="003907DC" w:rsidRDefault="00BA035C" w:rsidP="00BA035C">
            <w:pPr>
              <w:pStyle w:val="TableParagraph"/>
              <w:ind w:left="34" w:right="99"/>
              <w:jc w:val="center"/>
              <w:rPr>
                <w:sz w:val="24"/>
                <w:szCs w:val="24"/>
              </w:rPr>
            </w:pPr>
            <w:r w:rsidRPr="003907DC">
              <w:rPr>
                <w:sz w:val="24"/>
                <w:szCs w:val="24"/>
              </w:rPr>
              <w:t>На конец _______ года</w:t>
            </w:r>
            <w:r w:rsidRPr="003907DC">
              <w:rPr>
                <w:sz w:val="24"/>
                <w:szCs w:val="24"/>
                <w:vertAlign w:val="superscript"/>
              </w:rPr>
              <w:t xml:space="preserve"> 4</w:t>
            </w:r>
          </w:p>
        </w:tc>
      </w:tr>
      <w:tr w:rsidR="00BA035C" w:rsidRPr="003907DC" w:rsidTr="00BA035C">
        <w:trPr>
          <w:trHeight w:val="253"/>
        </w:trPr>
        <w:tc>
          <w:tcPr>
            <w:tcW w:w="234" w:type="pct"/>
            <w:vMerge/>
            <w:tcBorders>
              <w:top w:val="none" w:sz="4" w:space="0" w:color="000000"/>
            </w:tcBorders>
          </w:tcPr>
          <w:p w:rsidR="00BA035C" w:rsidRPr="003907DC" w:rsidRDefault="00BA035C" w:rsidP="00BA035C">
            <w:pPr>
              <w:jc w:val="center"/>
              <w:rPr>
                <w:sz w:val="24"/>
                <w:szCs w:val="24"/>
              </w:rPr>
            </w:pPr>
          </w:p>
        </w:tc>
        <w:tc>
          <w:tcPr>
            <w:tcW w:w="1737" w:type="pct"/>
            <w:vMerge/>
            <w:tcBorders>
              <w:top w:val="none" w:sz="4" w:space="0" w:color="000000"/>
            </w:tcBorders>
          </w:tcPr>
          <w:p w:rsidR="00BA035C" w:rsidRPr="003907DC" w:rsidRDefault="00BA035C" w:rsidP="00BA035C">
            <w:pPr>
              <w:jc w:val="center"/>
              <w:rPr>
                <w:sz w:val="24"/>
                <w:szCs w:val="24"/>
              </w:rPr>
            </w:pPr>
          </w:p>
        </w:tc>
        <w:tc>
          <w:tcPr>
            <w:tcW w:w="537" w:type="pct"/>
            <w:vMerge/>
            <w:tcBorders>
              <w:top w:val="none" w:sz="4" w:space="0" w:color="000000"/>
            </w:tcBorders>
          </w:tcPr>
          <w:p w:rsidR="00BA035C" w:rsidRPr="003907DC" w:rsidRDefault="00BA035C" w:rsidP="00BA035C">
            <w:pPr>
              <w:jc w:val="center"/>
              <w:rPr>
                <w:sz w:val="24"/>
                <w:szCs w:val="24"/>
              </w:rPr>
            </w:pPr>
          </w:p>
        </w:tc>
        <w:tc>
          <w:tcPr>
            <w:tcW w:w="458" w:type="pct"/>
            <w:vMerge/>
            <w:tcBorders>
              <w:top w:val="none" w:sz="4" w:space="0" w:color="000000"/>
            </w:tcBorders>
          </w:tcPr>
          <w:p w:rsidR="00BA035C" w:rsidRPr="003907DC" w:rsidRDefault="00BA035C" w:rsidP="00BA035C">
            <w:pPr>
              <w:jc w:val="center"/>
              <w:rPr>
                <w:sz w:val="24"/>
                <w:szCs w:val="24"/>
              </w:rPr>
            </w:pPr>
          </w:p>
        </w:tc>
        <w:tc>
          <w:tcPr>
            <w:tcW w:w="465" w:type="pct"/>
          </w:tcPr>
          <w:p w:rsidR="00BA035C" w:rsidRPr="003907DC" w:rsidRDefault="00BA035C" w:rsidP="00BA035C">
            <w:pPr>
              <w:pStyle w:val="TableParagraph"/>
              <w:ind w:right="65"/>
              <w:jc w:val="center"/>
              <w:rPr>
                <w:sz w:val="24"/>
                <w:szCs w:val="24"/>
              </w:rPr>
            </w:pPr>
            <w:r w:rsidRPr="003907DC">
              <w:rPr>
                <w:position w:val="-5"/>
                <w:sz w:val="24"/>
                <w:szCs w:val="24"/>
              </w:rPr>
              <w:t>1 квартал</w:t>
            </w:r>
          </w:p>
        </w:tc>
        <w:tc>
          <w:tcPr>
            <w:tcW w:w="455" w:type="pct"/>
          </w:tcPr>
          <w:p w:rsidR="00BA035C" w:rsidRPr="003907DC" w:rsidRDefault="00BA035C" w:rsidP="00BA035C">
            <w:pPr>
              <w:pStyle w:val="TableParagraph"/>
              <w:tabs>
                <w:tab w:val="left" w:pos="1177"/>
              </w:tabs>
              <w:ind w:left="84" w:hanging="84"/>
              <w:jc w:val="center"/>
              <w:rPr>
                <w:sz w:val="24"/>
                <w:szCs w:val="24"/>
              </w:rPr>
            </w:pPr>
            <w:r w:rsidRPr="003907DC">
              <w:rPr>
                <w:sz w:val="24"/>
                <w:szCs w:val="24"/>
              </w:rPr>
              <w:t>2 квартал</w:t>
            </w:r>
          </w:p>
        </w:tc>
        <w:tc>
          <w:tcPr>
            <w:tcW w:w="506" w:type="pct"/>
          </w:tcPr>
          <w:p w:rsidR="00BA035C" w:rsidRPr="003907DC" w:rsidRDefault="00BA035C" w:rsidP="00BA035C">
            <w:pPr>
              <w:pStyle w:val="TableParagraph"/>
              <w:ind w:left="9"/>
              <w:jc w:val="center"/>
              <w:rPr>
                <w:sz w:val="24"/>
                <w:szCs w:val="24"/>
              </w:rPr>
            </w:pPr>
            <w:r w:rsidRPr="003907DC">
              <w:rPr>
                <w:sz w:val="24"/>
                <w:szCs w:val="24"/>
              </w:rPr>
              <w:t>3 квартал</w:t>
            </w:r>
          </w:p>
        </w:tc>
        <w:tc>
          <w:tcPr>
            <w:tcW w:w="608" w:type="pct"/>
            <w:tcBorders>
              <w:top w:val="none" w:sz="4" w:space="0" w:color="000000"/>
              <w:left w:val="single" w:sz="4" w:space="0" w:color="auto"/>
            </w:tcBorders>
          </w:tcPr>
          <w:p w:rsidR="00BA035C" w:rsidRPr="003907DC" w:rsidRDefault="00BA035C" w:rsidP="00BA035C">
            <w:pPr>
              <w:jc w:val="center"/>
              <w:rPr>
                <w:sz w:val="24"/>
                <w:szCs w:val="24"/>
              </w:rPr>
            </w:pPr>
          </w:p>
        </w:tc>
      </w:tr>
      <w:tr w:rsidR="00BA035C" w:rsidRPr="003907DC" w:rsidTr="00BA035C">
        <w:trPr>
          <w:trHeight w:val="371"/>
        </w:trPr>
        <w:tc>
          <w:tcPr>
            <w:tcW w:w="234" w:type="pct"/>
          </w:tcPr>
          <w:p w:rsidR="00BA035C" w:rsidRPr="003907DC" w:rsidRDefault="00BA035C" w:rsidP="00BA035C">
            <w:pPr>
              <w:pStyle w:val="TableParagraph"/>
              <w:ind w:left="10"/>
              <w:jc w:val="center"/>
              <w:rPr>
                <w:sz w:val="24"/>
                <w:szCs w:val="24"/>
              </w:rPr>
            </w:pPr>
            <w:r w:rsidRPr="003907DC">
              <w:rPr>
                <w:sz w:val="24"/>
                <w:szCs w:val="24"/>
              </w:rPr>
              <w:t>1</w:t>
            </w:r>
          </w:p>
        </w:tc>
        <w:tc>
          <w:tcPr>
            <w:tcW w:w="4158" w:type="pct"/>
            <w:gridSpan w:val="6"/>
            <w:tcBorders>
              <w:top w:val="nil"/>
              <w:bottom w:val="nil"/>
              <w:right w:val="single" w:sz="4" w:space="0" w:color="auto"/>
            </w:tcBorders>
            <w:shd w:val="clear" w:color="auto" w:fill="auto"/>
          </w:tcPr>
          <w:p w:rsidR="00BA035C" w:rsidRPr="003907DC" w:rsidRDefault="00BA035C" w:rsidP="00BA035C">
            <w:pPr>
              <w:pStyle w:val="TableParagraph"/>
              <w:ind w:left="107"/>
              <w:jc w:val="center"/>
              <w:rPr>
                <w:sz w:val="24"/>
                <w:szCs w:val="24"/>
              </w:rPr>
            </w:pPr>
            <w:r w:rsidRPr="003907DC">
              <w:rPr>
                <w:sz w:val="24"/>
                <w:szCs w:val="24"/>
              </w:rPr>
              <w:t>Цель муниципальной программы «Наименование»</w:t>
            </w:r>
            <w:r w:rsidRPr="003907DC">
              <w:rPr>
                <w:sz w:val="24"/>
                <w:szCs w:val="24"/>
                <w:vertAlign w:val="superscript"/>
              </w:rPr>
              <w:t>5</w:t>
            </w:r>
          </w:p>
        </w:tc>
        <w:tc>
          <w:tcPr>
            <w:tcW w:w="608" w:type="pct"/>
            <w:tcBorders>
              <w:top w:val="nil"/>
              <w:bottom w:val="nil"/>
              <w:right w:val="single" w:sz="4" w:space="0" w:color="auto"/>
            </w:tcBorders>
            <w:shd w:val="clear" w:color="auto" w:fill="auto"/>
          </w:tcPr>
          <w:p w:rsidR="00BA035C" w:rsidRPr="003907DC" w:rsidRDefault="00BA035C" w:rsidP="00BA035C">
            <w:pPr>
              <w:pStyle w:val="TableParagraph"/>
              <w:jc w:val="center"/>
              <w:rPr>
                <w:sz w:val="24"/>
                <w:szCs w:val="24"/>
              </w:rPr>
            </w:pPr>
          </w:p>
        </w:tc>
      </w:tr>
      <w:tr w:rsidR="00BA035C" w:rsidRPr="003907DC" w:rsidTr="00BA035C">
        <w:trPr>
          <w:trHeight w:val="371"/>
        </w:trPr>
        <w:tc>
          <w:tcPr>
            <w:tcW w:w="234" w:type="pct"/>
          </w:tcPr>
          <w:p w:rsidR="00BA035C" w:rsidRPr="003907DC" w:rsidRDefault="00BA035C" w:rsidP="00BA035C">
            <w:pPr>
              <w:pStyle w:val="TableParagraph"/>
              <w:ind w:left="145" w:right="135"/>
              <w:jc w:val="center"/>
              <w:rPr>
                <w:sz w:val="24"/>
                <w:szCs w:val="24"/>
              </w:rPr>
            </w:pPr>
            <w:r w:rsidRPr="003907DC">
              <w:rPr>
                <w:sz w:val="24"/>
                <w:szCs w:val="24"/>
              </w:rPr>
              <w:t>1.1</w:t>
            </w:r>
          </w:p>
        </w:tc>
        <w:tc>
          <w:tcPr>
            <w:tcW w:w="1737" w:type="pct"/>
          </w:tcPr>
          <w:p w:rsidR="00BA035C" w:rsidRPr="003907DC" w:rsidRDefault="00BA035C" w:rsidP="00BA035C">
            <w:pPr>
              <w:pStyle w:val="TableParagraph"/>
              <w:ind w:left="107"/>
              <w:rPr>
                <w:sz w:val="24"/>
                <w:szCs w:val="24"/>
              </w:rPr>
            </w:pPr>
            <w:r w:rsidRPr="003907DC">
              <w:rPr>
                <w:spacing w:val="-1"/>
                <w:sz w:val="24"/>
                <w:szCs w:val="24"/>
              </w:rPr>
              <w:t>Наименование</w:t>
            </w:r>
            <w:r w:rsidRPr="003907DC">
              <w:rPr>
                <w:spacing w:val="-5"/>
                <w:sz w:val="24"/>
                <w:szCs w:val="24"/>
              </w:rPr>
              <w:t xml:space="preserve"> </w:t>
            </w:r>
            <w:r w:rsidRPr="003907DC">
              <w:rPr>
                <w:sz w:val="24"/>
                <w:szCs w:val="24"/>
              </w:rPr>
              <w:t>показателя</w:t>
            </w:r>
          </w:p>
        </w:tc>
        <w:tc>
          <w:tcPr>
            <w:tcW w:w="537" w:type="pct"/>
          </w:tcPr>
          <w:p w:rsidR="00BA035C" w:rsidRPr="003907DC" w:rsidRDefault="00BA035C" w:rsidP="00BA035C">
            <w:pPr>
              <w:pStyle w:val="TableParagraph"/>
              <w:rPr>
                <w:sz w:val="24"/>
                <w:szCs w:val="24"/>
              </w:rPr>
            </w:pPr>
          </w:p>
        </w:tc>
        <w:tc>
          <w:tcPr>
            <w:tcW w:w="458" w:type="pct"/>
          </w:tcPr>
          <w:p w:rsidR="00BA035C" w:rsidRPr="003907DC" w:rsidRDefault="00BA035C" w:rsidP="00BA035C">
            <w:pPr>
              <w:pStyle w:val="TableParagraph"/>
              <w:rPr>
                <w:sz w:val="24"/>
                <w:szCs w:val="24"/>
              </w:rPr>
            </w:pPr>
          </w:p>
        </w:tc>
        <w:tc>
          <w:tcPr>
            <w:tcW w:w="465" w:type="pct"/>
          </w:tcPr>
          <w:p w:rsidR="00BA035C" w:rsidRPr="003907DC" w:rsidRDefault="00BA035C" w:rsidP="00BA035C">
            <w:pPr>
              <w:pStyle w:val="TableParagraph"/>
              <w:rPr>
                <w:sz w:val="24"/>
                <w:szCs w:val="24"/>
              </w:rPr>
            </w:pPr>
          </w:p>
        </w:tc>
        <w:tc>
          <w:tcPr>
            <w:tcW w:w="455" w:type="pct"/>
          </w:tcPr>
          <w:p w:rsidR="00BA035C" w:rsidRPr="003907DC" w:rsidRDefault="00BA035C" w:rsidP="00BA035C">
            <w:pPr>
              <w:pStyle w:val="TableParagraph"/>
              <w:rPr>
                <w:sz w:val="24"/>
                <w:szCs w:val="24"/>
              </w:rPr>
            </w:pPr>
          </w:p>
        </w:tc>
        <w:tc>
          <w:tcPr>
            <w:tcW w:w="506" w:type="pct"/>
          </w:tcPr>
          <w:p w:rsidR="00BA035C" w:rsidRPr="003907DC" w:rsidRDefault="00BA035C" w:rsidP="00BA035C">
            <w:pPr>
              <w:pStyle w:val="TableParagraph"/>
              <w:rPr>
                <w:sz w:val="24"/>
                <w:szCs w:val="24"/>
              </w:rPr>
            </w:pPr>
          </w:p>
        </w:tc>
        <w:tc>
          <w:tcPr>
            <w:tcW w:w="608" w:type="pct"/>
          </w:tcPr>
          <w:p w:rsidR="00BA035C" w:rsidRPr="003907DC" w:rsidRDefault="00BA035C" w:rsidP="00BA035C">
            <w:pPr>
              <w:pStyle w:val="TableParagraph"/>
              <w:rPr>
                <w:sz w:val="24"/>
                <w:szCs w:val="24"/>
              </w:rPr>
            </w:pPr>
          </w:p>
        </w:tc>
      </w:tr>
      <w:tr w:rsidR="00BA035C" w:rsidRPr="003907DC" w:rsidTr="00BA035C">
        <w:trPr>
          <w:trHeight w:val="374"/>
        </w:trPr>
        <w:tc>
          <w:tcPr>
            <w:tcW w:w="234" w:type="pct"/>
          </w:tcPr>
          <w:p w:rsidR="00BA035C" w:rsidRPr="003907DC" w:rsidRDefault="00BA035C" w:rsidP="00BA035C">
            <w:pPr>
              <w:pStyle w:val="TableParagraph"/>
              <w:ind w:left="145" w:right="135"/>
              <w:jc w:val="center"/>
              <w:rPr>
                <w:sz w:val="24"/>
                <w:szCs w:val="24"/>
              </w:rPr>
            </w:pPr>
            <w:r w:rsidRPr="003907DC">
              <w:rPr>
                <w:sz w:val="24"/>
                <w:szCs w:val="24"/>
              </w:rPr>
              <w:t>1.2</w:t>
            </w:r>
          </w:p>
        </w:tc>
        <w:tc>
          <w:tcPr>
            <w:tcW w:w="1737" w:type="pct"/>
          </w:tcPr>
          <w:p w:rsidR="00BA035C" w:rsidRPr="003907DC" w:rsidRDefault="00BA035C" w:rsidP="00BA035C">
            <w:pPr>
              <w:pStyle w:val="TableParagraph"/>
              <w:rPr>
                <w:sz w:val="24"/>
                <w:szCs w:val="24"/>
              </w:rPr>
            </w:pPr>
            <w:r w:rsidRPr="003907DC">
              <w:rPr>
                <w:sz w:val="24"/>
                <w:szCs w:val="24"/>
              </w:rPr>
              <w:t>…</w:t>
            </w:r>
          </w:p>
        </w:tc>
        <w:tc>
          <w:tcPr>
            <w:tcW w:w="537" w:type="pct"/>
          </w:tcPr>
          <w:p w:rsidR="00BA035C" w:rsidRPr="003907DC" w:rsidRDefault="00BA035C" w:rsidP="00BA035C">
            <w:pPr>
              <w:pStyle w:val="TableParagraph"/>
              <w:rPr>
                <w:sz w:val="24"/>
                <w:szCs w:val="24"/>
              </w:rPr>
            </w:pPr>
          </w:p>
        </w:tc>
        <w:tc>
          <w:tcPr>
            <w:tcW w:w="458" w:type="pct"/>
          </w:tcPr>
          <w:p w:rsidR="00BA035C" w:rsidRPr="003907DC" w:rsidRDefault="00BA035C" w:rsidP="00BA035C">
            <w:pPr>
              <w:pStyle w:val="TableParagraph"/>
              <w:rPr>
                <w:sz w:val="24"/>
                <w:szCs w:val="24"/>
              </w:rPr>
            </w:pPr>
          </w:p>
        </w:tc>
        <w:tc>
          <w:tcPr>
            <w:tcW w:w="465" w:type="pct"/>
          </w:tcPr>
          <w:p w:rsidR="00BA035C" w:rsidRPr="003907DC" w:rsidRDefault="00BA035C" w:rsidP="00BA035C">
            <w:pPr>
              <w:pStyle w:val="TableParagraph"/>
              <w:rPr>
                <w:sz w:val="24"/>
                <w:szCs w:val="24"/>
              </w:rPr>
            </w:pPr>
          </w:p>
        </w:tc>
        <w:tc>
          <w:tcPr>
            <w:tcW w:w="455" w:type="pct"/>
          </w:tcPr>
          <w:p w:rsidR="00BA035C" w:rsidRPr="003907DC" w:rsidRDefault="00BA035C" w:rsidP="00BA035C">
            <w:pPr>
              <w:pStyle w:val="TableParagraph"/>
              <w:rPr>
                <w:sz w:val="24"/>
                <w:szCs w:val="24"/>
              </w:rPr>
            </w:pPr>
          </w:p>
        </w:tc>
        <w:tc>
          <w:tcPr>
            <w:tcW w:w="506" w:type="pct"/>
          </w:tcPr>
          <w:p w:rsidR="00BA035C" w:rsidRPr="003907DC" w:rsidRDefault="00BA035C" w:rsidP="00BA035C">
            <w:pPr>
              <w:pStyle w:val="TableParagraph"/>
              <w:rPr>
                <w:sz w:val="24"/>
                <w:szCs w:val="24"/>
              </w:rPr>
            </w:pPr>
          </w:p>
        </w:tc>
        <w:tc>
          <w:tcPr>
            <w:tcW w:w="608" w:type="pct"/>
          </w:tcPr>
          <w:p w:rsidR="00BA035C" w:rsidRPr="003907DC" w:rsidRDefault="00BA035C" w:rsidP="00BA035C">
            <w:pPr>
              <w:pStyle w:val="TableParagraph"/>
              <w:rPr>
                <w:sz w:val="24"/>
                <w:szCs w:val="24"/>
              </w:rPr>
            </w:pPr>
          </w:p>
        </w:tc>
      </w:tr>
      <w:tr w:rsidR="00BA035C" w:rsidRPr="003907DC" w:rsidTr="00BA035C">
        <w:trPr>
          <w:trHeight w:val="374"/>
        </w:trPr>
        <w:tc>
          <w:tcPr>
            <w:tcW w:w="234" w:type="pct"/>
          </w:tcPr>
          <w:p w:rsidR="00BA035C" w:rsidRPr="003907DC" w:rsidRDefault="00BA035C" w:rsidP="00BA035C">
            <w:pPr>
              <w:pStyle w:val="TableParagraph"/>
              <w:ind w:left="10"/>
              <w:jc w:val="center"/>
              <w:rPr>
                <w:sz w:val="24"/>
                <w:szCs w:val="24"/>
              </w:rPr>
            </w:pPr>
            <w:r w:rsidRPr="003907DC">
              <w:rPr>
                <w:sz w:val="24"/>
                <w:szCs w:val="24"/>
              </w:rPr>
              <w:t>2</w:t>
            </w:r>
          </w:p>
        </w:tc>
        <w:tc>
          <w:tcPr>
            <w:tcW w:w="4158" w:type="pct"/>
            <w:gridSpan w:val="6"/>
            <w:tcBorders>
              <w:right w:val="single" w:sz="4" w:space="0" w:color="auto"/>
            </w:tcBorders>
          </w:tcPr>
          <w:p w:rsidR="00BA035C" w:rsidRPr="003907DC" w:rsidRDefault="00BA035C" w:rsidP="00BA035C">
            <w:pPr>
              <w:pStyle w:val="TableParagraph"/>
              <w:ind w:left="107"/>
              <w:jc w:val="center"/>
              <w:rPr>
                <w:sz w:val="24"/>
                <w:szCs w:val="24"/>
              </w:rPr>
            </w:pPr>
            <w:r w:rsidRPr="003907DC">
              <w:rPr>
                <w:sz w:val="24"/>
                <w:szCs w:val="24"/>
              </w:rPr>
              <w:t>Цель муниципальной программы «Наименование»</w:t>
            </w:r>
          </w:p>
        </w:tc>
        <w:tc>
          <w:tcPr>
            <w:tcW w:w="608" w:type="pct"/>
            <w:tcBorders>
              <w:left w:val="single" w:sz="4" w:space="0" w:color="auto"/>
            </w:tcBorders>
          </w:tcPr>
          <w:p w:rsidR="00BA035C" w:rsidRPr="003907DC" w:rsidRDefault="00BA035C" w:rsidP="00BA035C">
            <w:pPr>
              <w:pStyle w:val="TableParagraph"/>
              <w:jc w:val="center"/>
              <w:rPr>
                <w:sz w:val="24"/>
                <w:szCs w:val="24"/>
              </w:rPr>
            </w:pPr>
          </w:p>
        </w:tc>
      </w:tr>
      <w:tr w:rsidR="00BA035C" w:rsidRPr="003907DC" w:rsidTr="00BA035C">
        <w:trPr>
          <w:trHeight w:val="374"/>
        </w:trPr>
        <w:tc>
          <w:tcPr>
            <w:tcW w:w="234" w:type="pct"/>
          </w:tcPr>
          <w:p w:rsidR="00BA035C" w:rsidRPr="003907DC" w:rsidRDefault="00BA035C" w:rsidP="00BA035C">
            <w:pPr>
              <w:pStyle w:val="TableParagraph"/>
              <w:ind w:left="143" w:right="136"/>
              <w:jc w:val="center"/>
              <w:rPr>
                <w:sz w:val="24"/>
                <w:szCs w:val="24"/>
              </w:rPr>
            </w:pPr>
            <w:r w:rsidRPr="003907DC">
              <w:rPr>
                <w:sz w:val="24"/>
                <w:szCs w:val="24"/>
              </w:rPr>
              <w:t>2.1</w:t>
            </w:r>
          </w:p>
        </w:tc>
        <w:tc>
          <w:tcPr>
            <w:tcW w:w="1737" w:type="pct"/>
          </w:tcPr>
          <w:p w:rsidR="00BA035C" w:rsidRPr="003907DC" w:rsidRDefault="00BA035C" w:rsidP="00BA035C">
            <w:pPr>
              <w:pStyle w:val="TableParagraph"/>
              <w:ind w:left="107"/>
              <w:rPr>
                <w:i/>
                <w:sz w:val="24"/>
                <w:szCs w:val="24"/>
              </w:rPr>
            </w:pPr>
            <w:r w:rsidRPr="003907DC">
              <w:rPr>
                <w:spacing w:val="-1"/>
                <w:sz w:val="24"/>
                <w:szCs w:val="24"/>
              </w:rPr>
              <w:t>Наименование</w:t>
            </w:r>
            <w:r w:rsidRPr="003907DC">
              <w:rPr>
                <w:spacing w:val="-5"/>
                <w:sz w:val="24"/>
                <w:szCs w:val="24"/>
              </w:rPr>
              <w:t xml:space="preserve"> </w:t>
            </w:r>
            <w:r w:rsidRPr="003907DC">
              <w:rPr>
                <w:sz w:val="24"/>
                <w:szCs w:val="24"/>
              </w:rPr>
              <w:t>показателя</w:t>
            </w:r>
          </w:p>
        </w:tc>
        <w:tc>
          <w:tcPr>
            <w:tcW w:w="537" w:type="pct"/>
          </w:tcPr>
          <w:p w:rsidR="00BA035C" w:rsidRPr="003907DC" w:rsidRDefault="00BA035C" w:rsidP="00BA035C">
            <w:pPr>
              <w:pStyle w:val="TableParagraph"/>
              <w:rPr>
                <w:strike/>
                <w:sz w:val="24"/>
                <w:szCs w:val="24"/>
              </w:rPr>
            </w:pPr>
          </w:p>
        </w:tc>
        <w:tc>
          <w:tcPr>
            <w:tcW w:w="458" w:type="pct"/>
          </w:tcPr>
          <w:p w:rsidR="00BA035C" w:rsidRPr="003907DC" w:rsidRDefault="00BA035C" w:rsidP="00BA035C">
            <w:pPr>
              <w:pStyle w:val="TableParagraph"/>
              <w:rPr>
                <w:strike/>
                <w:sz w:val="24"/>
                <w:szCs w:val="24"/>
              </w:rPr>
            </w:pPr>
          </w:p>
        </w:tc>
        <w:tc>
          <w:tcPr>
            <w:tcW w:w="465" w:type="pct"/>
          </w:tcPr>
          <w:p w:rsidR="00BA035C" w:rsidRPr="003907DC" w:rsidRDefault="00BA035C" w:rsidP="00BA035C">
            <w:pPr>
              <w:pStyle w:val="TableParagraph"/>
              <w:rPr>
                <w:strike/>
                <w:sz w:val="24"/>
                <w:szCs w:val="24"/>
              </w:rPr>
            </w:pPr>
          </w:p>
        </w:tc>
        <w:tc>
          <w:tcPr>
            <w:tcW w:w="455" w:type="pct"/>
          </w:tcPr>
          <w:p w:rsidR="00BA035C" w:rsidRPr="003907DC" w:rsidRDefault="00BA035C" w:rsidP="00BA035C">
            <w:pPr>
              <w:pStyle w:val="TableParagraph"/>
              <w:rPr>
                <w:strike/>
                <w:sz w:val="24"/>
                <w:szCs w:val="24"/>
              </w:rPr>
            </w:pPr>
          </w:p>
        </w:tc>
        <w:tc>
          <w:tcPr>
            <w:tcW w:w="506" w:type="pct"/>
          </w:tcPr>
          <w:p w:rsidR="00BA035C" w:rsidRPr="003907DC" w:rsidRDefault="00BA035C" w:rsidP="00BA035C">
            <w:pPr>
              <w:pStyle w:val="TableParagraph"/>
              <w:rPr>
                <w:strike/>
                <w:sz w:val="24"/>
                <w:szCs w:val="24"/>
              </w:rPr>
            </w:pPr>
          </w:p>
        </w:tc>
        <w:tc>
          <w:tcPr>
            <w:tcW w:w="608" w:type="pct"/>
            <w:tcBorders>
              <w:left w:val="single" w:sz="4" w:space="0" w:color="auto"/>
            </w:tcBorders>
          </w:tcPr>
          <w:p w:rsidR="00BA035C" w:rsidRPr="003907DC" w:rsidRDefault="00BA035C" w:rsidP="00BA035C">
            <w:pPr>
              <w:pStyle w:val="TableParagraph"/>
              <w:rPr>
                <w:strike/>
                <w:sz w:val="24"/>
                <w:szCs w:val="24"/>
              </w:rPr>
            </w:pPr>
          </w:p>
        </w:tc>
      </w:tr>
      <w:tr w:rsidR="00BA035C" w:rsidRPr="003907DC" w:rsidTr="00BA035C">
        <w:trPr>
          <w:trHeight w:val="374"/>
        </w:trPr>
        <w:tc>
          <w:tcPr>
            <w:tcW w:w="234" w:type="pct"/>
          </w:tcPr>
          <w:p w:rsidR="00BA035C" w:rsidRPr="003907DC" w:rsidRDefault="00BA035C" w:rsidP="00BA035C">
            <w:pPr>
              <w:pStyle w:val="TableParagraph"/>
              <w:ind w:left="9"/>
              <w:jc w:val="center"/>
              <w:rPr>
                <w:sz w:val="24"/>
                <w:szCs w:val="24"/>
              </w:rPr>
            </w:pPr>
            <w:r w:rsidRPr="003907DC">
              <w:rPr>
                <w:sz w:val="24"/>
                <w:szCs w:val="24"/>
              </w:rPr>
              <w:t>2.2</w:t>
            </w:r>
          </w:p>
        </w:tc>
        <w:tc>
          <w:tcPr>
            <w:tcW w:w="1737" w:type="pct"/>
          </w:tcPr>
          <w:p w:rsidR="00BA035C" w:rsidRPr="003907DC" w:rsidRDefault="00BA035C" w:rsidP="00BA035C">
            <w:pPr>
              <w:pStyle w:val="TableParagraph"/>
              <w:ind w:left="107"/>
              <w:rPr>
                <w:i/>
                <w:sz w:val="24"/>
                <w:szCs w:val="24"/>
              </w:rPr>
            </w:pPr>
            <w:r w:rsidRPr="003907DC">
              <w:rPr>
                <w:i/>
                <w:sz w:val="24"/>
                <w:szCs w:val="24"/>
              </w:rPr>
              <w:t>…</w:t>
            </w:r>
          </w:p>
        </w:tc>
        <w:tc>
          <w:tcPr>
            <w:tcW w:w="537" w:type="pct"/>
          </w:tcPr>
          <w:p w:rsidR="00BA035C" w:rsidRPr="003907DC" w:rsidRDefault="00BA035C" w:rsidP="00BA035C">
            <w:pPr>
              <w:pStyle w:val="TableParagraph"/>
              <w:rPr>
                <w:strike/>
                <w:sz w:val="24"/>
                <w:szCs w:val="24"/>
              </w:rPr>
            </w:pPr>
          </w:p>
        </w:tc>
        <w:tc>
          <w:tcPr>
            <w:tcW w:w="458" w:type="pct"/>
          </w:tcPr>
          <w:p w:rsidR="00BA035C" w:rsidRPr="003907DC" w:rsidRDefault="00BA035C" w:rsidP="00BA035C">
            <w:pPr>
              <w:pStyle w:val="TableParagraph"/>
              <w:rPr>
                <w:strike/>
                <w:sz w:val="24"/>
                <w:szCs w:val="24"/>
              </w:rPr>
            </w:pPr>
          </w:p>
        </w:tc>
        <w:tc>
          <w:tcPr>
            <w:tcW w:w="465" w:type="pct"/>
          </w:tcPr>
          <w:p w:rsidR="00BA035C" w:rsidRPr="003907DC" w:rsidRDefault="00BA035C" w:rsidP="00BA035C">
            <w:pPr>
              <w:pStyle w:val="TableParagraph"/>
              <w:rPr>
                <w:strike/>
                <w:sz w:val="24"/>
                <w:szCs w:val="24"/>
              </w:rPr>
            </w:pPr>
          </w:p>
        </w:tc>
        <w:tc>
          <w:tcPr>
            <w:tcW w:w="455" w:type="pct"/>
          </w:tcPr>
          <w:p w:rsidR="00BA035C" w:rsidRPr="003907DC" w:rsidRDefault="00BA035C" w:rsidP="00BA035C">
            <w:pPr>
              <w:pStyle w:val="TableParagraph"/>
              <w:rPr>
                <w:strike/>
                <w:sz w:val="24"/>
                <w:szCs w:val="24"/>
              </w:rPr>
            </w:pPr>
          </w:p>
        </w:tc>
        <w:tc>
          <w:tcPr>
            <w:tcW w:w="506" w:type="pct"/>
          </w:tcPr>
          <w:p w:rsidR="00BA035C" w:rsidRPr="003907DC" w:rsidRDefault="00BA035C" w:rsidP="00BA035C">
            <w:pPr>
              <w:pStyle w:val="TableParagraph"/>
              <w:rPr>
                <w:strike/>
                <w:sz w:val="24"/>
                <w:szCs w:val="24"/>
              </w:rPr>
            </w:pPr>
          </w:p>
        </w:tc>
        <w:tc>
          <w:tcPr>
            <w:tcW w:w="608" w:type="pct"/>
          </w:tcPr>
          <w:p w:rsidR="00BA035C" w:rsidRPr="003907DC" w:rsidRDefault="00BA035C" w:rsidP="00BA035C">
            <w:pPr>
              <w:pStyle w:val="TableParagraph"/>
              <w:rPr>
                <w:strike/>
                <w:sz w:val="24"/>
                <w:szCs w:val="24"/>
              </w:rPr>
            </w:pPr>
          </w:p>
        </w:tc>
      </w:tr>
    </w:tbl>
    <w:p w:rsidR="00BA035C" w:rsidRPr="003907DC" w:rsidRDefault="00BA035C" w:rsidP="00BA035C">
      <w:pPr>
        <w:adjustRightInd w:val="0"/>
        <w:jc w:val="both"/>
        <w:rPr>
          <w:sz w:val="20"/>
          <w:szCs w:val="20"/>
        </w:rPr>
      </w:pPr>
      <w:r w:rsidRPr="003907DC">
        <w:rPr>
          <w:bCs/>
          <w:vertAlign w:val="superscript"/>
        </w:rPr>
        <w:t xml:space="preserve">1 </w:t>
      </w:r>
      <w:r w:rsidRPr="003907DC">
        <w:rPr>
          <w:sz w:val="20"/>
          <w:szCs w:val="20"/>
        </w:rPr>
        <w:t xml:space="preserve">Указываются показатели муниципальной программы </w:t>
      </w:r>
      <w:r w:rsidR="00B631CF" w:rsidRPr="003907DC">
        <w:rPr>
          <w:sz w:val="20"/>
          <w:szCs w:val="20"/>
        </w:rPr>
        <w:t xml:space="preserve">Подосиновского района </w:t>
      </w:r>
      <w:r w:rsidRPr="003907DC">
        <w:rPr>
          <w:sz w:val="20"/>
          <w:szCs w:val="20"/>
        </w:rPr>
        <w:t>из раздела 2 «Показатели муниципальной программы».</w:t>
      </w:r>
    </w:p>
    <w:p w:rsidR="00BA035C" w:rsidRPr="003907DC" w:rsidRDefault="00BA035C" w:rsidP="00BA035C">
      <w:pPr>
        <w:adjustRightInd w:val="0"/>
        <w:jc w:val="both"/>
        <w:rPr>
          <w:sz w:val="20"/>
          <w:szCs w:val="20"/>
        </w:rPr>
      </w:pPr>
      <w:r w:rsidRPr="003907DC">
        <w:rPr>
          <w:bCs/>
          <w:sz w:val="20"/>
          <w:szCs w:val="20"/>
          <w:vertAlign w:val="superscript"/>
        </w:rPr>
        <w:t xml:space="preserve">2 </w:t>
      </w:r>
      <w:r w:rsidRPr="003907DC">
        <w:rPr>
          <w:sz w:val="20"/>
          <w:szCs w:val="20"/>
        </w:rPr>
        <w:t>Уровень показателя заполняется аналогично разделу 2 «Показатели муниципальной программы».</w:t>
      </w:r>
    </w:p>
    <w:p w:rsidR="00BA035C" w:rsidRPr="003907DC" w:rsidRDefault="00BA035C" w:rsidP="00BA035C">
      <w:pPr>
        <w:adjustRightInd w:val="0"/>
        <w:jc w:val="both"/>
        <w:rPr>
          <w:sz w:val="20"/>
          <w:szCs w:val="20"/>
        </w:rPr>
      </w:pPr>
      <w:r w:rsidRPr="003907DC">
        <w:rPr>
          <w:bCs/>
          <w:sz w:val="20"/>
          <w:szCs w:val="20"/>
          <w:vertAlign w:val="superscript"/>
        </w:rPr>
        <w:t xml:space="preserve">3 </w:t>
      </w:r>
      <w:r w:rsidRPr="003907DC">
        <w:rPr>
          <w:sz w:val="20"/>
          <w:szCs w:val="20"/>
        </w:rPr>
        <w:t>Указываются ежеквартальные планируемые значения текущего года в соответствии с годом, указанным в заголовке подраздела, ежеквартальные значения указываются нарастающим итогом с 1 января.</w:t>
      </w:r>
    </w:p>
    <w:p w:rsidR="00BA035C" w:rsidRPr="003907DC" w:rsidRDefault="00BA035C" w:rsidP="00BA035C">
      <w:pPr>
        <w:shd w:val="clear" w:color="auto" w:fill="FFFFFF"/>
        <w:jc w:val="both"/>
        <w:rPr>
          <w:sz w:val="20"/>
          <w:szCs w:val="20"/>
        </w:rPr>
      </w:pPr>
      <w:r w:rsidRPr="003907DC">
        <w:rPr>
          <w:bCs/>
          <w:sz w:val="20"/>
          <w:szCs w:val="20"/>
          <w:vertAlign w:val="superscript"/>
        </w:rPr>
        <w:t xml:space="preserve">4 </w:t>
      </w:r>
      <w:r w:rsidRPr="003907DC">
        <w:rPr>
          <w:sz w:val="20"/>
          <w:szCs w:val="20"/>
        </w:rPr>
        <w:t>Значение показателя соответствует значению показателя за текущий год в разделе 2 «Показатели муниципальной программы».</w:t>
      </w:r>
    </w:p>
    <w:p w:rsidR="00BA035C" w:rsidRPr="003907DC" w:rsidRDefault="00BA035C" w:rsidP="00BA035C">
      <w:pPr>
        <w:adjustRightInd w:val="0"/>
        <w:jc w:val="both"/>
        <w:rPr>
          <w:sz w:val="20"/>
          <w:szCs w:val="20"/>
        </w:rPr>
      </w:pPr>
      <w:r w:rsidRPr="003907DC">
        <w:rPr>
          <w:sz w:val="20"/>
          <w:szCs w:val="20"/>
          <w:vertAlign w:val="superscript"/>
        </w:rPr>
        <w:t>5</w:t>
      </w:r>
      <w:r w:rsidRPr="003907DC">
        <w:rPr>
          <w:sz w:val="20"/>
          <w:szCs w:val="20"/>
        </w:rPr>
        <w:t xml:space="preserve"> Указывается наименование цели муниципальной программы </w:t>
      </w:r>
      <w:r w:rsidR="00B631CF" w:rsidRPr="003907DC">
        <w:rPr>
          <w:sz w:val="20"/>
          <w:szCs w:val="20"/>
        </w:rPr>
        <w:t xml:space="preserve">Подосиновского района </w:t>
      </w:r>
      <w:r w:rsidRPr="003907DC">
        <w:rPr>
          <w:sz w:val="20"/>
          <w:szCs w:val="20"/>
        </w:rPr>
        <w:t>в соответствии с разделом 1 «Основные положения» и разделом 2 «Показатели муниципальной программы».</w:t>
      </w:r>
    </w:p>
    <w:p w:rsidR="00BA035C" w:rsidRPr="003907DC" w:rsidRDefault="00BA035C" w:rsidP="00BA035C">
      <w:pPr>
        <w:pStyle w:val="1"/>
        <w:tabs>
          <w:tab w:val="left" w:pos="2127"/>
          <w:tab w:val="left" w:pos="11057"/>
        </w:tabs>
        <w:ind w:left="4253" w:hanging="3402"/>
        <w:jc w:val="center"/>
        <w:rPr>
          <w:sz w:val="27"/>
          <w:szCs w:val="27"/>
        </w:rPr>
      </w:pPr>
      <w:r w:rsidRPr="003907DC">
        <w:rPr>
          <w:sz w:val="27"/>
          <w:szCs w:val="27"/>
        </w:rPr>
        <w:br w:type="page"/>
      </w:r>
    </w:p>
    <w:p w:rsidR="00BA035C" w:rsidRPr="003907DC" w:rsidRDefault="00BA035C" w:rsidP="00BA035C">
      <w:pPr>
        <w:pStyle w:val="1"/>
        <w:tabs>
          <w:tab w:val="left" w:pos="2127"/>
          <w:tab w:val="left" w:pos="11057"/>
        </w:tabs>
        <w:ind w:left="4253" w:hanging="4253"/>
        <w:jc w:val="center"/>
        <w:rPr>
          <w:sz w:val="24"/>
          <w:szCs w:val="24"/>
        </w:rPr>
      </w:pPr>
      <w:r w:rsidRPr="003907DC">
        <w:rPr>
          <w:sz w:val="24"/>
          <w:szCs w:val="24"/>
        </w:rPr>
        <w:lastRenderedPageBreak/>
        <w:t>3. Структура</w:t>
      </w:r>
      <w:r w:rsidRPr="003907DC">
        <w:rPr>
          <w:spacing w:val="-5"/>
          <w:sz w:val="24"/>
          <w:szCs w:val="24"/>
        </w:rPr>
        <w:t xml:space="preserve"> </w:t>
      </w:r>
      <w:r w:rsidRPr="003907DC">
        <w:rPr>
          <w:sz w:val="24"/>
          <w:szCs w:val="24"/>
        </w:rPr>
        <w:t>муниципальной</w:t>
      </w:r>
      <w:r w:rsidRPr="003907DC">
        <w:rPr>
          <w:spacing w:val="-6"/>
          <w:sz w:val="24"/>
          <w:szCs w:val="24"/>
        </w:rPr>
        <w:t xml:space="preserve"> </w:t>
      </w:r>
      <w:r w:rsidRPr="003907DC">
        <w:rPr>
          <w:sz w:val="24"/>
          <w:szCs w:val="24"/>
        </w:rPr>
        <w:t>программы</w:t>
      </w:r>
    </w:p>
    <w:p w:rsidR="00BA035C" w:rsidRPr="003907DC" w:rsidRDefault="00BA035C" w:rsidP="00BA035C">
      <w:pPr>
        <w:pStyle w:val="a3"/>
        <w:tabs>
          <w:tab w:val="left" w:pos="11057"/>
        </w:tabs>
        <w:rPr>
          <w:b/>
          <w:sz w:val="24"/>
          <w:szCs w:val="24"/>
        </w:rPr>
      </w:pPr>
    </w:p>
    <w:tbl>
      <w:tblPr>
        <w:tblW w:w="14596" w:type="dxa"/>
        <w:tblLook w:val="01E0" w:firstRow="1" w:lastRow="1" w:firstColumn="1" w:lastColumn="1" w:noHBand="0" w:noVBand="0"/>
      </w:tblPr>
      <w:tblGrid>
        <w:gridCol w:w="1081"/>
        <w:gridCol w:w="5032"/>
        <w:gridCol w:w="1927"/>
        <w:gridCol w:w="3249"/>
        <w:gridCol w:w="3307"/>
      </w:tblGrid>
      <w:tr w:rsidR="00BA035C" w:rsidRPr="003907DC" w:rsidTr="00BA035C">
        <w:trPr>
          <w:trHeight w:val="561"/>
          <w:tblHeader/>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189" w:right="163" w:firstLine="48"/>
              <w:jc w:val="center"/>
              <w:rPr>
                <w:sz w:val="24"/>
                <w:szCs w:val="24"/>
              </w:rPr>
            </w:pPr>
            <w:r w:rsidRPr="003907DC">
              <w:rPr>
                <w:sz w:val="24"/>
                <w:szCs w:val="24"/>
              </w:rPr>
              <w:t>№</w:t>
            </w:r>
            <w:r w:rsidRPr="003907DC">
              <w:rPr>
                <w:spacing w:val="-57"/>
                <w:sz w:val="24"/>
                <w:szCs w:val="24"/>
              </w:rPr>
              <w:t xml:space="preserve"> </w:t>
            </w:r>
            <w:r w:rsidRPr="003907DC">
              <w:rPr>
                <w:sz w:val="24"/>
                <w:szCs w:val="24"/>
              </w:rPr>
              <w:t>п/п</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jc w:val="center"/>
              <w:rPr>
                <w:sz w:val="24"/>
                <w:szCs w:val="24"/>
              </w:rPr>
            </w:pPr>
            <w:r w:rsidRPr="003907DC">
              <w:rPr>
                <w:sz w:val="24"/>
                <w:szCs w:val="24"/>
              </w:rPr>
              <w:t>Задачи</w:t>
            </w:r>
            <w:r w:rsidRPr="003907DC">
              <w:rPr>
                <w:spacing w:val="-2"/>
                <w:sz w:val="24"/>
                <w:szCs w:val="24"/>
              </w:rPr>
              <w:t xml:space="preserve"> </w:t>
            </w:r>
            <w:r w:rsidRPr="003907DC">
              <w:rPr>
                <w:sz w:val="24"/>
                <w:szCs w:val="24"/>
              </w:rPr>
              <w:t>структурного</w:t>
            </w:r>
            <w:r w:rsidRPr="003907DC">
              <w:rPr>
                <w:spacing w:val="-2"/>
                <w:sz w:val="24"/>
                <w:szCs w:val="24"/>
              </w:rPr>
              <w:t xml:space="preserve"> </w:t>
            </w:r>
            <w:r w:rsidRPr="003907DC">
              <w:rPr>
                <w:sz w:val="24"/>
                <w:szCs w:val="24"/>
              </w:rPr>
              <w:t>элемента</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442" w:right="431" w:firstLine="40"/>
              <w:jc w:val="center"/>
              <w:rPr>
                <w:sz w:val="24"/>
                <w:szCs w:val="24"/>
              </w:rPr>
            </w:pPr>
            <w:r w:rsidRPr="003907DC">
              <w:rPr>
                <w:sz w:val="24"/>
                <w:szCs w:val="24"/>
              </w:rPr>
              <w:t xml:space="preserve">Краткое описание ожидаемых эффектов от </w:t>
            </w:r>
            <w:r w:rsidRPr="003907DC">
              <w:rPr>
                <w:spacing w:val="-57"/>
                <w:sz w:val="24"/>
                <w:szCs w:val="24"/>
              </w:rPr>
              <w:t xml:space="preserve"> </w:t>
            </w:r>
            <w:r w:rsidRPr="003907DC">
              <w:rPr>
                <w:sz w:val="24"/>
                <w:szCs w:val="24"/>
              </w:rPr>
              <w:t>реализации</w:t>
            </w:r>
            <w:r w:rsidRPr="003907DC">
              <w:rPr>
                <w:spacing w:val="-6"/>
                <w:sz w:val="24"/>
                <w:szCs w:val="24"/>
              </w:rPr>
              <w:t xml:space="preserve"> </w:t>
            </w:r>
            <w:r w:rsidRPr="003907DC">
              <w:rPr>
                <w:sz w:val="24"/>
                <w:szCs w:val="24"/>
              </w:rPr>
              <w:t>задачи</w:t>
            </w:r>
            <w:r w:rsidRPr="003907DC">
              <w:rPr>
                <w:spacing w:val="-3"/>
                <w:sz w:val="24"/>
                <w:szCs w:val="24"/>
              </w:rPr>
              <w:t xml:space="preserve"> </w:t>
            </w:r>
            <w:r w:rsidRPr="003907DC">
              <w:rPr>
                <w:sz w:val="24"/>
                <w:szCs w:val="24"/>
              </w:rPr>
              <w:t>структурного</w:t>
            </w:r>
            <w:r w:rsidRPr="003907DC">
              <w:rPr>
                <w:spacing w:val="-3"/>
                <w:sz w:val="24"/>
                <w:szCs w:val="24"/>
              </w:rPr>
              <w:t xml:space="preserve"> </w:t>
            </w:r>
            <w:r w:rsidRPr="003907DC">
              <w:rPr>
                <w:sz w:val="24"/>
                <w:szCs w:val="24"/>
              </w:rPr>
              <w:t>элемента</w:t>
            </w:r>
            <w:r w:rsidRPr="003907DC">
              <w:rPr>
                <w:sz w:val="24"/>
                <w:szCs w:val="24"/>
                <w:vertAlign w:val="superscript"/>
              </w:rPr>
              <w:t>1</w:t>
            </w: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750" w:right="745"/>
              <w:jc w:val="center"/>
              <w:rPr>
                <w:sz w:val="24"/>
                <w:szCs w:val="24"/>
              </w:rPr>
            </w:pPr>
            <w:r w:rsidRPr="003907DC">
              <w:rPr>
                <w:sz w:val="24"/>
                <w:szCs w:val="24"/>
              </w:rPr>
              <w:t>Связь</w:t>
            </w:r>
            <w:r w:rsidRPr="003907DC">
              <w:rPr>
                <w:spacing w:val="-1"/>
                <w:sz w:val="24"/>
                <w:szCs w:val="24"/>
              </w:rPr>
              <w:t xml:space="preserve"> </w:t>
            </w:r>
            <w:r w:rsidRPr="003907DC">
              <w:rPr>
                <w:sz w:val="24"/>
                <w:szCs w:val="24"/>
              </w:rPr>
              <w:t>с</w:t>
            </w:r>
            <w:r w:rsidRPr="003907DC">
              <w:rPr>
                <w:spacing w:val="-2"/>
                <w:sz w:val="24"/>
                <w:szCs w:val="24"/>
              </w:rPr>
              <w:t xml:space="preserve"> </w:t>
            </w:r>
            <w:r w:rsidRPr="003907DC">
              <w:rPr>
                <w:sz w:val="24"/>
                <w:szCs w:val="24"/>
              </w:rPr>
              <w:t>показателями</w:t>
            </w:r>
            <w:r w:rsidRPr="003907DC">
              <w:rPr>
                <w:sz w:val="24"/>
                <w:szCs w:val="24"/>
                <w:vertAlign w:val="superscript"/>
              </w:rPr>
              <w:t>2</w:t>
            </w:r>
          </w:p>
        </w:tc>
      </w:tr>
      <w:tr w:rsidR="00BA035C" w:rsidRPr="003907DC" w:rsidTr="00BA035C">
        <w:trPr>
          <w:trHeight w:val="448"/>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107"/>
              <w:rPr>
                <w:sz w:val="24"/>
                <w:szCs w:val="24"/>
              </w:rPr>
            </w:pPr>
          </w:p>
        </w:tc>
        <w:tc>
          <w:tcPr>
            <w:tcW w:w="13515" w:type="dxa"/>
            <w:gridSpan w:val="4"/>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3664" w:right="3659"/>
              <w:jc w:val="center"/>
              <w:rPr>
                <w:sz w:val="24"/>
                <w:szCs w:val="24"/>
              </w:rPr>
            </w:pPr>
            <w:r w:rsidRPr="003907DC">
              <w:rPr>
                <w:sz w:val="24"/>
                <w:szCs w:val="24"/>
                <w:lang w:val="en-US"/>
              </w:rPr>
              <w:t>N</w:t>
            </w:r>
            <w:r w:rsidRPr="003907DC">
              <w:rPr>
                <w:sz w:val="24"/>
                <w:szCs w:val="24"/>
              </w:rPr>
              <w:t>. Направление</w:t>
            </w:r>
            <w:r w:rsidRPr="003907DC">
              <w:rPr>
                <w:spacing w:val="-2"/>
                <w:sz w:val="24"/>
                <w:szCs w:val="24"/>
              </w:rPr>
              <w:t xml:space="preserve"> </w:t>
            </w:r>
            <w:r w:rsidRPr="003907DC">
              <w:rPr>
                <w:sz w:val="24"/>
                <w:szCs w:val="24"/>
              </w:rPr>
              <w:t>(подпрограмма)</w:t>
            </w:r>
            <w:r w:rsidRPr="003907DC">
              <w:rPr>
                <w:spacing w:val="-6"/>
                <w:sz w:val="24"/>
                <w:szCs w:val="24"/>
              </w:rPr>
              <w:t xml:space="preserve"> </w:t>
            </w:r>
            <w:r w:rsidRPr="003907DC">
              <w:rPr>
                <w:sz w:val="24"/>
                <w:szCs w:val="24"/>
              </w:rPr>
              <w:t>«Наименование»</w:t>
            </w:r>
            <w:r w:rsidRPr="003907DC">
              <w:rPr>
                <w:sz w:val="24"/>
                <w:szCs w:val="24"/>
                <w:vertAlign w:val="superscript"/>
              </w:rPr>
              <w:t>3</w:t>
            </w:r>
          </w:p>
        </w:tc>
      </w:tr>
      <w:tr w:rsidR="00BA035C" w:rsidRPr="003907DC" w:rsidTr="00BA035C">
        <w:trPr>
          <w:trHeight w:val="448"/>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107"/>
              <w:jc w:val="center"/>
              <w:rPr>
                <w:sz w:val="24"/>
                <w:szCs w:val="24"/>
              </w:rPr>
            </w:pPr>
            <w:r w:rsidRPr="003907DC">
              <w:rPr>
                <w:sz w:val="24"/>
                <w:szCs w:val="24"/>
              </w:rPr>
              <w:t>1</w:t>
            </w:r>
          </w:p>
        </w:tc>
        <w:tc>
          <w:tcPr>
            <w:tcW w:w="13515" w:type="dxa"/>
            <w:gridSpan w:val="4"/>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jc w:val="center"/>
              <w:rPr>
                <w:sz w:val="24"/>
                <w:szCs w:val="24"/>
              </w:rPr>
            </w:pPr>
            <w:r w:rsidRPr="003907DC">
              <w:rPr>
                <w:sz w:val="24"/>
                <w:szCs w:val="24"/>
              </w:rPr>
              <w:t>Муниципальный проект</w:t>
            </w:r>
            <w:r w:rsidRPr="003907DC">
              <w:rPr>
                <w:spacing w:val="-2"/>
                <w:sz w:val="24"/>
                <w:szCs w:val="24"/>
              </w:rPr>
              <w:t xml:space="preserve"> </w:t>
            </w:r>
            <w:r w:rsidRPr="003907DC">
              <w:rPr>
                <w:sz w:val="24"/>
                <w:szCs w:val="24"/>
              </w:rPr>
              <w:t>«Наименование»</w:t>
            </w:r>
          </w:p>
          <w:p w:rsidR="00BA035C" w:rsidRPr="003907DC" w:rsidRDefault="00BA035C" w:rsidP="00BA035C">
            <w:pPr>
              <w:pStyle w:val="TableParagraph"/>
              <w:tabs>
                <w:tab w:val="left" w:pos="11057"/>
              </w:tabs>
              <w:jc w:val="center"/>
              <w:rPr>
                <w:sz w:val="24"/>
                <w:szCs w:val="24"/>
              </w:rPr>
            </w:pPr>
            <w:r w:rsidRPr="003907DC">
              <w:rPr>
                <w:sz w:val="24"/>
                <w:szCs w:val="24"/>
              </w:rPr>
              <w:t>(фамилия, инициалы куратора)</w:t>
            </w:r>
            <w:r w:rsidRPr="003907DC">
              <w:rPr>
                <w:sz w:val="24"/>
                <w:szCs w:val="24"/>
                <w:vertAlign w:val="superscript"/>
              </w:rPr>
              <w:t xml:space="preserve"> 4</w:t>
            </w:r>
          </w:p>
        </w:tc>
      </w:tr>
      <w:tr w:rsidR="00BA035C" w:rsidRPr="003907DC" w:rsidTr="00BA035C">
        <w:trPr>
          <w:trHeight w:val="551"/>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jc w:val="center"/>
              <w:rPr>
                <w:sz w:val="24"/>
                <w:szCs w:val="24"/>
              </w:rPr>
            </w:pPr>
          </w:p>
        </w:tc>
        <w:tc>
          <w:tcPr>
            <w:tcW w:w="6959" w:type="dxa"/>
            <w:gridSpan w:val="2"/>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55"/>
              <w:jc w:val="center"/>
              <w:rPr>
                <w:sz w:val="24"/>
                <w:szCs w:val="24"/>
              </w:rPr>
            </w:pPr>
            <w:r w:rsidRPr="003907DC">
              <w:rPr>
                <w:sz w:val="24"/>
                <w:szCs w:val="24"/>
              </w:rPr>
              <w:t>Ответственный</w:t>
            </w:r>
            <w:r w:rsidRPr="003907DC">
              <w:rPr>
                <w:spacing w:val="-3"/>
                <w:sz w:val="24"/>
                <w:szCs w:val="24"/>
              </w:rPr>
              <w:t xml:space="preserve"> </w:t>
            </w:r>
            <w:r w:rsidRPr="003907DC">
              <w:rPr>
                <w:sz w:val="24"/>
                <w:szCs w:val="24"/>
              </w:rPr>
              <w:t>за</w:t>
            </w:r>
            <w:r w:rsidRPr="003907DC">
              <w:rPr>
                <w:spacing w:val="-4"/>
                <w:sz w:val="24"/>
                <w:szCs w:val="24"/>
              </w:rPr>
              <w:t xml:space="preserve"> </w:t>
            </w:r>
            <w:r w:rsidRPr="003907DC">
              <w:rPr>
                <w:sz w:val="24"/>
                <w:szCs w:val="24"/>
              </w:rPr>
              <w:t>реализацию</w:t>
            </w:r>
            <w:r w:rsidRPr="003907DC">
              <w:rPr>
                <w:spacing w:val="-3"/>
                <w:sz w:val="24"/>
                <w:szCs w:val="24"/>
              </w:rPr>
              <w:t xml:space="preserve"> </w:t>
            </w:r>
            <w:r w:rsidRPr="003907DC">
              <w:rPr>
                <w:sz w:val="24"/>
                <w:szCs w:val="24"/>
              </w:rPr>
              <w:t>муниципального проекта – наименование органа</w:t>
            </w:r>
            <w:r w:rsidRPr="003907DC">
              <w:rPr>
                <w:sz w:val="24"/>
                <w:szCs w:val="24"/>
                <w:vertAlign w:val="superscript"/>
              </w:rPr>
              <w:t>5</w:t>
            </w:r>
          </w:p>
        </w:tc>
        <w:tc>
          <w:tcPr>
            <w:tcW w:w="6556" w:type="dxa"/>
            <w:gridSpan w:val="2"/>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859" w:right="856" w:hanging="859"/>
              <w:jc w:val="center"/>
              <w:rPr>
                <w:sz w:val="24"/>
                <w:szCs w:val="24"/>
              </w:rPr>
            </w:pPr>
            <w:r w:rsidRPr="003907DC">
              <w:rPr>
                <w:sz w:val="24"/>
                <w:szCs w:val="24"/>
              </w:rPr>
              <w:t>Срок</w:t>
            </w:r>
            <w:r w:rsidRPr="003907DC">
              <w:rPr>
                <w:spacing w:val="-2"/>
                <w:sz w:val="24"/>
                <w:szCs w:val="24"/>
              </w:rPr>
              <w:t xml:space="preserve"> </w:t>
            </w:r>
            <w:r w:rsidRPr="003907DC">
              <w:rPr>
                <w:sz w:val="24"/>
                <w:szCs w:val="24"/>
              </w:rPr>
              <w:t>реализации</w:t>
            </w:r>
            <w:r w:rsidRPr="003907DC">
              <w:rPr>
                <w:spacing w:val="-1"/>
                <w:sz w:val="24"/>
                <w:szCs w:val="24"/>
              </w:rPr>
              <w:t xml:space="preserve"> </w:t>
            </w:r>
            <w:r w:rsidRPr="003907DC">
              <w:rPr>
                <w:sz w:val="24"/>
                <w:szCs w:val="24"/>
              </w:rPr>
              <w:t>(год</w:t>
            </w:r>
            <w:r w:rsidRPr="003907DC">
              <w:rPr>
                <w:spacing w:val="-2"/>
                <w:sz w:val="24"/>
                <w:szCs w:val="24"/>
              </w:rPr>
              <w:t xml:space="preserve"> </w:t>
            </w:r>
            <w:r w:rsidRPr="003907DC">
              <w:rPr>
                <w:sz w:val="24"/>
                <w:szCs w:val="24"/>
              </w:rPr>
              <w:t>начала</w:t>
            </w:r>
            <w:r w:rsidRPr="003907DC">
              <w:rPr>
                <w:spacing w:val="-1"/>
                <w:sz w:val="24"/>
                <w:szCs w:val="24"/>
              </w:rPr>
              <w:t xml:space="preserve"> </w:t>
            </w:r>
            <w:r w:rsidRPr="003907DC">
              <w:rPr>
                <w:sz w:val="24"/>
                <w:szCs w:val="24"/>
              </w:rPr>
              <w:t>-</w:t>
            </w:r>
            <w:r w:rsidRPr="003907DC">
              <w:rPr>
                <w:spacing w:val="-2"/>
                <w:sz w:val="24"/>
                <w:szCs w:val="24"/>
              </w:rPr>
              <w:t xml:space="preserve"> </w:t>
            </w:r>
            <w:r w:rsidRPr="003907DC">
              <w:rPr>
                <w:sz w:val="24"/>
                <w:szCs w:val="24"/>
              </w:rPr>
              <w:t>год</w:t>
            </w:r>
            <w:r w:rsidRPr="003907DC">
              <w:rPr>
                <w:spacing w:val="-1"/>
                <w:sz w:val="24"/>
                <w:szCs w:val="24"/>
              </w:rPr>
              <w:t xml:space="preserve"> </w:t>
            </w:r>
            <w:r w:rsidRPr="003907DC">
              <w:rPr>
                <w:sz w:val="24"/>
                <w:szCs w:val="24"/>
              </w:rPr>
              <w:t>окончания)</w:t>
            </w:r>
            <w:r w:rsidRPr="003907DC">
              <w:rPr>
                <w:sz w:val="24"/>
                <w:szCs w:val="24"/>
                <w:vertAlign w:val="superscript"/>
              </w:rPr>
              <w:t xml:space="preserve"> 6</w:t>
            </w:r>
          </w:p>
        </w:tc>
      </w:tr>
      <w:tr w:rsidR="00BA035C" w:rsidRPr="003907DC" w:rsidTr="00BA035C">
        <w:trPr>
          <w:trHeight w:val="302"/>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107"/>
              <w:jc w:val="center"/>
              <w:rPr>
                <w:sz w:val="24"/>
                <w:szCs w:val="24"/>
              </w:rPr>
            </w:pPr>
            <w:r w:rsidRPr="003907DC">
              <w:rPr>
                <w:sz w:val="24"/>
                <w:szCs w:val="24"/>
              </w:rPr>
              <w:t>1.1</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107"/>
              <w:rPr>
                <w:sz w:val="24"/>
                <w:szCs w:val="24"/>
              </w:rPr>
            </w:pPr>
            <w:r w:rsidRPr="003907DC">
              <w:rPr>
                <w:sz w:val="24"/>
                <w:szCs w:val="24"/>
              </w:rPr>
              <w:t>Задача 1</w:t>
            </w:r>
            <w:r w:rsidRPr="003907DC">
              <w:rPr>
                <w:sz w:val="24"/>
                <w:szCs w:val="24"/>
                <w:vertAlign w:val="superscript"/>
              </w:rPr>
              <w:t>7</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rPr>
                <w:sz w:val="24"/>
                <w:szCs w:val="24"/>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rPr>
                <w:sz w:val="24"/>
                <w:szCs w:val="24"/>
              </w:rPr>
            </w:pPr>
          </w:p>
        </w:tc>
      </w:tr>
      <w:tr w:rsidR="00BA035C" w:rsidRPr="003907DC" w:rsidTr="00BA035C">
        <w:trPr>
          <w:trHeight w:val="275"/>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107"/>
              <w:jc w:val="center"/>
              <w:rPr>
                <w:sz w:val="24"/>
                <w:szCs w:val="24"/>
              </w:rPr>
            </w:pPr>
            <w:r w:rsidRPr="003907DC">
              <w:rPr>
                <w:sz w:val="24"/>
                <w:szCs w:val="24"/>
              </w:rPr>
              <w:t>1.2</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107"/>
              <w:rPr>
                <w:sz w:val="24"/>
                <w:szCs w:val="24"/>
                <w:lang w:val="en-US"/>
              </w:rPr>
            </w:pPr>
            <w:r w:rsidRPr="003907DC">
              <w:rPr>
                <w:sz w:val="24"/>
                <w:szCs w:val="24"/>
              </w:rPr>
              <w:t>Задача</w:t>
            </w:r>
            <w:r w:rsidRPr="003907DC">
              <w:rPr>
                <w:spacing w:val="1"/>
                <w:sz w:val="24"/>
                <w:szCs w:val="24"/>
              </w:rPr>
              <w:t xml:space="preserve"> </w:t>
            </w:r>
            <w:r w:rsidRPr="003907DC">
              <w:rPr>
                <w:spacing w:val="1"/>
                <w:sz w:val="24"/>
                <w:szCs w:val="24"/>
                <w:lang w:val="en-US"/>
              </w:rPr>
              <w:t>N</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rPr>
                <w:sz w:val="24"/>
                <w:szCs w:val="24"/>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rPr>
                <w:sz w:val="24"/>
                <w:szCs w:val="24"/>
              </w:rPr>
            </w:pPr>
          </w:p>
        </w:tc>
      </w:tr>
      <w:tr w:rsidR="00BA035C" w:rsidRPr="003907DC" w:rsidTr="00BA035C">
        <w:trPr>
          <w:trHeight w:val="448"/>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jc w:val="center"/>
              <w:rPr>
                <w:sz w:val="24"/>
                <w:szCs w:val="24"/>
              </w:rPr>
            </w:pPr>
            <w:r w:rsidRPr="003907DC">
              <w:rPr>
                <w:sz w:val="24"/>
                <w:szCs w:val="24"/>
              </w:rPr>
              <w:t>2</w:t>
            </w:r>
          </w:p>
        </w:tc>
        <w:tc>
          <w:tcPr>
            <w:tcW w:w="13515" w:type="dxa"/>
            <w:gridSpan w:val="4"/>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3664" w:right="3659"/>
              <w:jc w:val="center"/>
              <w:rPr>
                <w:sz w:val="24"/>
                <w:szCs w:val="24"/>
              </w:rPr>
            </w:pPr>
            <w:r w:rsidRPr="003907DC">
              <w:rPr>
                <w:sz w:val="24"/>
                <w:szCs w:val="24"/>
              </w:rPr>
              <w:t>Комплекс</w:t>
            </w:r>
            <w:r w:rsidRPr="003907DC">
              <w:rPr>
                <w:spacing w:val="-4"/>
                <w:sz w:val="24"/>
                <w:szCs w:val="24"/>
              </w:rPr>
              <w:t xml:space="preserve"> </w:t>
            </w:r>
            <w:r w:rsidRPr="003907DC">
              <w:rPr>
                <w:sz w:val="24"/>
                <w:szCs w:val="24"/>
              </w:rPr>
              <w:t>процессных</w:t>
            </w:r>
            <w:r w:rsidRPr="003907DC">
              <w:rPr>
                <w:spacing w:val="-4"/>
                <w:sz w:val="24"/>
                <w:szCs w:val="24"/>
              </w:rPr>
              <w:t xml:space="preserve"> </w:t>
            </w:r>
            <w:r w:rsidRPr="003907DC">
              <w:rPr>
                <w:sz w:val="24"/>
                <w:szCs w:val="24"/>
              </w:rPr>
              <w:t>мероприятий</w:t>
            </w:r>
            <w:r w:rsidRPr="003907DC">
              <w:rPr>
                <w:spacing w:val="-4"/>
                <w:sz w:val="24"/>
                <w:szCs w:val="24"/>
              </w:rPr>
              <w:t xml:space="preserve"> </w:t>
            </w:r>
            <w:r w:rsidRPr="003907DC">
              <w:rPr>
                <w:sz w:val="24"/>
                <w:szCs w:val="24"/>
              </w:rPr>
              <w:t>«Наименование»</w:t>
            </w:r>
          </w:p>
        </w:tc>
      </w:tr>
      <w:tr w:rsidR="00BA035C" w:rsidRPr="003907DC" w:rsidTr="00BA035C">
        <w:trPr>
          <w:trHeight w:val="551"/>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jc w:val="center"/>
              <w:rPr>
                <w:sz w:val="24"/>
                <w:szCs w:val="24"/>
              </w:rPr>
            </w:pPr>
          </w:p>
        </w:tc>
        <w:tc>
          <w:tcPr>
            <w:tcW w:w="6959" w:type="dxa"/>
            <w:gridSpan w:val="2"/>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jc w:val="center"/>
              <w:rPr>
                <w:sz w:val="24"/>
                <w:szCs w:val="24"/>
              </w:rPr>
            </w:pPr>
            <w:r w:rsidRPr="003907DC">
              <w:rPr>
                <w:sz w:val="24"/>
                <w:szCs w:val="24"/>
              </w:rPr>
              <w:t>Ответственный</w:t>
            </w:r>
            <w:r w:rsidRPr="003907DC">
              <w:rPr>
                <w:spacing w:val="-3"/>
                <w:sz w:val="24"/>
                <w:szCs w:val="24"/>
              </w:rPr>
              <w:t xml:space="preserve"> </w:t>
            </w:r>
            <w:r w:rsidRPr="003907DC">
              <w:rPr>
                <w:sz w:val="24"/>
                <w:szCs w:val="24"/>
              </w:rPr>
              <w:t>за</w:t>
            </w:r>
            <w:r w:rsidRPr="003907DC">
              <w:rPr>
                <w:spacing w:val="-4"/>
                <w:sz w:val="24"/>
                <w:szCs w:val="24"/>
              </w:rPr>
              <w:t xml:space="preserve"> </w:t>
            </w:r>
            <w:r w:rsidRPr="003907DC">
              <w:rPr>
                <w:sz w:val="24"/>
                <w:szCs w:val="24"/>
              </w:rPr>
              <w:t>реализацию</w:t>
            </w:r>
            <w:r w:rsidRPr="003907DC">
              <w:rPr>
                <w:spacing w:val="-3"/>
                <w:sz w:val="24"/>
                <w:szCs w:val="24"/>
              </w:rPr>
              <w:t xml:space="preserve"> </w:t>
            </w:r>
            <w:r w:rsidRPr="003907DC">
              <w:rPr>
                <w:sz w:val="24"/>
                <w:szCs w:val="24"/>
              </w:rPr>
              <w:t>комплекса процессных мероприятий</w:t>
            </w:r>
            <w:r w:rsidRPr="003907DC">
              <w:rPr>
                <w:sz w:val="24"/>
                <w:szCs w:val="24"/>
                <w:vertAlign w:val="superscript"/>
              </w:rPr>
              <w:t xml:space="preserve"> </w:t>
            </w:r>
            <w:r w:rsidRPr="003907DC">
              <w:rPr>
                <w:sz w:val="24"/>
                <w:szCs w:val="24"/>
              </w:rPr>
              <w:t>– наименование органа</w:t>
            </w:r>
            <w:r w:rsidRPr="003907DC">
              <w:rPr>
                <w:sz w:val="24"/>
                <w:szCs w:val="24"/>
                <w:vertAlign w:val="superscript"/>
              </w:rPr>
              <w:t>5</w:t>
            </w:r>
          </w:p>
        </w:tc>
        <w:tc>
          <w:tcPr>
            <w:tcW w:w="6556" w:type="dxa"/>
            <w:gridSpan w:val="2"/>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3"/>
              <w:jc w:val="center"/>
              <w:rPr>
                <w:sz w:val="24"/>
                <w:szCs w:val="24"/>
              </w:rPr>
            </w:pPr>
            <w:r w:rsidRPr="003907DC">
              <w:rPr>
                <w:sz w:val="24"/>
                <w:szCs w:val="24"/>
              </w:rPr>
              <w:t>-</w:t>
            </w:r>
          </w:p>
        </w:tc>
      </w:tr>
      <w:tr w:rsidR="00BA035C" w:rsidRPr="003907DC" w:rsidTr="00BA035C">
        <w:trPr>
          <w:trHeight w:val="275"/>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jc w:val="center"/>
              <w:rPr>
                <w:sz w:val="24"/>
                <w:szCs w:val="24"/>
              </w:rPr>
            </w:pPr>
            <w:r w:rsidRPr="003907DC">
              <w:rPr>
                <w:sz w:val="24"/>
                <w:szCs w:val="24"/>
              </w:rPr>
              <w:t>2.1</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107"/>
              <w:rPr>
                <w:sz w:val="24"/>
                <w:szCs w:val="24"/>
              </w:rPr>
            </w:pPr>
            <w:r w:rsidRPr="003907DC">
              <w:rPr>
                <w:sz w:val="24"/>
                <w:szCs w:val="24"/>
              </w:rPr>
              <w:t>Задача 1</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rPr>
                <w:sz w:val="24"/>
                <w:szCs w:val="24"/>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rPr>
                <w:sz w:val="24"/>
                <w:szCs w:val="24"/>
              </w:rPr>
            </w:pPr>
          </w:p>
        </w:tc>
      </w:tr>
      <w:tr w:rsidR="00BA035C" w:rsidRPr="003907DC" w:rsidTr="00BA035C">
        <w:trPr>
          <w:trHeight w:val="406"/>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jc w:val="center"/>
              <w:rPr>
                <w:sz w:val="24"/>
                <w:szCs w:val="24"/>
              </w:rPr>
            </w:pPr>
            <w:r w:rsidRPr="003907DC">
              <w:rPr>
                <w:sz w:val="24"/>
                <w:szCs w:val="24"/>
              </w:rPr>
              <w:t>2.2</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ind w:left="107"/>
              <w:rPr>
                <w:sz w:val="24"/>
                <w:szCs w:val="24"/>
              </w:rPr>
            </w:pPr>
            <w:r w:rsidRPr="003907DC">
              <w:rPr>
                <w:sz w:val="24"/>
                <w:szCs w:val="24"/>
              </w:rPr>
              <w:t>Задача</w:t>
            </w:r>
            <w:r w:rsidRPr="003907DC">
              <w:rPr>
                <w:spacing w:val="1"/>
                <w:sz w:val="24"/>
                <w:szCs w:val="24"/>
              </w:rPr>
              <w:t xml:space="preserve"> </w:t>
            </w:r>
            <w:r w:rsidRPr="003907DC">
              <w:rPr>
                <w:spacing w:val="1"/>
                <w:sz w:val="24"/>
                <w:szCs w:val="24"/>
                <w:lang w:val="en-US"/>
              </w:rPr>
              <w:t>N</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rPr>
                <w:sz w:val="24"/>
                <w:szCs w:val="24"/>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BA035C" w:rsidRPr="003907DC" w:rsidRDefault="00BA035C" w:rsidP="00BA035C">
            <w:pPr>
              <w:pStyle w:val="TableParagraph"/>
              <w:tabs>
                <w:tab w:val="left" w:pos="11057"/>
              </w:tabs>
              <w:rPr>
                <w:sz w:val="24"/>
                <w:szCs w:val="24"/>
              </w:rPr>
            </w:pPr>
          </w:p>
        </w:tc>
      </w:tr>
    </w:tbl>
    <w:p w:rsidR="00BA035C" w:rsidRPr="003907DC" w:rsidRDefault="00BA035C" w:rsidP="00BA035C">
      <w:pPr>
        <w:adjustRightInd w:val="0"/>
        <w:jc w:val="both"/>
        <w:rPr>
          <w:sz w:val="20"/>
          <w:szCs w:val="20"/>
        </w:rPr>
      </w:pPr>
      <w:r w:rsidRPr="003907DC">
        <w:rPr>
          <w:bCs/>
          <w:sz w:val="20"/>
          <w:szCs w:val="20"/>
          <w:vertAlign w:val="superscript"/>
        </w:rPr>
        <w:t xml:space="preserve">1 </w:t>
      </w:r>
      <w:r w:rsidRPr="003907DC">
        <w:rPr>
          <w:sz w:val="20"/>
          <w:szCs w:val="20"/>
        </w:rPr>
        <w:t>Приводится краткое описание социальных, экономических и иных эффектов для каждой задачи структурного элемента</w:t>
      </w:r>
      <w:r w:rsidR="00B631CF" w:rsidRPr="003907DC">
        <w:rPr>
          <w:sz w:val="20"/>
          <w:szCs w:val="20"/>
        </w:rPr>
        <w:t xml:space="preserve"> муниципальной программы Подосиновского района</w:t>
      </w:r>
      <w:r w:rsidRPr="003907DC">
        <w:rPr>
          <w:sz w:val="20"/>
          <w:szCs w:val="20"/>
        </w:rPr>
        <w:t>.</w:t>
      </w:r>
    </w:p>
    <w:p w:rsidR="00BA035C" w:rsidRPr="003907DC" w:rsidRDefault="00BA035C" w:rsidP="00BA035C">
      <w:pPr>
        <w:adjustRightInd w:val="0"/>
        <w:jc w:val="both"/>
        <w:rPr>
          <w:sz w:val="20"/>
          <w:szCs w:val="20"/>
        </w:rPr>
      </w:pPr>
      <w:r w:rsidRPr="003907DC">
        <w:rPr>
          <w:bCs/>
          <w:sz w:val="20"/>
          <w:szCs w:val="20"/>
          <w:vertAlign w:val="superscript"/>
        </w:rPr>
        <w:t xml:space="preserve">2 </w:t>
      </w:r>
      <w:r w:rsidRPr="003907DC">
        <w:rPr>
          <w:sz w:val="20"/>
          <w:szCs w:val="20"/>
        </w:rPr>
        <w:t xml:space="preserve">Указывается наименование показателя (показателей уровня) муниципальной программы </w:t>
      </w:r>
      <w:r w:rsidR="00B631CF" w:rsidRPr="003907DC">
        <w:rPr>
          <w:sz w:val="20"/>
          <w:szCs w:val="20"/>
        </w:rPr>
        <w:t xml:space="preserve">Подосиновского района </w:t>
      </w:r>
      <w:r w:rsidRPr="003907DC">
        <w:rPr>
          <w:sz w:val="20"/>
          <w:szCs w:val="20"/>
        </w:rPr>
        <w:t>из раздела 2 «Показатели муниципальной программы», на достижение которого направлено решение задачи структурного элемента</w:t>
      </w:r>
      <w:r w:rsidR="00B631CF" w:rsidRPr="003907DC">
        <w:rPr>
          <w:sz w:val="20"/>
          <w:szCs w:val="20"/>
        </w:rPr>
        <w:t xml:space="preserve"> муниципальной программы Подосиновского района</w:t>
      </w:r>
      <w:r w:rsidRPr="003907DC">
        <w:rPr>
          <w:sz w:val="20"/>
          <w:szCs w:val="20"/>
        </w:rPr>
        <w:t>. В разделе 3 «Структура муниципальной программы» должны найти отражение все показатели из раздела 2 «Показатели муниципальной программы».</w:t>
      </w:r>
    </w:p>
    <w:p w:rsidR="00BA035C" w:rsidRPr="003907DC" w:rsidRDefault="00BA035C" w:rsidP="00BA035C">
      <w:pPr>
        <w:jc w:val="both"/>
        <w:rPr>
          <w:bCs/>
          <w:sz w:val="20"/>
          <w:szCs w:val="20"/>
        </w:rPr>
      </w:pPr>
      <w:r w:rsidRPr="003907DC">
        <w:rPr>
          <w:bCs/>
          <w:sz w:val="20"/>
          <w:szCs w:val="20"/>
          <w:vertAlign w:val="superscript"/>
        </w:rPr>
        <w:t xml:space="preserve">3 </w:t>
      </w:r>
      <w:r w:rsidRPr="003907DC">
        <w:rPr>
          <w:rFonts w:eastAsiaTheme="minorEastAsia"/>
          <w:sz w:val="20"/>
          <w:szCs w:val="20"/>
          <w:lang w:eastAsia="ru-RU"/>
        </w:rPr>
        <w:t>При отсутствии выделения направления (подпрограммы) строка в паспорте не указывается</w:t>
      </w:r>
      <w:r w:rsidRPr="003907DC">
        <w:rPr>
          <w:bCs/>
          <w:sz w:val="20"/>
          <w:szCs w:val="20"/>
        </w:rPr>
        <w:t>.</w:t>
      </w:r>
    </w:p>
    <w:p w:rsidR="00BA035C" w:rsidRPr="003907DC" w:rsidRDefault="00BA035C" w:rsidP="00BA035C">
      <w:pPr>
        <w:jc w:val="both"/>
        <w:rPr>
          <w:bCs/>
          <w:sz w:val="20"/>
          <w:szCs w:val="20"/>
        </w:rPr>
      </w:pPr>
      <w:r w:rsidRPr="003907DC">
        <w:rPr>
          <w:bCs/>
          <w:sz w:val="20"/>
          <w:szCs w:val="20"/>
          <w:vertAlign w:val="superscript"/>
        </w:rPr>
        <w:t>4</w:t>
      </w:r>
      <w:r w:rsidRPr="003907DC">
        <w:rPr>
          <w:sz w:val="20"/>
          <w:szCs w:val="20"/>
        </w:rPr>
        <w:t>Указывается фамилия, инициалы</w:t>
      </w:r>
      <w:r w:rsidRPr="003907DC">
        <w:rPr>
          <w:bCs/>
          <w:sz w:val="20"/>
          <w:szCs w:val="20"/>
        </w:rPr>
        <w:t>.</w:t>
      </w:r>
    </w:p>
    <w:p w:rsidR="00BA035C" w:rsidRPr="003907DC" w:rsidRDefault="00BA035C" w:rsidP="00B631CF">
      <w:pPr>
        <w:adjustRightInd w:val="0"/>
        <w:jc w:val="both"/>
        <w:rPr>
          <w:sz w:val="20"/>
          <w:szCs w:val="20"/>
        </w:rPr>
      </w:pPr>
      <w:r w:rsidRPr="003907DC">
        <w:rPr>
          <w:bCs/>
          <w:sz w:val="20"/>
          <w:szCs w:val="20"/>
          <w:vertAlign w:val="superscript"/>
        </w:rPr>
        <w:t xml:space="preserve">5 </w:t>
      </w:r>
      <w:r w:rsidRPr="003907DC">
        <w:rPr>
          <w:sz w:val="20"/>
          <w:szCs w:val="20"/>
        </w:rPr>
        <w:t xml:space="preserve">Указывается наименование структурного подразделения (отраслевого органа) </w:t>
      </w:r>
      <w:r w:rsidR="00B631CF" w:rsidRPr="003907DC">
        <w:rPr>
          <w:sz w:val="20"/>
          <w:szCs w:val="20"/>
        </w:rPr>
        <w:t>А</w:t>
      </w:r>
      <w:r w:rsidRPr="003907DC">
        <w:rPr>
          <w:sz w:val="20"/>
          <w:szCs w:val="20"/>
        </w:rPr>
        <w:t xml:space="preserve">дминистрации </w:t>
      </w:r>
      <w:r w:rsidR="00B631CF" w:rsidRPr="003907DC">
        <w:rPr>
          <w:sz w:val="20"/>
          <w:szCs w:val="20"/>
        </w:rPr>
        <w:t>Подосиновского района</w:t>
      </w:r>
      <w:r w:rsidRPr="003907DC">
        <w:rPr>
          <w:sz w:val="20"/>
          <w:szCs w:val="20"/>
        </w:rPr>
        <w:t>, ответственного за реализацию структурного элемента</w:t>
      </w:r>
      <w:r w:rsidR="00B631CF" w:rsidRPr="003907DC">
        <w:rPr>
          <w:sz w:val="20"/>
          <w:szCs w:val="20"/>
        </w:rPr>
        <w:t xml:space="preserve"> муниципальной программы Подосиновского района</w:t>
      </w:r>
      <w:r w:rsidRPr="003907DC">
        <w:rPr>
          <w:sz w:val="20"/>
          <w:szCs w:val="20"/>
        </w:rPr>
        <w:t>.</w:t>
      </w:r>
    </w:p>
    <w:p w:rsidR="00BA035C" w:rsidRPr="003907DC" w:rsidRDefault="00BA035C" w:rsidP="00BA035C">
      <w:pPr>
        <w:jc w:val="both"/>
        <w:rPr>
          <w:sz w:val="20"/>
          <w:szCs w:val="20"/>
        </w:rPr>
      </w:pPr>
      <w:r w:rsidRPr="003907DC">
        <w:rPr>
          <w:bCs/>
          <w:sz w:val="20"/>
          <w:szCs w:val="20"/>
          <w:vertAlign w:val="superscript"/>
        </w:rPr>
        <w:t xml:space="preserve">6 </w:t>
      </w:r>
      <w:r w:rsidRPr="003907DC">
        <w:rPr>
          <w:sz w:val="20"/>
          <w:szCs w:val="20"/>
        </w:rPr>
        <w:t>У муниципального проекта указывается год начала и год окончания его реализации, у комплекса процессных мероприятий срок не указывается.</w:t>
      </w:r>
    </w:p>
    <w:p w:rsidR="00BA035C" w:rsidRPr="003907DC" w:rsidRDefault="00BA035C" w:rsidP="00BA035C">
      <w:pPr>
        <w:adjustRightInd w:val="0"/>
        <w:jc w:val="both"/>
        <w:rPr>
          <w:sz w:val="20"/>
          <w:szCs w:val="20"/>
        </w:rPr>
      </w:pPr>
      <w:r w:rsidRPr="003907DC">
        <w:rPr>
          <w:bCs/>
          <w:sz w:val="20"/>
          <w:szCs w:val="20"/>
          <w:vertAlign w:val="superscript"/>
        </w:rPr>
        <w:t xml:space="preserve">7 </w:t>
      </w:r>
      <w:r w:rsidRPr="003907DC">
        <w:rPr>
          <w:sz w:val="20"/>
          <w:szCs w:val="20"/>
        </w:rPr>
        <w:t>Приводятся задачи, планируемые к решению в рамках структурного элемента</w:t>
      </w:r>
      <w:r w:rsidR="00B631CF" w:rsidRPr="003907DC">
        <w:rPr>
          <w:sz w:val="20"/>
          <w:szCs w:val="20"/>
        </w:rPr>
        <w:t xml:space="preserve"> муниципальной программы Подосиновского района</w:t>
      </w:r>
      <w:r w:rsidRPr="003907DC">
        <w:rPr>
          <w:sz w:val="20"/>
          <w:szCs w:val="20"/>
        </w:rPr>
        <w:t>.</w:t>
      </w:r>
    </w:p>
    <w:p w:rsidR="00BA035C" w:rsidRPr="003907DC" w:rsidRDefault="00BA035C" w:rsidP="00BA035C">
      <w:pPr>
        <w:rPr>
          <w:bCs/>
          <w:sz w:val="20"/>
          <w:szCs w:val="20"/>
        </w:rPr>
      </w:pPr>
    </w:p>
    <w:p w:rsidR="00BA035C" w:rsidRPr="003907DC" w:rsidRDefault="00BA035C" w:rsidP="00BA035C">
      <w:pPr>
        <w:pStyle w:val="ConsPlusNormal"/>
        <w:sectPr w:rsidR="00BA035C" w:rsidRPr="003907DC" w:rsidSect="00BA035C">
          <w:pgSz w:w="16838" w:h="11905" w:orient="landscape"/>
          <w:pgMar w:top="1701" w:right="1134" w:bottom="850" w:left="1134" w:header="709" w:footer="709" w:gutter="0"/>
          <w:cols w:space="720"/>
          <w:docGrid w:linePitch="360"/>
        </w:sectPr>
      </w:pPr>
    </w:p>
    <w:p w:rsidR="00BA035C" w:rsidRPr="003907DC" w:rsidRDefault="00BA035C" w:rsidP="00BA035C">
      <w:pPr>
        <w:pStyle w:val="ConsPlusNormal"/>
        <w:jc w:val="center"/>
        <w:rPr>
          <w:rFonts w:ascii="Times New Roman" w:hAnsi="Times New Roman" w:cs="Times New Roman"/>
          <w:b/>
          <w:sz w:val="24"/>
          <w:szCs w:val="24"/>
        </w:rPr>
      </w:pPr>
      <w:r w:rsidRPr="003907DC">
        <w:rPr>
          <w:rFonts w:ascii="Times New Roman" w:hAnsi="Times New Roman" w:cs="Times New Roman"/>
          <w:b/>
          <w:sz w:val="24"/>
          <w:szCs w:val="24"/>
        </w:rPr>
        <w:lastRenderedPageBreak/>
        <w:t>4. Финансовое обеспечение муниципальной программы с детализацией по</w:t>
      </w:r>
      <w:r w:rsidR="00B631CF" w:rsidRPr="003907DC">
        <w:rPr>
          <w:rFonts w:ascii="Times New Roman" w:hAnsi="Times New Roman" w:cs="Times New Roman"/>
          <w:b/>
          <w:sz w:val="24"/>
          <w:szCs w:val="24"/>
        </w:rPr>
        <w:t> </w:t>
      </w:r>
      <w:r w:rsidRPr="003907DC">
        <w:rPr>
          <w:rFonts w:ascii="Times New Roman" w:hAnsi="Times New Roman" w:cs="Times New Roman"/>
          <w:b/>
          <w:sz w:val="24"/>
          <w:szCs w:val="24"/>
        </w:rPr>
        <w:t>структурным элементам</w:t>
      </w:r>
    </w:p>
    <w:p w:rsidR="00BA035C" w:rsidRPr="003907DC" w:rsidRDefault="00BA035C" w:rsidP="00BA035C">
      <w:pPr>
        <w:pStyle w:val="ConsPlusNormal"/>
        <w:jc w:val="both"/>
        <w:rPr>
          <w:rFonts w:ascii="Times New Roman" w:hAnsi="Times New Roman" w:cs="Times New Roman"/>
          <w:sz w:val="24"/>
          <w:szCs w:val="24"/>
        </w:rPr>
      </w:pPr>
    </w:p>
    <w:tbl>
      <w:tblPr>
        <w:tblW w:w="5092"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9"/>
        <w:gridCol w:w="6161"/>
        <w:gridCol w:w="2111"/>
        <w:gridCol w:w="1693"/>
        <w:gridCol w:w="1279"/>
        <w:gridCol w:w="1659"/>
        <w:gridCol w:w="1653"/>
      </w:tblGrid>
      <w:tr w:rsidR="00BA035C" w:rsidRPr="003907DC" w:rsidTr="000E3B9B">
        <w:trPr>
          <w:trHeight w:val="325"/>
        </w:trPr>
        <w:tc>
          <w:tcPr>
            <w:tcW w:w="324" w:type="pct"/>
            <w:vMerge w:val="restart"/>
          </w:tcPr>
          <w:p w:rsidR="00BA035C" w:rsidRPr="003907DC" w:rsidRDefault="00BA035C" w:rsidP="00BA035C">
            <w:pPr>
              <w:pStyle w:val="ConsPlusNormal"/>
              <w:jc w:val="center"/>
              <w:rPr>
                <w:rFonts w:ascii="Times New Roman" w:hAnsi="Times New Roman" w:cs="Times New Roman"/>
                <w:sz w:val="24"/>
                <w:szCs w:val="24"/>
              </w:rPr>
            </w:pPr>
            <w:r w:rsidRPr="003907DC">
              <w:rPr>
                <w:rFonts w:ascii="Times New Roman" w:hAnsi="Times New Roman" w:cs="Times New Roman"/>
                <w:sz w:val="24"/>
                <w:szCs w:val="24"/>
              </w:rPr>
              <w:t xml:space="preserve">№ </w:t>
            </w:r>
          </w:p>
          <w:p w:rsidR="00BA035C" w:rsidRPr="003907DC" w:rsidRDefault="00BA035C" w:rsidP="00BA035C">
            <w:pPr>
              <w:pStyle w:val="ConsPlusNormal"/>
              <w:jc w:val="center"/>
              <w:rPr>
                <w:rFonts w:ascii="Times New Roman" w:hAnsi="Times New Roman" w:cs="Times New Roman"/>
                <w:sz w:val="24"/>
                <w:szCs w:val="24"/>
              </w:rPr>
            </w:pPr>
            <w:r w:rsidRPr="003907DC">
              <w:rPr>
                <w:rFonts w:ascii="Times New Roman" w:hAnsi="Times New Roman" w:cs="Times New Roman"/>
                <w:sz w:val="24"/>
                <w:szCs w:val="24"/>
              </w:rPr>
              <w:t>п/п</w:t>
            </w:r>
          </w:p>
        </w:tc>
        <w:tc>
          <w:tcPr>
            <w:tcW w:w="1979" w:type="pct"/>
            <w:vMerge w:val="restart"/>
          </w:tcPr>
          <w:p w:rsidR="00BA035C" w:rsidRPr="003907DC" w:rsidRDefault="00BA035C" w:rsidP="00BA035C">
            <w:pPr>
              <w:pStyle w:val="ConsPlusNormal"/>
              <w:jc w:val="center"/>
              <w:rPr>
                <w:rFonts w:ascii="Times New Roman" w:hAnsi="Times New Roman" w:cs="Times New Roman"/>
                <w:sz w:val="24"/>
                <w:szCs w:val="24"/>
              </w:rPr>
            </w:pPr>
            <w:r w:rsidRPr="003907DC">
              <w:rPr>
                <w:rFonts w:ascii="Times New Roman" w:hAnsi="Times New Roman" w:cs="Times New Roman"/>
                <w:sz w:val="24"/>
                <w:szCs w:val="24"/>
              </w:rPr>
              <w:t>Наименование структурного элемента муниципальной программы</w:t>
            </w:r>
            <w:r w:rsidRPr="003907DC">
              <w:rPr>
                <w:rFonts w:ascii="Times New Roman" w:hAnsi="Times New Roman" w:cs="Times New Roman"/>
                <w:sz w:val="24"/>
                <w:szCs w:val="24"/>
                <w:vertAlign w:val="superscript"/>
              </w:rPr>
              <w:t>1</w:t>
            </w:r>
          </w:p>
        </w:tc>
        <w:tc>
          <w:tcPr>
            <w:tcW w:w="2697" w:type="pct"/>
            <w:gridSpan w:val="5"/>
          </w:tcPr>
          <w:p w:rsidR="000E3B9B" w:rsidRPr="003907DC" w:rsidRDefault="00BA035C" w:rsidP="00BA035C">
            <w:pPr>
              <w:pStyle w:val="ConsPlusNormal"/>
              <w:jc w:val="center"/>
              <w:rPr>
                <w:rFonts w:ascii="Times New Roman" w:hAnsi="Times New Roman" w:cs="Times New Roman"/>
                <w:sz w:val="24"/>
                <w:szCs w:val="24"/>
              </w:rPr>
            </w:pPr>
            <w:r w:rsidRPr="003907DC">
              <w:rPr>
                <w:rFonts w:ascii="Times New Roman" w:hAnsi="Times New Roman" w:cs="Times New Roman"/>
                <w:sz w:val="24"/>
                <w:szCs w:val="24"/>
              </w:rPr>
              <w:t xml:space="preserve">Объем финансового обеспечения муниципальной программы по годам, </w:t>
            </w:r>
          </w:p>
          <w:p w:rsidR="00BA035C" w:rsidRPr="003907DC" w:rsidRDefault="00BA035C" w:rsidP="00BA035C">
            <w:pPr>
              <w:pStyle w:val="ConsPlusNormal"/>
              <w:jc w:val="center"/>
              <w:rPr>
                <w:rFonts w:ascii="Times New Roman" w:hAnsi="Times New Roman" w:cs="Times New Roman"/>
                <w:sz w:val="24"/>
                <w:szCs w:val="24"/>
              </w:rPr>
            </w:pPr>
            <w:r w:rsidRPr="003907DC">
              <w:rPr>
                <w:rFonts w:ascii="Times New Roman" w:hAnsi="Times New Roman" w:cs="Times New Roman"/>
                <w:sz w:val="24"/>
                <w:szCs w:val="24"/>
              </w:rPr>
              <w:t>тыс. рублей</w:t>
            </w:r>
          </w:p>
        </w:tc>
      </w:tr>
      <w:tr w:rsidR="00BA035C" w:rsidRPr="003907DC" w:rsidTr="000E3B9B">
        <w:trPr>
          <w:trHeight w:val="278"/>
        </w:trPr>
        <w:tc>
          <w:tcPr>
            <w:tcW w:w="324" w:type="pct"/>
            <w:vMerge/>
          </w:tcPr>
          <w:p w:rsidR="00BA035C" w:rsidRPr="003907DC" w:rsidRDefault="00BA035C" w:rsidP="00BA035C">
            <w:pPr>
              <w:pStyle w:val="ConsPlusNormal"/>
              <w:rPr>
                <w:rFonts w:ascii="Times New Roman" w:hAnsi="Times New Roman" w:cs="Times New Roman"/>
                <w:sz w:val="24"/>
                <w:szCs w:val="24"/>
              </w:rPr>
            </w:pPr>
          </w:p>
        </w:tc>
        <w:tc>
          <w:tcPr>
            <w:tcW w:w="1979" w:type="pct"/>
            <w:vMerge/>
          </w:tcPr>
          <w:p w:rsidR="00BA035C" w:rsidRPr="003907DC" w:rsidRDefault="00BA035C" w:rsidP="00BA035C">
            <w:pPr>
              <w:pStyle w:val="ConsPlusNormal"/>
              <w:rPr>
                <w:rFonts w:ascii="Times New Roman" w:hAnsi="Times New Roman" w:cs="Times New Roman"/>
                <w:sz w:val="24"/>
                <w:szCs w:val="24"/>
              </w:rPr>
            </w:pPr>
          </w:p>
        </w:tc>
        <w:tc>
          <w:tcPr>
            <w:tcW w:w="678" w:type="pct"/>
            <w:vMerge w:val="restart"/>
          </w:tcPr>
          <w:p w:rsidR="00BA035C" w:rsidRPr="003907DC" w:rsidRDefault="00BA035C" w:rsidP="00BA035C">
            <w:pPr>
              <w:pStyle w:val="ConsPlusNormal"/>
              <w:jc w:val="center"/>
              <w:rPr>
                <w:rFonts w:ascii="Times New Roman" w:hAnsi="Times New Roman" w:cs="Times New Roman"/>
                <w:sz w:val="24"/>
                <w:szCs w:val="24"/>
              </w:rPr>
            </w:pPr>
            <w:r w:rsidRPr="003907DC">
              <w:rPr>
                <w:rFonts w:ascii="Times New Roman" w:hAnsi="Times New Roman" w:cs="Times New Roman"/>
                <w:sz w:val="24"/>
                <w:szCs w:val="24"/>
              </w:rPr>
              <w:t>Всего на ___ - ____</w:t>
            </w:r>
            <w:r w:rsidR="000E3B9B" w:rsidRPr="003907DC">
              <w:rPr>
                <w:rFonts w:ascii="Times New Roman" w:hAnsi="Times New Roman" w:cs="Times New Roman"/>
                <w:sz w:val="24"/>
                <w:szCs w:val="24"/>
              </w:rPr>
              <w:t>__</w:t>
            </w:r>
            <w:r w:rsidRPr="003907DC">
              <w:rPr>
                <w:rFonts w:ascii="Times New Roman" w:hAnsi="Times New Roman" w:cs="Times New Roman"/>
                <w:sz w:val="24"/>
                <w:szCs w:val="24"/>
              </w:rPr>
              <w:t xml:space="preserve"> годы</w:t>
            </w:r>
            <w:r w:rsidRPr="003907DC">
              <w:rPr>
                <w:rFonts w:ascii="Times New Roman" w:hAnsi="Times New Roman" w:cs="Times New Roman"/>
                <w:sz w:val="24"/>
                <w:szCs w:val="24"/>
                <w:vertAlign w:val="superscript"/>
              </w:rPr>
              <w:t>2</w:t>
            </w:r>
          </w:p>
        </w:tc>
        <w:tc>
          <w:tcPr>
            <w:tcW w:w="2018" w:type="pct"/>
            <w:gridSpan w:val="4"/>
          </w:tcPr>
          <w:p w:rsidR="00BA035C" w:rsidRPr="003907DC" w:rsidRDefault="00BA035C" w:rsidP="00BA035C">
            <w:pPr>
              <w:pStyle w:val="ConsPlusNormal"/>
              <w:jc w:val="center"/>
              <w:rPr>
                <w:rFonts w:ascii="Times New Roman" w:hAnsi="Times New Roman" w:cs="Times New Roman"/>
                <w:sz w:val="24"/>
                <w:szCs w:val="24"/>
              </w:rPr>
            </w:pPr>
            <w:r w:rsidRPr="003907DC">
              <w:rPr>
                <w:rFonts w:ascii="Times New Roman" w:hAnsi="Times New Roman" w:cs="Times New Roman"/>
                <w:sz w:val="24"/>
                <w:szCs w:val="24"/>
              </w:rPr>
              <w:t>из них</w:t>
            </w:r>
            <w:r w:rsidRPr="003907DC">
              <w:rPr>
                <w:rFonts w:ascii="Times New Roman" w:hAnsi="Times New Roman" w:cs="Times New Roman"/>
                <w:sz w:val="24"/>
                <w:szCs w:val="24"/>
                <w:vertAlign w:val="superscript"/>
              </w:rPr>
              <w:t>3</w:t>
            </w:r>
          </w:p>
        </w:tc>
      </w:tr>
      <w:tr w:rsidR="00BA035C" w:rsidRPr="003907DC" w:rsidTr="00BA035C">
        <w:tc>
          <w:tcPr>
            <w:tcW w:w="324" w:type="pct"/>
            <w:vMerge/>
          </w:tcPr>
          <w:p w:rsidR="00BA035C" w:rsidRPr="003907DC" w:rsidRDefault="00BA035C" w:rsidP="00BA035C">
            <w:pPr>
              <w:pStyle w:val="ConsPlusNormal"/>
              <w:rPr>
                <w:rFonts w:ascii="Times New Roman" w:hAnsi="Times New Roman" w:cs="Times New Roman"/>
                <w:sz w:val="24"/>
                <w:szCs w:val="24"/>
              </w:rPr>
            </w:pPr>
          </w:p>
        </w:tc>
        <w:tc>
          <w:tcPr>
            <w:tcW w:w="1979" w:type="pct"/>
            <w:vMerge/>
          </w:tcPr>
          <w:p w:rsidR="00BA035C" w:rsidRPr="003907DC" w:rsidRDefault="00BA035C" w:rsidP="00BA035C">
            <w:pPr>
              <w:pStyle w:val="ConsPlusNormal"/>
              <w:rPr>
                <w:rFonts w:ascii="Times New Roman" w:hAnsi="Times New Roman" w:cs="Times New Roman"/>
                <w:sz w:val="24"/>
                <w:szCs w:val="24"/>
              </w:rPr>
            </w:pPr>
          </w:p>
        </w:tc>
        <w:tc>
          <w:tcPr>
            <w:tcW w:w="678" w:type="pct"/>
            <w:vMerge/>
          </w:tcPr>
          <w:p w:rsidR="00BA035C" w:rsidRPr="003907DC" w:rsidRDefault="00BA035C" w:rsidP="00BA035C">
            <w:pPr>
              <w:pStyle w:val="ConsPlusNormal"/>
              <w:rPr>
                <w:rFonts w:ascii="Times New Roman" w:hAnsi="Times New Roman" w:cs="Times New Roman"/>
                <w:sz w:val="24"/>
                <w:szCs w:val="24"/>
              </w:rPr>
            </w:pPr>
          </w:p>
        </w:tc>
        <w:tc>
          <w:tcPr>
            <w:tcW w:w="544" w:type="pct"/>
          </w:tcPr>
          <w:p w:rsidR="00BA035C" w:rsidRPr="003907DC" w:rsidRDefault="00BA035C" w:rsidP="00BA035C">
            <w:pPr>
              <w:pStyle w:val="TableParagraph"/>
              <w:ind w:right="152"/>
              <w:jc w:val="center"/>
              <w:rPr>
                <w:sz w:val="24"/>
                <w:szCs w:val="24"/>
              </w:rPr>
            </w:pPr>
            <w:r w:rsidRPr="003907DC">
              <w:rPr>
                <w:position w:val="-5"/>
                <w:sz w:val="24"/>
                <w:szCs w:val="24"/>
              </w:rPr>
              <w:t>N</w:t>
            </w:r>
          </w:p>
        </w:tc>
        <w:tc>
          <w:tcPr>
            <w:tcW w:w="411" w:type="pct"/>
          </w:tcPr>
          <w:p w:rsidR="00BA035C" w:rsidRPr="003907DC" w:rsidRDefault="00BA035C" w:rsidP="00BA035C">
            <w:pPr>
              <w:pStyle w:val="TableParagraph"/>
              <w:ind w:right="157"/>
              <w:jc w:val="center"/>
              <w:rPr>
                <w:sz w:val="24"/>
                <w:szCs w:val="24"/>
              </w:rPr>
            </w:pPr>
            <w:r w:rsidRPr="003907DC">
              <w:rPr>
                <w:sz w:val="24"/>
                <w:szCs w:val="24"/>
              </w:rPr>
              <w:t>N+1</w:t>
            </w:r>
          </w:p>
        </w:tc>
        <w:tc>
          <w:tcPr>
            <w:tcW w:w="533" w:type="pct"/>
          </w:tcPr>
          <w:p w:rsidR="00BA035C" w:rsidRPr="003907DC" w:rsidRDefault="00BA035C" w:rsidP="00BA035C">
            <w:pPr>
              <w:pStyle w:val="TableParagraph"/>
              <w:jc w:val="center"/>
              <w:rPr>
                <w:sz w:val="24"/>
                <w:szCs w:val="24"/>
              </w:rPr>
            </w:pPr>
            <w:r w:rsidRPr="003907DC">
              <w:rPr>
                <w:sz w:val="24"/>
                <w:szCs w:val="24"/>
              </w:rPr>
              <w:t>…</w:t>
            </w:r>
          </w:p>
        </w:tc>
        <w:tc>
          <w:tcPr>
            <w:tcW w:w="530" w:type="pct"/>
          </w:tcPr>
          <w:p w:rsidR="00BA035C" w:rsidRPr="003907DC" w:rsidRDefault="00BA035C" w:rsidP="00BA035C">
            <w:pPr>
              <w:pStyle w:val="TableParagraph"/>
              <w:ind w:right="152"/>
              <w:jc w:val="center"/>
              <w:rPr>
                <w:sz w:val="24"/>
                <w:szCs w:val="24"/>
              </w:rPr>
            </w:pPr>
            <w:r w:rsidRPr="003907DC">
              <w:rPr>
                <w:sz w:val="24"/>
                <w:szCs w:val="24"/>
              </w:rPr>
              <w:t>N+n</w:t>
            </w:r>
          </w:p>
        </w:tc>
      </w:tr>
      <w:tr w:rsidR="00BA035C" w:rsidRPr="003907DC" w:rsidTr="0046476B">
        <w:trPr>
          <w:trHeight w:val="419"/>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Муниципальная программа –</w:t>
            </w:r>
          </w:p>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 xml:space="preserve">всего </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в том числе:</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федеральный бюджет</w:t>
            </w:r>
            <w:r w:rsidRPr="003907DC">
              <w:rPr>
                <w:rFonts w:ascii="Times New Roman" w:hAnsi="Times New Roman" w:cs="Times New Roman"/>
                <w:sz w:val="24"/>
                <w:szCs w:val="24"/>
                <w:vertAlign w:val="superscript"/>
              </w:rPr>
              <w:t>4</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областной бюджет</w:t>
            </w:r>
            <w:r w:rsidRPr="003907DC">
              <w:rPr>
                <w:rFonts w:ascii="Times New Roman" w:hAnsi="Times New Roman" w:cs="Times New Roman"/>
                <w:sz w:val="24"/>
                <w:szCs w:val="24"/>
                <w:vertAlign w:val="superscript"/>
              </w:rPr>
              <w:t>4</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567872" w:rsidRDefault="00567872" w:rsidP="00567872">
            <w:pPr>
              <w:pStyle w:val="ConsPlusNormal"/>
              <w:rPr>
                <w:rFonts w:ascii="Times New Roman" w:hAnsi="Times New Roman" w:cs="Times New Roman"/>
                <w:sz w:val="24"/>
                <w:szCs w:val="24"/>
              </w:rPr>
            </w:pPr>
            <w:r w:rsidRPr="00567872">
              <w:rPr>
                <w:rFonts w:ascii="Times New Roman" w:hAnsi="Times New Roman" w:cs="Times New Roman"/>
                <w:sz w:val="24"/>
                <w:szCs w:val="24"/>
              </w:rPr>
              <w:t>б</w:t>
            </w:r>
            <w:r w:rsidR="00BA035C" w:rsidRPr="00567872">
              <w:rPr>
                <w:rFonts w:ascii="Times New Roman" w:hAnsi="Times New Roman" w:cs="Times New Roman"/>
                <w:sz w:val="24"/>
                <w:szCs w:val="24"/>
              </w:rPr>
              <w:t>юджет</w:t>
            </w:r>
            <w:r w:rsidRPr="00567872">
              <w:rPr>
                <w:rFonts w:ascii="Times New Roman" w:hAnsi="Times New Roman" w:cs="Times New Roman"/>
                <w:sz w:val="24"/>
                <w:szCs w:val="24"/>
              </w:rPr>
              <w:t xml:space="preserve"> района</w:t>
            </w:r>
            <w:r w:rsidR="00BA035C" w:rsidRPr="00567872">
              <w:rPr>
                <w:rFonts w:ascii="Times New Roman" w:hAnsi="Times New Roman" w:cs="Times New Roman"/>
                <w:sz w:val="24"/>
                <w:szCs w:val="24"/>
                <w:vertAlign w:val="superscript"/>
              </w:rPr>
              <w:t>4</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567872" w:rsidRDefault="00BA035C" w:rsidP="00BA035C">
            <w:pPr>
              <w:pStyle w:val="ConsPlusNormal"/>
              <w:rPr>
                <w:rFonts w:ascii="Times New Roman" w:hAnsi="Times New Roman" w:cs="Times New Roman"/>
                <w:sz w:val="24"/>
                <w:szCs w:val="24"/>
              </w:rPr>
            </w:pPr>
            <w:r w:rsidRPr="00567872">
              <w:rPr>
                <w:rFonts w:ascii="Times New Roman" w:hAnsi="Times New Roman" w:cs="Times New Roman"/>
                <w:sz w:val="24"/>
                <w:szCs w:val="24"/>
              </w:rPr>
              <w:t>внебюджетные источники</w:t>
            </w:r>
            <w:r w:rsidRPr="00567872">
              <w:rPr>
                <w:rFonts w:ascii="Times New Roman" w:hAnsi="Times New Roman" w:cs="Times New Roman"/>
                <w:sz w:val="24"/>
                <w:szCs w:val="24"/>
                <w:vertAlign w:val="superscript"/>
              </w:rPr>
              <w:t>4</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567872" w:rsidRDefault="00BA035C" w:rsidP="00BA035C">
            <w:pPr>
              <w:pStyle w:val="ConsPlusNormal"/>
              <w:rPr>
                <w:rFonts w:ascii="Times New Roman" w:hAnsi="Times New Roman" w:cs="Times New Roman"/>
                <w:sz w:val="24"/>
                <w:szCs w:val="24"/>
              </w:rPr>
            </w:pPr>
            <w:r w:rsidRPr="00567872">
              <w:rPr>
                <w:rFonts w:ascii="Times New Roman" w:hAnsi="Times New Roman" w:cs="Times New Roman"/>
                <w:sz w:val="24"/>
                <w:szCs w:val="24"/>
              </w:rPr>
              <w:t>Справочно: объем налоговых расходов</w:t>
            </w:r>
            <w:r w:rsidRPr="00567872">
              <w:rPr>
                <w:rFonts w:ascii="Times New Roman" w:hAnsi="Times New Roman" w:cs="Times New Roman"/>
                <w:sz w:val="24"/>
                <w:szCs w:val="24"/>
                <w:vertAlign w:val="superscript"/>
              </w:rPr>
              <w:t>5</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TableParagraph"/>
              <w:tabs>
                <w:tab w:val="left" w:pos="11057"/>
              </w:tabs>
              <w:jc w:val="center"/>
              <w:rPr>
                <w:sz w:val="24"/>
                <w:szCs w:val="24"/>
              </w:rPr>
            </w:pPr>
            <w:r w:rsidRPr="003907DC">
              <w:rPr>
                <w:sz w:val="24"/>
                <w:szCs w:val="24"/>
              </w:rPr>
              <w:t>1</w:t>
            </w:r>
          </w:p>
        </w:tc>
        <w:tc>
          <w:tcPr>
            <w:tcW w:w="1979" w:type="pct"/>
          </w:tcPr>
          <w:p w:rsidR="00BA035C" w:rsidRPr="00567872" w:rsidRDefault="00BA035C" w:rsidP="00BA035C">
            <w:pPr>
              <w:pStyle w:val="TableParagraph"/>
              <w:tabs>
                <w:tab w:val="left" w:pos="11057"/>
              </w:tabs>
              <w:rPr>
                <w:sz w:val="24"/>
                <w:szCs w:val="24"/>
              </w:rPr>
            </w:pPr>
            <w:r w:rsidRPr="00567872">
              <w:rPr>
                <w:sz w:val="24"/>
                <w:szCs w:val="24"/>
              </w:rPr>
              <w:t>Муниципальный проект</w:t>
            </w:r>
            <w:r w:rsidRPr="00567872">
              <w:rPr>
                <w:spacing w:val="-2"/>
                <w:sz w:val="24"/>
                <w:szCs w:val="24"/>
              </w:rPr>
              <w:t xml:space="preserve"> </w:t>
            </w:r>
            <w:r w:rsidRPr="00567872">
              <w:rPr>
                <w:sz w:val="24"/>
                <w:szCs w:val="24"/>
              </w:rPr>
              <w:t>«Наименование»</w:t>
            </w:r>
            <w:r w:rsidRPr="00567872">
              <w:rPr>
                <w:sz w:val="24"/>
                <w:szCs w:val="24"/>
                <w:vertAlign w:val="superscript"/>
              </w:rPr>
              <w:t>1</w:t>
            </w:r>
          </w:p>
        </w:tc>
        <w:tc>
          <w:tcPr>
            <w:tcW w:w="678" w:type="pct"/>
            <w:vAlign w:val="center"/>
          </w:tcPr>
          <w:p w:rsidR="00BA035C" w:rsidRPr="003907DC" w:rsidRDefault="00BA035C" w:rsidP="00BA035C">
            <w:pPr>
              <w:pStyle w:val="TableParagraph"/>
              <w:rPr>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567872" w:rsidRDefault="00BA035C" w:rsidP="00BA035C">
            <w:pPr>
              <w:pStyle w:val="ConsPlusNormal"/>
              <w:rPr>
                <w:rFonts w:ascii="Times New Roman" w:hAnsi="Times New Roman" w:cs="Times New Roman"/>
                <w:sz w:val="24"/>
                <w:szCs w:val="24"/>
              </w:rPr>
            </w:pPr>
            <w:r w:rsidRPr="00567872">
              <w:rPr>
                <w:rFonts w:ascii="Times New Roman" w:hAnsi="Times New Roman" w:cs="Times New Roman"/>
                <w:sz w:val="24"/>
                <w:szCs w:val="24"/>
              </w:rPr>
              <w:t>в том числе:</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567872" w:rsidRDefault="00BA035C" w:rsidP="00BA035C">
            <w:pPr>
              <w:pStyle w:val="ConsPlusNormal"/>
              <w:rPr>
                <w:rFonts w:ascii="Times New Roman" w:hAnsi="Times New Roman" w:cs="Times New Roman"/>
                <w:sz w:val="24"/>
                <w:szCs w:val="24"/>
              </w:rPr>
            </w:pPr>
            <w:r w:rsidRPr="00567872">
              <w:rPr>
                <w:rFonts w:ascii="Times New Roman" w:hAnsi="Times New Roman" w:cs="Times New Roman"/>
                <w:sz w:val="24"/>
                <w:szCs w:val="24"/>
              </w:rPr>
              <w:t>федеральный бюджет</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567872" w:rsidRDefault="00BA035C" w:rsidP="00BA035C">
            <w:pPr>
              <w:pStyle w:val="ConsPlusNormal"/>
              <w:rPr>
                <w:rFonts w:ascii="Times New Roman" w:hAnsi="Times New Roman" w:cs="Times New Roman"/>
                <w:sz w:val="24"/>
                <w:szCs w:val="24"/>
              </w:rPr>
            </w:pPr>
            <w:r w:rsidRPr="00567872">
              <w:rPr>
                <w:rFonts w:ascii="Times New Roman" w:hAnsi="Times New Roman" w:cs="Times New Roman"/>
                <w:sz w:val="24"/>
                <w:szCs w:val="24"/>
              </w:rPr>
              <w:t>областной бюджет</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567872" w:rsidRDefault="00567872" w:rsidP="00BA035C">
            <w:pPr>
              <w:pStyle w:val="ConsPlusNormal"/>
              <w:rPr>
                <w:rFonts w:ascii="Times New Roman" w:hAnsi="Times New Roman" w:cs="Times New Roman"/>
                <w:sz w:val="24"/>
                <w:szCs w:val="24"/>
              </w:rPr>
            </w:pPr>
            <w:r w:rsidRPr="00567872">
              <w:rPr>
                <w:rFonts w:ascii="Times New Roman" w:hAnsi="Times New Roman" w:cs="Times New Roman"/>
                <w:sz w:val="24"/>
                <w:szCs w:val="24"/>
              </w:rPr>
              <w:t>бюджет района</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567872" w:rsidRDefault="00BA035C" w:rsidP="00BA035C">
            <w:pPr>
              <w:pStyle w:val="ConsPlusNormal"/>
              <w:rPr>
                <w:rFonts w:ascii="Times New Roman" w:hAnsi="Times New Roman" w:cs="Times New Roman"/>
                <w:sz w:val="24"/>
                <w:szCs w:val="24"/>
              </w:rPr>
            </w:pPr>
            <w:r w:rsidRPr="00567872">
              <w:rPr>
                <w:rFonts w:ascii="Times New Roman" w:hAnsi="Times New Roman" w:cs="Times New Roman"/>
                <w:sz w:val="24"/>
                <w:szCs w:val="24"/>
              </w:rPr>
              <w:t>внебюджетные источники</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jc w:val="center"/>
              <w:rPr>
                <w:rFonts w:ascii="Times New Roman" w:hAnsi="Times New Roman" w:cs="Times New Roman"/>
                <w:sz w:val="24"/>
                <w:szCs w:val="24"/>
              </w:rPr>
            </w:pPr>
            <w:r w:rsidRPr="003907DC">
              <w:rPr>
                <w:rFonts w:ascii="Times New Roman" w:hAnsi="Times New Roman" w:cs="Times New Roman"/>
                <w:sz w:val="24"/>
                <w:szCs w:val="24"/>
              </w:rPr>
              <w:t>2</w:t>
            </w:r>
          </w:p>
        </w:tc>
        <w:tc>
          <w:tcPr>
            <w:tcW w:w="1979" w:type="pct"/>
          </w:tcPr>
          <w:p w:rsidR="00BA035C" w:rsidRPr="00567872" w:rsidRDefault="00BA035C" w:rsidP="00BA035C">
            <w:pPr>
              <w:pStyle w:val="ConsPlusNormal"/>
              <w:rPr>
                <w:rFonts w:ascii="Times New Roman" w:hAnsi="Times New Roman" w:cs="Times New Roman"/>
                <w:sz w:val="24"/>
                <w:szCs w:val="24"/>
              </w:rPr>
            </w:pPr>
            <w:r w:rsidRPr="00567872">
              <w:rPr>
                <w:rFonts w:ascii="Times New Roman" w:hAnsi="Times New Roman" w:cs="Times New Roman"/>
                <w:sz w:val="24"/>
                <w:szCs w:val="24"/>
              </w:rPr>
              <w:t>Комплекс процессных мероприятий</w:t>
            </w:r>
            <w:r w:rsidRPr="00567872">
              <w:rPr>
                <w:rFonts w:ascii="Times New Roman" w:hAnsi="Times New Roman" w:cs="Times New Roman"/>
                <w:sz w:val="24"/>
                <w:szCs w:val="24"/>
                <w:vertAlign w:val="superscript"/>
              </w:rPr>
              <w:t xml:space="preserve"> </w:t>
            </w:r>
            <w:r w:rsidRPr="00567872">
              <w:rPr>
                <w:rFonts w:ascii="Times New Roman" w:hAnsi="Times New Roman" w:cs="Times New Roman"/>
                <w:sz w:val="24"/>
                <w:szCs w:val="24"/>
              </w:rPr>
              <w:t>«Наименование»</w:t>
            </w:r>
            <w:r w:rsidRPr="00567872">
              <w:rPr>
                <w:rFonts w:ascii="Times New Roman" w:hAnsi="Times New Roman" w:cs="Times New Roman"/>
                <w:sz w:val="24"/>
                <w:szCs w:val="24"/>
                <w:vertAlign w:val="superscript"/>
              </w:rPr>
              <w:t>1</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567872" w:rsidRDefault="00BA035C" w:rsidP="00BA035C">
            <w:pPr>
              <w:pStyle w:val="ConsPlusNormal"/>
              <w:rPr>
                <w:rFonts w:ascii="Times New Roman" w:hAnsi="Times New Roman" w:cs="Times New Roman"/>
                <w:sz w:val="24"/>
                <w:szCs w:val="24"/>
              </w:rPr>
            </w:pPr>
            <w:r w:rsidRPr="00567872">
              <w:rPr>
                <w:rFonts w:ascii="Times New Roman" w:hAnsi="Times New Roman" w:cs="Times New Roman"/>
                <w:sz w:val="24"/>
                <w:szCs w:val="24"/>
              </w:rPr>
              <w:t>в том числе:</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567872" w:rsidRDefault="00BA035C" w:rsidP="00BA035C">
            <w:pPr>
              <w:pStyle w:val="ConsPlusNormal"/>
              <w:rPr>
                <w:rFonts w:ascii="Times New Roman" w:hAnsi="Times New Roman" w:cs="Times New Roman"/>
                <w:sz w:val="24"/>
                <w:szCs w:val="24"/>
              </w:rPr>
            </w:pPr>
            <w:r w:rsidRPr="00567872">
              <w:rPr>
                <w:rFonts w:ascii="Times New Roman" w:hAnsi="Times New Roman" w:cs="Times New Roman"/>
                <w:sz w:val="24"/>
                <w:szCs w:val="24"/>
              </w:rPr>
              <w:t>федеральный бюджет</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567872" w:rsidRDefault="00BA035C" w:rsidP="00BA035C">
            <w:pPr>
              <w:pStyle w:val="ConsPlusNormal"/>
              <w:rPr>
                <w:rFonts w:ascii="Times New Roman" w:hAnsi="Times New Roman" w:cs="Times New Roman"/>
                <w:sz w:val="24"/>
                <w:szCs w:val="24"/>
              </w:rPr>
            </w:pPr>
            <w:r w:rsidRPr="00567872">
              <w:rPr>
                <w:rFonts w:ascii="Times New Roman" w:hAnsi="Times New Roman" w:cs="Times New Roman"/>
                <w:sz w:val="24"/>
                <w:szCs w:val="24"/>
              </w:rPr>
              <w:t>областной бюджет</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567872" w:rsidRDefault="00567872" w:rsidP="00BA035C">
            <w:pPr>
              <w:pStyle w:val="ConsPlusNormal"/>
              <w:rPr>
                <w:rFonts w:ascii="Times New Roman" w:hAnsi="Times New Roman" w:cs="Times New Roman"/>
                <w:sz w:val="24"/>
                <w:szCs w:val="24"/>
              </w:rPr>
            </w:pPr>
            <w:r w:rsidRPr="00567872">
              <w:rPr>
                <w:rFonts w:ascii="Times New Roman" w:hAnsi="Times New Roman" w:cs="Times New Roman"/>
                <w:sz w:val="24"/>
                <w:szCs w:val="24"/>
              </w:rPr>
              <w:t>бюджет района</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r w:rsidR="00BA035C" w:rsidRPr="003907DC" w:rsidTr="0046476B">
        <w:trPr>
          <w:trHeight w:val="20"/>
        </w:trPr>
        <w:tc>
          <w:tcPr>
            <w:tcW w:w="324" w:type="pct"/>
          </w:tcPr>
          <w:p w:rsidR="00BA035C" w:rsidRPr="003907DC" w:rsidRDefault="00BA035C" w:rsidP="00BA035C">
            <w:pPr>
              <w:pStyle w:val="ConsPlusNormal"/>
              <w:rPr>
                <w:rFonts w:ascii="Times New Roman" w:hAnsi="Times New Roman" w:cs="Times New Roman"/>
                <w:sz w:val="24"/>
                <w:szCs w:val="24"/>
              </w:rPr>
            </w:pPr>
          </w:p>
        </w:tc>
        <w:tc>
          <w:tcPr>
            <w:tcW w:w="1979" w:type="pct"/>
          </w:tcPr>
          <w:p w:rsidR="00BA035C" w:rsidRPr="003907DC" w:rsidRDefault="00BA035C" w:rsidP="00BA035C">
            <w:pPr>
              <w:pStyle w:val="ConsPlusNormal"/>
              <w:rPr>
                <w:rFonts w:ascii="Times New Roman" w:hAnsi="Times New Roman" w:cs="Times New Roman"/>
                <w:sz w:val="24"/>
                <w:szCs w:val="24"/>
              </w:rPr>
            </w:pPr>
            <w:r w:rsidRPr="003907DC">
              <w:rPr>
                <w:rFonts w:ascii="Times New Roman" w:hAnsi="Times New Roman" w:cs="Times New Roman"/>
                <w:sz w:val="24"/>
                <w:szCs w:val="24"/>
              </w:rPr>
              <w:t>внебюджетные источники</w:t>
            </w:r>
          </w:p>
        </w:tc>
        <w:tc>
          <w:tcPr>
            <w:tcW w:w="678" w:type="pct"/>
            <w:vAlign w:val="center"/>
          </w:tcPr>
          <w:p w:rsidR="00BA035C" w:rsidRPr="003907DC" w:rsidRDefault="00BA035C" w:rsidP="00BA035C">
            <w:pPr>
              <w:pStyle w:val="ConsPlusNormal"/>
              <w:rPr>
                <w:rFonts w:ascii="Times New Roman" w:hAnsi="Times New Roman" w:cs="Times New Roman"/>
                <w:sz w:val="24"/>
                <w:szCs w:val="24"/>
              </w:rPr>
            </w:pPr>
          </w:p>
        </w:tc>
        <w:tc>
          <w:tcPr>
            <w:tcW w:w="544" w:type="pct"/>
            <w:vAlign w:val="center"/>
          </w:tcPr>
          <w:p w:rsidR="00BA035C" w:rsidRPr="003907DC" w:rsidRDefault="00BA035C" w:rsidP="00BA035C">
            <w:pPr>
              <w:pStyle w:val="ConsPlusNormal"/>
              <w:rPr>
                <w:rFonts w:ascii="Times New Roman" w:hAnsi="Times New Roman" w:cs="Times New Roman"/>
                <w:sz w:val="24"/>
                <w:szCs w:val="24"/>
              </w:rPr>
            </w:pPr>
          </w:p>
        </w:tc>
        <w:tc>
          <w:tcPr>
            <w:tcW w:w="411" w:type="pct"/>
          </w:tcPr>
          <w:p w:rsidR="00BA035C" w:rsidRPr="003907DC" w:rsidRDefault="00BA035C" w:rsidP="00BA035C">
            <w:pPr>
              <w:pStyle w:val="ConsPlusNormal"/>
              <w:rPr>
                <w:rFonts w:ascii="Times New Roman" w:hAnsi="Times New Roman" w:cs="Times New Roman"/>
                <w:sz w:val="24"/>
                <w:szCs w:val="24"/>
              </w:rPr>
            </w:pPr>
          </w:p>
        </w:tc>
        <w:tc>
          <w:tcPr>
            <w:tcW w:w="533" w:type="pct"/>
            <w:vAlign w:val="center"/>
          </w:tcPr>
          <w:p w:rsidR="00BA035C" w:rsidRPr="003907DC" w:rsidRDefault="00BA035C" w:rsidP="00BA035C">
            <w:pPr>
              <w:pStyle w:val="ConsPlusNormal"/>
              <w:rPr>
                <w:rFonts w:ascii="Times New Roman" w:hAnsi="Times New Roman" w:cs="Times New Roman"/>
                <w:sz w:val="24"/>
                <w:szCs w:val="24"/>
              </w:rPr>
            </w:pPr>
          </w:p>
        </w:tc>
        <w:tc>
          <w:tcPr>
            <w:tcW w:w="530" w:type="pct"/>
            <w:vAlign w:val="center"/>
          </w:tcPr>
          <w:p w:rsidR="00BA035C" w:rsidRPr="003907DC" w:rsidRDefault="00BA035C" w:rsidP="00BA035C">
            <w:pPr>
              <w:pStyle w:val="ConsPlusNormal"/>
              <w:rPr>
                <w:rFonts w:ascii="Times New Roman" w:hAnsi="Times New Roman" w:cs="Times New Roman"/>
                <w:sz w:val="24"/>
                <w:szCs w:val="24"/>
              </w:rPr>
            </w:pPr>
          </w:p>
        </w:tc>
      </w:tr>
    </w:tbl>
    <w:p w:rsidR="00BA035C" w:rsidRPr="003907DC" w:rsidRDefault="00BA035C" w:rsidP="00275BE5">
      <w:pPr>
        <w:pStyle w:val="ConsPlusNormal"/>
        <w:ind w:left="-284" w:right="-8"/>
        <w:jc w:val="both"/>
        <w:rPr>
          <w:rFonts w:ascii="Times New Roman" w:hAnsi="Times New Roman" w:cs="Times New Roman"/>
          <w:sz w:val="20"/>
        </w:rPr>
      </w:pPr>
      <w:r w:rsidRPr="003907DC">
        <w:rPr>
          <w:rFonts w:ascii="Times New Roman" w:hAnsi="Times New Roman" w:cs="Times New Roman"/>
          <w:szCs w:val="22"/>
          <w:vertAlign w:val="superscript"/>
        </w:rPr>
        <w:t>1</w:t>
      </w:r>
      <w:r w:rsidRPr="003907DC">
        <w:rPr>
          <w:rFonts w:ascii="Times New Roman" w:hAnsi="Times New Roman" w:cs="Times New Roman"/>
          <w:szCs w:val="22"/>
        </w:rPr>
        <w:t xml:space="preserve"> </w:t>
      </w:r>
      <w:r w:rsidRPr="003907DC">
        <w:rPr>
          <w:rFonts w:ascii="Times New Roman" w:hAnsi="Times New Roman" w:cs="Times New Roman"/>
          <w:sz w:val="20"/>
        </w:rPr>
        <w:t>Указываются структурные элементы</w:t>
      </w:r>
      <w:r w:rsidR="00B631CF" w:rsidRPr="003907DC">
        <w:rPr>
          <w:rFonts w:ascii="Times New Roman" w:hAnsi="Times New Roman" w:cs="Times New Roman"/>
          <w:sz w:val="20"/>
        </w:rPr>
        <w:t xml:space="preserve"> муниципальной программы Подосиновского района</w:t>
      </w:r>
      <w:r w:rsidRPr="003907DC">
        <w:rPr>
          <w:rFonts w:ascii="Times New Roman" w:hAnsi="Times New Roman" w:cs="Times New Roman"/>
          <w:sz w:val="20"/>
        </w:rPr>
        <w:t>, входящие в структуру муниципальной программы</w:t>
      </w:r>
      <w:r w:rsidR="00B631CF" w:rsidRPr="003907DC">
        <w:rPr>
          <w:rFonts w:ascii="Times New Roman" w:hAnsi="Times New Roman" w:cs="Times New Roman"/>
          <w:sz w:val="20"/>
        </w:rPr>
        <w:t xml:space="preserve"> Подосиновского района</w:t>
      </w:r>
      <w:r w:rsidRPr="003907DC">
        <w:rPr>
          <w:rFonts w:ascii="Times New Roman" w:hAnsi="Times New Roman" w:cs="Times New Roman"/>
          <w:sz w:val="20"/>
        </w:rPr>
        <w:t>, обеспеченные финансированием. При необходимости могут указываться структурные элементы, не обеспеченные финансированием.</w:t>
      </w:r>
    </w:p>
    <w:p w:rsidR="00BA035C" w:rsidRPr="003907DC" w:rsidRDefault="00BA035C" w:rsidP="00275BE5">
      <w:pPr>
        <w:pStyle w:val="ConsPlusNormal"/>
        <w:ind w:left="-284" w:right="-8"/>
        <w:jc w:val="both"/>
        <w:rPr>
          <w:rFonts w:ascii="Times New Roman" w:hAnsi="Times New Roman" w:cs="Times New Roman"/>
          <w:sz w:val="20"/>
        </w:rPr>
      </w:pPr>
      <w:r w:rsidRPr="003907DC">
        <w:rPr>
          <w:rFonts w:ascii="Times New Roman" w:hAnsi="Times New Roman" w:cs="Times New Roman"/>
          <w:sz w:val="20"/>
          <w:vertAlign w:val="superscript"/>
        </w:rPr>
        <w:t xml:space="preserve">2 </w:t>
      </w:r>
      <w:r w:rsidRPr="003907DC">
        <w:rPr>
          <w:rFonts w:ascii="Times New Roman" w:hAnsi="Times New Roman" w:cs="Times New Roman"/>
          <w:sz w:val="20"/>
        </w:rPr>
        <w:t>Указывается планируемый объем финансового обеспечения муниципальной программы</w:t>
      </w:r>
      <w:r w:rsidR="00B631CF" w:rsidRPr="003907DC">
        <w:rPr>
          <w:rFonts w:ascii="Times New Roman" w:hAnsi="Times New Roman" w:cs="Times New Roman"/>
          <w:sz w:val="20"/>
        </w:rPr>
        <w:t xml:space="preserve"> Подосиновского района</w:t>
      </w:r>
      <w:r w:rsidRPr="003907DC">
        <w:rPr>
          <w:rFonts w:ascii="Times New Roman" w:hAnsi="Times New Roman" w:cs="Times New Roman"/>
          <w:sz w:val="20"/>
        </w:rPr>
        <w:t xml:space="preserve"> по всем годам ее реализации.</w:t>
      </w:r>
    </w:p>
    <w:p w:rsidR="00BA035C" w:rsidRPr="003907DC" w:rsidRDefault="00BA035C" w:rsidP="00275BE5">
      <w:pPr>
        <w:pStyle w:val="ConsPlusNormal"/>
        <w:ind w:left="-284" w:right="-8"/>
        <w:jc w:val="both"/>
        <w:rPr>
          <w:rFonts w:ascii="Times New Roman" w:hAnsi="Times New Roman" w:cs="Times New Roman"/>
          <w:sz w:val="20"/>
        </w:rPr>
      </w:pPr>
      <w:r w:rsidRPr="003907DC">
        <w:rPr>
          <w:rFonts w:ascii="Times New Roman" w:hAnsi="Times New Roman" w:cs="Times New Roman"/>
          <w:sz w:val="20"/>
          <w:vertAlign w:val="superscript"/>
        </w:rPr>
        <w:t>3</w:t>
      </w:r>
      <w:r w:rsidRPr="003907DC">
        <w:rPr>
          <w:rFonts w:ascii="Times New Roman" w:hAnsi="Times New Roman" w:cs="Times New Roman"/>
          <w:sz w:val="20"/>
        </w:rPr>
        <w:t xml:space="preserve"> Указываются все годы реализации муниципальной программы</w:t>
      </w:r>
      <w:r w:rsidR="00B631CF" w:rsidRPr="003907DC">
        <w:rPr>
          <w:rFonts w:ascii="Times New Roman" w:hAnsi="Times New Roman" w:cs="Times New Roman"/>
          <w:sz w:val="20"/>
        </w:rPr>
        <w:t xml:space="preserve"> Подосиновского района</w:t>
      </w:r>
      <w:r w:rsidRPr="003907DC">
        <w:rPr>
          <w:rFonts w:ascii="Times New Roman" w:hAnsi="Times New Roman" w:cs="Times New Roman"/>
          <w:sz w:val="20"/>
        </w:rPr>
        <w:t>. За N принимается год начала реализации муниципальной программы</w:t>
      </w:r>
      <w:r w:rsidR="00B631CF" w:rsidRPr="003907DC">
        <w:rPr>
          <w:rFonts w:ascii="Times New Roman" w:hAnsi="Times New Roman" w:cs="Times New Roman"/>
          <w:sz w:val="20"/>
        </w:rPr>
        <w:t xml:space="preserve"> Подосиновского района</w:t>
      </w:r>
      <w:r w:rsidRPr="003907DC">
        <w:rPr>
          <w:rFonts w:ascii="Times New Roman" w:hAnsi="Times New Roman" w:cs="Times New Roman"/>
          <w:sz w:val="20"/>
        </w:rPr>
        <w:t>.</w:t>
      </w:r>
    </w:p>
    <w:p w:rsidR="00BA035C" w:rsidRPr="003907DC" w:rsidRDefault="00BA035C" w:rsidP="00275BE5">
      <w:pPr>
        <w:pStyle w:val="ConsPlusNormal"/>
        <w:ind w:left="-284" w:right="-8"/>
        <w:jc w:val="both"/>
        <w:rPr>
          <w:rFonts w:ascii="Times New Roman" w:hAnsi="Times New Roman" w:cs="Times New Roman"/>
          <w:sz w:val="20"/>
        </w:rPr>
      </w:pPr>
      <w:r w:rsidRPr="003907DC">
        <w:rPr>
          <w:rFonts w:ascii="Times New Roman" w:hAnsi="Times New Roman" w:cs="Times New Roman"/>
          <w:sz w:val="20"/>
          <w:vertAlign w:val="superscript"/>
        </w:rPr>
        <w:t>4</w:t>
      </w:r>
      <w:r w:rsidRPr="003907DC">
        <w:rPr>
          <w:rFonts w:ascii="Times New Roman" w:hAnsi="Times New Roman" w:cs="Times New Roman"/>
          <w:sz w:val="20"/>
        </w:rPr>
        <w:t xml:space="preserve"> При отсутствии финансирования строка, указывающая источник финансирования, может не указываться.</w:t>
      </w:r>
    </w:p>
    <w:p w:rsidR="00BA035C" w:rsidRPr="003907DC" w:rsidRDefault="00BA035C" w:rsidP="00275BE5">
      <w:pPr>
        <w:pStyle w:val="ConsPlusNormal"/>
        <w:ind w:left="-284" w:right="-8"/>
        <w:jc w:val="both"/>
        <w:rPr>
          <w:rFonts w:ascii="Times New Roman" w:hAnsi="Times New Roman" w:cs="Times New Roman"/>
          <w:sz w:val="20"/>
        </w:rPr>
      </w:pPr>
      <w:r w:rsidRPr="003907DC">
        <w:rPr>
          <w:rFonts w:ascii="Times New Roman" w:hAnsi="Times New Roman" w:cs="Times New Roman"/>
          <w:sz w:val="20"/>
          <w:vertAlign w:val="superscript"/>
        </w:rPr>
        <w:t xml:space="preserve">5 </w:t>
      </w:r>
      <w:r w:rsidRPr="003907DC">
        <w:rPr>
          <w:rFonts w:ascii="Times New Roman" w:hAnsi="Times New Roman" w:cs="Times New Roman"/>
          <w:sz w:val="20"/>
        </w:rPr>
        <w:t xml:space="preserve">Информация об объемах налоговых расходов указывается справочно и в объем финансового обеспечения реализации муниципальной программы </w:t>
      </w:r>
      <w:r w:rsidR="00B631CF" w:rsidRPr="003907DC">
        <w:rPr>
          <w:rFonts w:ascii="Times New Roman" w:hAnsi="Times New Roman" w:cs="Times New Roman"/>
          <w:sz w:val="20"/>
        </w:rPr>
        <w:t xml:space="preserve">Подосиновского района </w:t>
      </w:r>
      <w:r w:rsidRPr="003907DC">
        <w:rPr>
          <w:rFonts w:ascii="Times New Roman" w:hAnsi="Times New Roman" w:cs="Times New Roman"/>
          <w:sz w:val="20"/>
        </w:rPr>
        <w:t>не</w:t>
      </w:r>
      <w:r w:rsidR="00275BE5">
        <w:rPr>
          <w:rFonts w:ascii="Times New Roman" w:hAnsi="Times New Roman" w:cs="Times New Roman"/>
          <w:sz w:val="20"/>
        </w:rPr>
        <w:t> </w:t>
      </w:r>
      <w:r w:rsidRPr="003907DC">
        <w:rPr>
          <w:rFonts w:ascii="Times New Roman" w:hAnsi="Times New Roman" w:cs="Times New Roman"/>
          <w:sz w:val="20"/>
        </w:rPr>
        <w:t xml:space="preserve">включается. </w:t>
      </w:r>
    </w:p>
    <w:p w:rsidR="00BA035C" w:rsidRPr="003907DC" w:rsidRDefault="00BA035C" w:rsidP="00BA035C">
      <w:pPr>
        <w:pStyle w:val="ConsPlusNormal"/>
        <w:jc w:val="center"/>
      </w:pPr>
    </w:p>
    <w:p w:rsidR="00BA035C" w:rsidRPr="003907DC" w:rsidRDefault="00BA035C" w:rsidP="00BA035C">
      <w:pPr>
        <w:pStyle w:val="ConsPlusNormal"/>
        <w:jc w:val="center"/>
      </w:pPr>
      <w:r w:rsidRPr="003907DC">
        <w:t>_________________</w:t>
      </w:r>
    </w:p>
    <w:p w:rsidR="009E537E" w:rsidRPr="003907DC" w:rsidRDefault="009E537E">
      <w:r w:rsidRPr="003907DC">
        <w:br w:type="page"/>
      </w:r>
    </w:p>
    <w:p w:rsidR="009E537E" w:rsidRPr="003907DC" w:rsidRDefault="009E537E"/>
    <w:p w:rsidR="009E537E" w:rsidRPr="003907DC" w:rsidRDefault="009E537E" w:rsidP="009E537E">
      <w:pPr>
        <w:adjustRightInd w:val="0"/>
        <w:ind w:left="9639"/>
        <w:outlineLvl w:val="0"/>
        <w:rPr>
          <w:sz w:val="28"/>
        </w:rPr>
      </w:pPr>
      <w:r w:rsidRPr="003907DC">
        <w:rPr>
          <w:sz w:val="28"/>
        </w:rPr>
        <w:t>Приложение № 3</w:t>
      </w:r>
    </w:p>
    <w:p w:rsidR="009E537E" w:rsidRPr="003907DC" w:rsidRDefault="009E537E" w:rsidP="009E537E">
      <w:pPr>
        <w:adjustRightInd w:val="0"/>
        <w:ind w:left="9639"/>
        <w:outlineLvl w:val="0"/>
        <w:rPr>
          <w:sz w:val="28"/>
        </w:rPr>
      </w:pPr>
    </w:p>
    <w:p w:rsidR="009E537E" w:rsidRPr="003907DC" w:rsidRDefault="009E537E" w:rsidP="009E537E">
      <w:pPr>
        <w:adjustRightInd w:val="0"/>
        <w:ind w:left="9639"/>
        <w:rPr>
          <w:sz w:val="28"/>
        </w:rPr>
      </w:pPr>
      <w:r w:rsidRPr="003907DC">
        <w:rPr>
          <w:sz w:val="28"/>
        </w:rPr>
        <w:t xml:space="preserve">к Порядку </w:t>
      </w:r>
      <w:r w:rsidRPr="003907DC">
        <w:rPr>
          <w:sz w:val="28"/>
          <w:szCs w:val="28"/>
        </w:rPr>
        <w:t>разработки, реализации и мониторинга муниципальных программ Подосиновского района</w:t>
      </w:r>
    </w:p>
    <w:p w:rsidR="009E537E" w:rsidRPr="003907DC" w:rsidRDefault="009E537E" w:rsidP="009E537E">
      <w:pPr>
        <w:pStyle w:val="a3"/>
        <w:ind w:left="9639" w:firstLine="0"/>
      </w:pPr>
    </w:p>
    <w:p w:rsidR="009E537E" w:rsidRPr="003907DC" w:rsidRDefault="009E537E" w:rsidP="009E537E">
      <w:pPr>
        <w:ind w:left="9639"/>
        <w:rPr>
          <w:sz w:val="28"/>
        </w:rPr>
      </w:pPr>
      <w:r w:rsidRPr="003907DC">
        <w:rPr>
          <w:sz w:val="28"/>
        </w:rPr>
        <w:t>УТВЕРЖДЕН</w:t>
      </w:r>
    </w:p>
    <w:p w:rsidR="009E537E" w:rsidRPr="003907DC" w:rsidRDefault="009E537E" w:rsidP="009E537E">
      <w:pPr>
        <w:ind w:left="9639"/>
        <w:rPr>
          <w:sz w:val="28"/>
        </w:rPr>
      </w:pPr>
    </w:p>
    <w:p w:rsidR="009E537E" w:rsidRPr="003907DC" w:rsidRDefault="009E537E" w:rsidP="009E537E">
      <w:pPr>
        <w:ind w:left="9639"/>
        <w:rPr>
          <w:rFonts w:eastAsiaTheme="minorEastAsia"/>
          <w:sz w:val="28"/>
          <w:lang w:eastAsia="ru-RU"/>
        </w:rPr>
      </w:pPr>
      <w:r w:rsidRPr="003907DC">
        <w:rPr>
          <w:rFonts w:eastAsiaTheme="minorEastAsia"/>
          <w:sz w:val="28"/>
          <w:lang w:eastAsia="ru-RU"/>
        </w:rPr>
        <w:t>распоряжением Администрации Подосиновского района</w:t>
      </w:r>
    </w:p>
    <w:p w:rsidR="009E537E" w:rsidRPr="003907DC" w:rsidRDefault="009E537E" w:rsidP="009E537E">
      <w:pPr>
        <w:ind w:left="9639"/>
        <w:rPr>
          <w:rFonts w:eastAsiaTheme="minorEastAsia"/>
          <w:sz w:val="28"/>
          <w:lang w:eastAsia="ru-RU"/>
        </w:rPr>
      </w:pPr>
      <w:r w:rsidRPr="003907DC">
        <w:rPr>
          <w:rFonts w:eastAsiaTheme="minorEastAsia"/>
          <w:sz w:val="28"/>
          <w:lang w:eastAsia="ru-RU"/>
        </w:rPr>
        <w:t>Кировской области</w:t>
      </w:r>
    </w:p>
    <w:p w:rsidR="009E537E" w:rsidRPr="003907DC" w:rsidRDefault="009E537E" w:rsidP="009E537E">
      <w:pPr>
        <w:ind w:left="9639"/>
        <w:rPr>
          <w:sz w:val="28"/>
        </w:rPr>
      </w:pPr>
      <w:r w:rsidRPr="003907DC">
        <w:rPr>
          <w:sz w:val="28"/>
        </w:rPr>
        <w:t>от                          №</w:t>
      </w:r>
    </w:p>
    <w:p w:rsidR="009E537E" w:rsidRPr="003907DC" w:rsidRDefault="009E537E" w:rsidP="009E537E">
      <w:pPr>
        <w:pStyle w:val="a3"/>
        <w:spacing w:before="9"/>
        <w:ind w:left="0"/>
        <w:jc w:val="left"/>
        <w:rPr>
          <w:sz w:val="22"/>
        </w:rPr>
      </w:pPr>
    </w:p>
    <w:p w:rsidR="009E537E" w:rsidRPr="003907DC" w:rsidRDefault="009E537E" w:rsidP="009E537E">
      <w:pPr>
        <w:pStyle w:val="a3"/>
        <w:spacing w:before="9"/>
        <w:ind w:left="0"/>
        <w:jc w:val="left"/>
        <w:rPr>
          <w:sz w:val="22"/>
        </w:rPr>
      </w:pPr>
    </w:p>
    <w:p w:rsidR="009E537E" w:rsidRPr="003907DC" w:rsidRDefault="009E537E" w:rsidP="00813763">
      <w:pPr>
        <w:spacing w:before="67"/>
        <w:ind w:left="284" w:right="-8"/>
        <w:jc w:val="center"/>
        <w:rPr>
          <w:b/>
          <w:sz w:val="24"/>
          <w:szCs w:val="24"/>
        </w:rPr>
      </w:pPr>
      <w:r w:rsidRPr="003907DC">
        <w:rPr>
          <w:b/>
          <w:sz w:val="24"/>
          <w:szCs w:val="24"/>
        </w:rPr>
        <w:t>ПАСПОРТ</w:t>
      </w:r>
    </w:p>
    <w:p w:rsidR="009E537E" w:rsidRPr="003907DC" w:rsidRDefault="009E537E" w:rsidP="00813763">
      <w:pPr>
        <w:spacing w:before="2"/>
        <w:ind w:left="284" w:right="-8"/>
        <w:jc w:val="center"/>
        <w:rPr>
          <w:b/>
          <w:sz w:val="24"/>
          <w:szCs w:val="24"/>
        </w:rPr>
      </w:pPr>
      <w:r w:rsidRPr="003907DC">
        <w:rPr>
          <w:b/>
          <w:sz w:val="24"/>
          <w:szCs w:val="24"/>
        </w:rPr>
        <w:t>муниципального</w:t>
      </w:r>
      <w:r w:rsidRPr="003907DC">
        <w:rPr>
          <w:b/>
          <w:spacing w:val="-4"/>
          <w:sz w:val="24"/>
          <w:szCs w:val="24"/>
        </w:rPr>
        <w:t xml:space="preserve"> </w:t>
      </w:r>
      <w:r w:rsidRPr="003907DC">
        <w:rPr>
          <w:b/>
          <w:sz w:val="24"/>
          <w:szCs w:val="24"/>
        </w:rPr>
        <w:t>проекта</w:t>
      </w:r>
    </w:p>
    <w:p w:rsidR="009E537E" w:rsidRPr="003907DC" w:rsidRDefault="009E537E" w:rsidP="00813763">
      <w:pPr>
        <w:pStyle w:val="ConsPlusNormal"/>
        <w:ind w:left="284" w:right="-8"/>
        <w:jc w:val="center"/>
        <w:rPr>
          <w:rFonts w:ascii="Times New Roman" w:hAnsi="Times New Roman" w:cs="Times New Roman"/>
          <w:b/>
          <w:sz w:val="24"/>
          <w:szCs w:val="24"/>
        </w:rPr>
      </w:pPr>
      <w:r w:rsidRPr="003907DC">
        <w:rPr>
          <w:rFonts w:ascii="Times New Roman" w:hAnsi="Times New Roman" w:cs="Times New Roman"/>
          <w:b/>
          <w:sz w:val="24"/>
          <w:szCs w:val="24"/>
        </w:rPr>
        <w:t>«Наименование»</w:t>
      </w:r>
    </w:p>
    <w:p w:rsidR="00813763" w:rsidRPr="003907DC" w:rsidRDefault="00813763" w:rsidP="009E537E">
      <w:pPr>
        <w:pStyle w:val="ConsPlusNormal"/>
        <w:ind w:left="6429"/>
        <w:rPr>
          <w:rFonts w:ascii="Times New Roman" w:hAnsi="Times New Roman" w:cs="Times New Roman"/>
          <w:sz w:val="24"/>
          <w:szCs w:val="24"/>
        </w:rPr>
      </w:pPr>
    </w:p>
    <w:p w:rsidR="009E537E" w:rsidRPr="003907DC" w:rsidRDefault="009E537E" w:rsidP="00813763">
      <w:pPr>
        <w:pStyle w:val="a6"/>
        <w:numPr>
          <w:ilvl w:val="0"/>
          <w:numId w:val="15"/>
        </w:numPr>
        <w:tabs>
          <w:tab w:val="left" w:pos="6429"/>
        </w:tabs>
        <w:spacing w:before="120"/>
        <w:ind w:right="0"/>
        <w:jc w:val="center"/>
        <w:rPr>
          <w:b/>
          <w:sz w:val="24"/>
          <w:szCs w:val="24"/>
        </w:rPr>
      </w:pPr>
      <w:r w:rsidRPr="003907DC">
        <w:rPr>
          <w:b/>
          <w:sz w:val="24"/>
          <w:szCs w:val="24"/>
        </w:rPr>
        <w:t>Основные</w:t>
      </w:r>
      <w:r w:rsidRPr="003907DC">
        <w:rPr>
          <w:b/>
          <w:spacing w:val="-4"/>
          <w:sz w:val="24"/>
          <w:szCs w:val="24"/>
        </w:rPr>
        <w:t xml:space="preserve"> </w:t>
      </w:r>
      <w:r w:rsidRPr="003907DC">
        <w:rPr>
          <w:b/>
          <w:sz w:val="24"/>
          <w:szCs w:val="24"/>
        </w:rPr>
        <w:t>положения</w:t>
      </w:r>
    </w:p>
    <w:p w:rsidR="009E537E" w:rsidRPr="003907DC" w:rsidRDefault="009E537E" w:rsidP="009E537E">
      <w:pPr>
        <w:pStyle w:val="a3"/>
        <w:spacing w:before="10"/>
        <w:ind w:left="0"/>
        <w:jc w:val="left"/>
        <w:rPr>
          <w:sz w:val="24"/>
          <w:szCs w:val="24"/>
        </w:rPr>
      </w:pPr>
    </w:p>
    <w:tbl>
      <w:tblPr>
        <w:tblStyle w:val="TableNormal"/>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80"/>
        <w:gridCol w:w="3385"/>
        <w:gridCol w:w="2256"/>
        <w:gridCol w:w="3884"/>
      </w:tblGrid>
      <w:tr w:rsidR="009E537E" w:rsidRPr="003907DC" w:rsidTr="00AA209A">
        <w:trPr>
          <w:trHeight w:val="965"/>
        </w:trPr>
        <w:tc>
          <w:tcPr>
            <w:tcW w:w="5180" w:type="dxa"/>
          </w:tcPr>
          <w:p w:rsidR="009E537E" w:rsidRPr="003907DC" w:rsidRDefault="00813763" w:rsidP="00813763">
            <w:pPr>
              <w:pStyle w:val="TableParagraph"/>
              <w:ind w:left="108" w:right="170"/>
              <w:jc w:val="center"/>
              <w:rPr>
                <w:sz w:val="24"/>
                <w:szCs w:val="24"/>
              </w:rPr>
            </w:pPr>
            <w:r w:rsidRPr="003907DC">
              <w:rPr>
                <w:sz w:val="24"/>
                <w:szCs w:val="24"/>
              </w:rPr>
              <w:t>Краткое наименование муниципального проекта</w:t>
            </w:r>
          </w:p>
        </w:tc>
        <w:tc>
          <w:tcPr>
            <w:tcW w:w="3385" w:type="dxa"/>
          </w:tcPr>
          <w:p w:rsidR="009E537E" w:rsidRPr="003907DC" w:rsidRDefault="009E537E" w:rsidP="00813763">
            <w:pPr>
              <w:pStyle w:val="TableParagraph"/>
              <w:rPr>
                <w:sz w:val="24"/>
                <w:szCs w:val="24"/>
              </w:rPr>
            </w:pPr>
          </w:p>
        </w:tc>
        <w:tc>
          <w:tcPr>
            <w:tcW w:w="2256" w:type="dxa"/>
          </w:tcPr>
          <w:p w:rsidR="009E537E" w:rsidRPr="003907DC" w:rsidRDefault="009E537E" w:rsidP="00AA209A">
            <w:pPr>
              <w:pStyle w:val="TableParagraph"/>
              <w:tabs>
                <w:tab w:val="left" w:pos="2256"/>
              </w:tabs>
              <w:jc w:val="center"/>
              <w:rPr>
                <w:sz w:val="24"/>
                <w:szCs w:val="24"/>
              </w:rPr>
            </w:pPr>
            <w:r w:rsidRPr="003907DC">
              <w:rPr>
                <w:sz w:val="24"/>
                <w:szCs w:val="24"/>
              </w:rPr>
              <w:t>Срок</w:t>
            </w:r>
          </w:p>
          <w:p w:rsidR="009E537E" w:rsidRPr="003907DC" w:rsidRDefault="009E537E" w:rsidP="00AA209A">
            <w:pPr>
              <w:pStyle w:val="TableParagraph"/>
              <w:tabs>
                <w:tab w:val="left" w:pos="2256"/>
              </w:tabs>
              <w:spacing w:line="322" w:lineRule="exact"/>
              <w:jc w:val="center"/>
              <w:rPr>
                <w:sz w:val="24"/>
                <w:szCs w:val="24"/>
              </w:rPr>
            </w:pPr>
            <w:r w:rsidRPr="003907DC">
              <w:rPr>
                <w:sz w:val="24"/>
                <w:szCs w:val="24"/>
              </w:rPr>
              <w:t>реализации</w:t>
            </w:r>
            <w:r w:rsidRPr="003907DC">
              <w:rPr>
                <w:spacing w:val="-67"/>
                <w:sz w:val="24"/>
                <w:szCs w:val="24"/>
              </w:rPr>
              <w:t xml:space="preserve"> </w:t>
            </w:r>
            <w:r w:rsidRPr="003907DC">
              <w:rPr>
                <w:sz w:val="24"/>
                <w:szCs w:val="24"/>
              </w:rPr>
              <w:t>проекта</w:t>
            </w:r>
          </w:p>
        </w:tc>
        <w:tc>
          <w:tcPr>
            <w:tcW w:w="3884" w:type="dxa"/>
          </w:tcPr>
          <w:p w:rsidR="009E537E" w:rsidRPr="003907DC" w:rsidRDefault="009E537E" w:rsidP="00AA209A">
            <w:pPr>
              <w:pStyle w:val="TableParagraph"/>
              <w:spacing w:before="160"/>
              <w:ind w:right="434"/>
              <w:jc w:val="center"/>
              <w:rPr>
                <w:i/>
                <w:sz w:val="24"/>
                <w:szCs w:val="24"/>
              </w:rPr>
            </w:pPr>
            <w:r w:rsidRPr="003907DC">
              <w:rPr>
                <w:i/>
                <w:sz w:val="24"/>
                <w:szCs w:val="24"/>
              </w:rPr>
              <w:t>дата</w:t>
            </w:r>
            <w:r w:rsidRPr="003907DC">
              <w:rPr>
                <w:i/>
                <w:spacing w:val="1"/>
                <w:sz w:val="24"/>
                <w:szCs w:val="24"/>
              </w:rPr>
              <w:t xml:space="preserve"> </w:t>
            </w:r>
            <w:r w:rsidRPr="003907DC">
              <w:rPr>
                <w:i/>
                <w:sz w:val="24"/>
                <w:szCs w:val="24"/>
              </w:rPr>
              <w:t>начала – дата</w:t>
            </w:r>
            <w:r w:rsidRPr="003907DC">
              <w:rPr>
                <w:i/>
                <w:spacing w:val="1"/>
                <w:sz w:val="24"/>
                <w:szCs w:val="24"/>
              </w:rPr>
              <w:t xml:space="preserve"> </w:t>
            </w:r>
            <w:r w:rsidRPr="003907DC">
              <w:rPr>
                <w:i/>
                <w:sz w:val="24"/>
                <w:szCs w:val="24"/>
              </w:rPr>
              <w:t>окончания</w:t>
            </w:r>
            <w:r w:rsidRPr="003907DC">
              <w:rPr>
                <w:i/>
                <w:sz w:val="24"/>
                <w:szCs w:val="24"/>
                <w:vertAlign w:val="superscript"/>
              </w:rPr>
              <w:t>1</w:t>
            </w:r>
          </w:p>
        </w:tc>
      </w:tr>
      <w:tr w:rsidR="009E537E" w:rsidRPr="003907DC" w:rsidTr="00AA209A">
        <w:trPr>
          <w:trHeight w:val="322"/>
        </w:trPr>
        <w:tc>
          <w:tcPr>
            <w:tcW w:w="5180" w:type="dxa"/>
          </w:tcPr>
          <w:p w:rsidR="009E537E" w:rsidRPr="003907DC" w:rsidRDefault="009E537E" w:rsidP="00AA209A">
            <w:pPr>
              <w:pStyle w:val="TableParagraph"/>
              <w:spacing w:line="303" w:lineRule="exact"/>
              <w:ind w:left="107"/>
              <w:rPr>
                <w:sz w:val="24"/>
                <w:szCs w:val="24"/>
              </w:rPr>
            </w:pPr>
            <w:r w:rsidRPr="003907DC">
              <w:rPr>
                <w:sz w:val="24"/>
                <w:szCs w:val="24"/>
              </w:rPr>
              <w:t>Куратор</w:t>
            </w:r>
            <w:r w:rsidRPr="003907DC">
              <w:rPr>
                <w:spacing w:val="-2"/>
                <w:sz w:val="24"/>
                <w:szCs w:val="24"/>
              </w:rPr>
              <w:t xml:space="preserve"> </w:t>
            </w:r>
            <w:r w:rsidRPr="003907DC">
              <w:rPr>
                <w:sz w:val="24"/>
                <w:szCs w:val="24"/>
              </w:rPr>
              <w:t>муниципального</w:t>
            </w:r>
            <w:r w:rsidRPr="003907DC">
              <w:rPr>
                <w:spacing w:val="-5"/>
                <w:sz w:val="24"/>
                <w:szCs w:val="24"/>
              </w:rPr>
              <w:t xml:space="preserve"> </w:t>
            </w:r>
            <w:r w:rsidRPr="003907DC">
              <w:rPr>
                <w:sz w:val="24"/>
                <w:szCs w:val="24"/>
              </w:rPr>
              <w:t>проекта</w:t>
            </w:r>
          </w:p>
        </w:tc>
        <w:tc>
          <w:tcPr>
            <w:tcW w:w="3385" w:type="dxa"/>
          </w:tcPr>
          <w:p w:rsidR="009E537E" w:rsidRPr="003907DC" w:rsidRDefault="009E537E" w:rsidP="00AA209A">
            <w:pPr>
              <w:pStyle w:val="TableParagraph"/>
              <w:spacing w:line="303" w:lineRule="exact"/>
              <w:ind w:left="113" w:right="154"/>
              <w:jc w:val="center"/>
              <w:rPr>
                <w:i/>
                <w:sz w:val="24"/>
                <w:szCs w:val="24"/>
              </w:rPr>
            </w:pPr>
            <w:r w:rsidRPr="003907DC">
              <w:rPr>
                <w:i/>
                <w:iCs/>
                <w:sz w:val="24"/>
                <w:szCs w:val="24"/>
              </w:rPr>
              <w:t>Фамилия И.О</w:t>
            </w:r>
            <w:r w:rsidRPr="003907DC">
              <w:rPr>
                <w:i/>
                <w:sz w:val="24"/>
                <w:szCs w:val="24"/>
              </w:rPr>
              <w:t>.</w:t>
            </w:r>
            <w:r w:rsidRPr="003907DC">
              <w:rPr>
                <w:i/>
                <w:sz w:val="24"/>
                <w:szCs w:val="24"/>
                <w:vertAlign w:val="superscript"/>
              </w:rPr>
              <w:t>2</w:t>
            </w:r>
          </w:p>
        </w:tc>
        <w:tc>
          <w:tcPr>
            <w:tcW w:w="6140" w:type="dxa"/>
            <w:gridSpan w:val="2"/>
          </w:tcPr>
          <w:p w:rsidR="009E537E" w:rsidRPr="003907DC" w:rsidRDefault="009E537E" w:rsidP="00AA209A">
            <w:pPr>
              <w:pStyle w:val="TableParagraph"/>
              <w:tabs>
                <w:tab w:val="left" w:pos="6140"/>
              </w:tabs>
              <w:spacing w:line="303" w:lineRule="exact"/>
              <w:ind w:left="130" w:right="199"/>
              <w:jc w:val="center"/>
              <w:rPr>
                <w:i/>
                <w:sz w:val="24"/>
                <w:szCs w:val="24"/>
              </w:rPr>
            </w:pPr>
            <w:r w:rsidRPr="003907DC">
              <w:rPr>
                <w:i/>
                <w:sz w:val="24"/>
                <w:szCs w:val="24"/>
              </w:rPr>
              <w:t>должность</w:t>
            </w:r>
            <w:r w:rsidRPr="003907DC">
              <w:rPr>
                <w:i/>
                <w:sz w:val="24"/>
                <w:szCs w:val="24"/>
                <w:vertAlign w:val="superscript"/>
              </w:rPr>
              <w:t>2</w:t>
            </w:r>
          </w:p>
        </w:tc>
      </w:tr>
      <w:tr w:rsidR="009E537E" w:rsidRPr="003907DC" w:rsidTr="00AA209A">
        <w:trPr>
          <w:trHeight w:val="321"/>
        </w:trPr>
        <w:tc>
          <w:tcPr>
            <w:tcW w:w="5180" w:type="dxa"/>
          </w:tcPr>
          <w:p w:rsidR="009E537E" w:rsidRPr="003907DC" w:rsidRDefault="009E537E" w:rsidP="00AA209A">
            <w:pPr>
              <w:pStyle w:val="TableParagraph"/>
              <w:spacing w:line="301" w:lineRule="exact"/>
              <w:ind w:left="107"/>
              <w:rPr>
                <w:sz w:val="24"/>
                <w:szCs w:val="24"/>
              </w:rPr>
            </w:pPr>
            <w:r w:rsidRPr="003907DC">
              <w:rPr>
                <w:sz w:val="24"/>
                <w:szCs w:val="24"/>
              </w:rPr>
              <w:t>Руководитель</w:t>
            </w:r>
            <w:r w:rsidRPr="003907DC">
              <w:rPr>
                <w:spacing w:val="-6"/>
                <w:sz w:val="24"/>
                <w:szCs w:val="24"/>
              </w:rPr>
              <w:t xml:space="preserve"> </w:t>
            </w:r>
            <w:r w:rsidRPr="003907DC">
              <w:rPr>
                <w:sz w:val="24"/>
                <w:szCs w:val="24"/>
              </w:rPr>
              <w:t>муниципального</w:t>
            </w:r>
            <w:r w:rsidRPr="003907DC">
              <w:rPr>
                <w:spacing w:val="-3"/>
                <w:sz w:val="24"/>
                <w:szCs w:val="24"/>
              </w:rPr>
              <w:t xml:space="preserve"> </w:t>
            </w:r>
            <w:r w:rsidRPr="003907DC">
              <w:rPr>
                <w:sz w:val="24"/>
                <w:szCs w:val="24"/>
              </w:rPr>
              <w:t>проекта</w:t>
            </w:r>
          </w:p>
        </w:tc>
        <w:tc>
          <w:tcPr>
            <w:tcW w:w="3385" w:type="dxa"/>
          </w:tcPr>
          <w:p w:rsidR="009E537E" w:rsidRPr="003907DC" w:rsidRDefault="009E537E" w:rsidP="00AA209A">
            <w:pPr>
              <w:pStyle w:val="TableParagraph"/>
              <w:spacing w:line="301" w:lineRule="exact"/>
              <w:ind w:left="113" w:right="154"/>
              <w:jc w:val="center"/>
              <w:rPr>
                <w:i/>
                <w:sz w:val="24"/>
                <w:szCs w:val="24"/>
              </w:rPr>
            </w:pPr>
            <w:r w:rsidRPr="003907DC">
              <w:rPr>
                <w:i/>
                <w:iCs/>
                <w:sz w:val="24"/>
                <w:szCs w:val="24"/>
              </w:rPr>
              <w:t>Фамилия И.О</w:t>
            </w:r>
            <w:r w:rsidRPr="003907DC">
              <w:rPr>
                <w:i/>
                <w:sz w:val="24"/>
                <w:szCs w:val="24"/>
              </w:rPr>
              <w:t>.</w:t>
            </w:r>
            <w:r w:rsidRPr="003907DC">
              <w:rPr>
                <w:i/>
                <w:sz w:val="24"/>
                <w:szCs w:val="24"/>
                <w:vertAlign w:val="superscript"/>
              </w:rPr>
              <w:t xml:space="preserve"> 2</w:t>
            </w:r>
          </w:p>
        </w:tc>
        <w:tc>
          <w:tcPr>
            <w:tcW w:w="6140" w:type="dxa"/>
            <w:gridSpan w:val="2"/>
          </w:tcPr>
          <w:p w:rsidR="009E537E" w:rsidRPr="003907DC" w:rsidRDefault="009E537E" w:rsidP="00AA209A">
            <w:pPr>
              <w:pStyle w:val="TableParagraph"/>
              <w:spacing w:line="301" w:lineRule="exact"/>
              <w:ind w:left="130" w:right="199"/>
              <w:jc w:val="center"/>
              <w:rPr>
                <w:i/>
                <w:sz w:val="24"/>
                <w:szCs w:val="24"/>
              </w:rPr>
            </w:pPr>
            <w:r w:rsidRPr="003907DC">
              <w:rPr>
                <w:i/>
                <w:sz w:val="24"/>
                <w:szCs w:val="24"/>
              </w:rPr>
              <w:t>должность</w:t>
            </w:r>
            <w:r w:rsidRPr="003907DC">
              <w:rPr>
                <w:i/>
                <w:sz w:val="24"/>
                <w:szCs w:val="24"/>
                <w:vertAlign w:val="superscript"/>
              </w:rPr>
              <w:t>2</w:t>
            </w:r>
          </w:p>
        </w:tc>
      </w:tr>
      <w:tr w:rsidR="009E537E" w:rsidRPr="003907DC" w:rsidTr="00AA209A">
        <w:trPr>
          <w:trHeight w:val="321"/>
        </w:trPr>
        <w:tc>
          <w:tcPr>
            <w:tcW w:w="5180" w:type="dxa"/>
          </w:tcPr>
          <w:p w:rsidR="009E537E" w:rsidRPr="003907DC" w:rsidRDefault="009E537E" w:rsidP="00AA209A">
            <w:pPr>
              <w:pStyle w:val="TableParagraph"/>
              <w:spacing w:line="301" w:lineRule="exact"/>
              <w:ind w:left="107"/>
              <w:rPr>
                <w:sz w:val="24"/>
                <w:szCs w:val="24"/>
              </w:rPr>
            </w:pPr>
            <w:r w:rsidRPr="003907DC">
              <w:rPr>
                <w:sz w:val="24"/>
                <w:szCs w:val="24"/>
              </w:rPr>
              <w:t>Администратор</w:t>
            </w:r>
            <w:r w:rsidRPr="003907DC">
              <w:rPr>
                <w:spacing w:val="-4"/>
                <w:sz w:val="24"/>
                <w:szCs w:val="24"/>
              </w:rPr>
              <w:t xml:space="preserve"> муниципального</w:t>
            </w:r>
            <w:r w:rsidRPr="003907DC">
              <w:rPr>
                <w:spacing w:val="-3"/>
                <w:sz w:val="24"/>
                <w:szCs w:val="24"/>
              </w:rPr>
              <w:t xml:space="preserve"> </w:t>
            </w:r>
            <w:r w:rsidRPr="003907DC">
              <w:rPr>
                <w:sz w:val="24"/>
                <w:szCs w:val="24"/>
              </w:rPr>
              <w:t>проекта</w:t>
            </w:r>
          </w:p>
        </w:tc>
        <w:tc>
          <w:tcPr>
            <w:tcW w:w="3385" w:type="dxa"/>
          </w:tcPr>
          <w:p w:rsidR="009E537E" w:rsidRPr="003907DC" w:rsidRDefault="009E537E" w:rsidP="00AA209A">
            <w:pPr>
              <w:pStyle w:val="TableParagraph"/>
              <w:spacing w:line="301" w:lineRule="exact"/>
              <w:ind w:left="113" w:right="154"/>
              <w:jc w:val="center"/>
              <w:rPr>
                <w:i/>
                <w:sz w:val="24"/>
                <w:szCs w:val="24"/>
              </w:rPr>
            </w:pPr>
            <w:r w:rsidRPr="003907DC">
              <w:rPr>
                <w:i/>
                <w:iCs/>
                <w:sz w:val="24"/>
                <w:szCs w:val="24"/>
              </w:rPr>
              <w:t>Фамилия И.О</w:t>
            </w:r>
            <w:r w:rsidRPr="003907DC">
              <w:rPr>
                <w:i/>
                <w:sz w:val="24"/>
                <w:szCs w:val="24"/>
              </w:rPr>
              <w:t>.</w:t>
            </w:r>
            <w:r w:rsidRPr="003907DC">
              <w:rPr>
                <w:i/>
                <w:sz w:val="24"/>
                <w:szCs w:val="24"/>
                <w:vertAlign w:val="superscript"/>
              </w:rPr>
              <w:t xml:space="preserve"> 2</w:t>
            </w:r>
          </w:p>
        </w:tc>
        <w:tc>
          <w:tcPr>
            <w:tcW w:w="6140" w:type="dxa"/>
            <w:gridSpan w:val="2"/>
          </w:tcPr>
          <w:p w:rsidR="009E537E" w:rsidRPr="003907DC" w:rsidRDefault="009E537E" w:rsidP="00AA209A">
            <w:pPr>
              <w:pStyle w:val="TableParagraph"/>
              <w:spacing w:line="301" w:lineRule="exact"/>
              <w:ind w:left="130" w:right="199"/>
              <w:jc w:val="center"/>
              <w:rPr>
                <w:i/>
                <w:sz w:val="24"/>
                <w:szCs w:val="24"/>
              </w:rPr>
            </w:pPr>
            <w:r w:rsidRPr="003907DC">
              <w:rPr>
                <w:i/>
                <w:sz w:val="24"/>
                <w:szCs w:val="24"/>
              </w:rPr>
              <w:t>должность</w:t>
            </w:r>
            <w:r w:rsidRPr="003907DC">
              <w:rPr>
                <w:i/>
                <w:sz w:val="24"/>
                <w:szCs w:val="24"/>
                <w:vertAlign w:val="superscript"/>
              </w:rPr>
              <w:t>2</w:t>
            </w:r>
          </w:p>
        </w:tc>
      </w:tr>
      <w:tr w:rsidR="009E537E" w:rsidRPr="003907DC" w:rsidTr="00AA209A">
        <w:trPr>
          <w:trHeight w:val="599"/>
        </w:trPr>
        <w:tc>
          <w:tcPr>
            <w:tcW w:w="5180" w:type="dxa"/>
          </w:tcPr>
          <w:p w:rsidR="009E537E" w:rsidRPr="003907DC" w:rsidRDefault="009E537E" w:rsidP="00AA209A">
            <w:pPr>
              <w:pStyle w:val="TableParagraph"/>
              <w:spacing w:line="242" w:lineRule="auto"/>
              <w:ind w:left="107" w:right="178"/>
              <w:rPr>
                <w:sz w:val="24"/>
                <w:szCs w:val="24"/>
              </w:rPr>
            </w:pPr>
            <w:r w:rsidRPr="003907DC">
              <w:rPr>
                <w:sz w:val="24"/>
                <w:szCs w:val="24"/>
              </w:rPr>
              <w:t>Связь</w:t>
            </w:r>
            <w:r w:rsidRPr="003907DC">
              <w:rPr>
                <w:spacing w:val="-5"/>
                <w:sz w:val="24"/>
                <w:szCs w:val="24"/>
              </w:rPr>
              <w:t xml:space="preserve"> </w:t>
            </w:r>
            <w:r w:rsidRPr="003907DC">
              <w:rPr>
                <w:sz w:val="24"/>
                <w:szCs w:val="24"/>
              </w:rPr>
              <w:t>с</w:t>
            </w:r>
            <w:r w:rsidRPr="003907DC">
              <w:rPr>
                <w:spacing w:val="-4"/>
                <w:sz w:val="24"/>
                <w:szCs w:val="24"/>
              </w:rPr>
              <w:t xml:space="preserve"> </w:t>
            </w:r>
            <w:r w:rsidRPr="003907DC">
              <w:rPr>
                <w:sz w:val="24"/>
                <w:szCs w:val="24"/>
              </w:rPr>
              <w:t>муниципальными</w:t>
            </w:r>
            <w:r w:rsidRPr="003907DC">
              <w:rPr>
                <w:spacing w:val="-5"/>
                <w:sz w:val="24"/>
                <w:szCs w:val="24"/>
              </w:rPr>
              <w:t xml:space="preserve"> </w:t>
            </w:r>
            <w:r w:rsidRPr="003907DC">
              <w:rPr>
                <w:sz w:val="24"/>
                <w:szCs w:val="24"/>
              </w:rPr>
              <w:t>программами</w:t>
            </w:r>
            <w:r w:rsidRPr="003907DC">
              <w:rPr>
                <w:spacing w:val="-67"/>
                <w:sz w:val="24"/>
                <w:szCs w:val="24"/>
              </w:rPr>
              <w:t xml:space="preserve"> </w:t>
            </w:r>
          </w:p>
          <w:p w:rsidR="009E537E" w:rsidRPr="003907DC" w:rsidRDefault="009E537E" w:rsidP="00AA209A">
            <w:pPr>
              <w:pStyle w:val="TableParagraph"/>
              <w:spacing w:line="242" w:lineRule="auto"/>
              <w:ind w:left="107" w:right="178"/>
              <w:rPr>
                <w:sz w:val="24"/>
                <w:szCs w:val="24"/>
              </w:rPr>
            </w:pPr>
          </w:p>
        </w:tc>
        <w:tc>
          <w:tcPr>
            <w:tcW w:w="3385" w:type="dxa"/>
          </w:tcPr>
          <w:p w:rsidR="009E537E" w:rsidRPr="003907DC" w:rsidRDefault="009E537E" w:rsidP="00AA209A">
            <w:pPr>
              <w:pStyle w:val="TableParagraph"/>
              <w:spacing w:line="300" w:lineRule="atLeast"/>
              <w:ind w:left="107" w:right="870"/>
              <w:rPr>
                <w:sz w:val="24"/>
                <w:szCs w:val="24"/>
              </w:rPr>
            </w:pPr>
            <w:r w:rsidRPr="003907DC">
              <w:rPr>
                <w:spacing w:val="-1"/>
                <w:sz w:val="24"/>
                <w:szCs w:val="24"/>
              </w:rPr>
              <w:t>Муниципальная</w:t>
            </w:r>
            <w:r w:rsidRPr="003907DC">
              <w:rPr>
                <w:sz w:val="24"/>
                <w:szCs w:val="24"/>
              </w:rPr>
              <w:t xml:space="preserve"> программа</w:t>
            </w:r>
          </w:p>
        </w:tc>
        <w:tc>
          <w:tcPr>
            <w:tcW w:w="6140" w:type="dxa"/>
            <w:gridSpan w:val="2"/>
          </w:tcPr>
          <w:p w:rsidR="009E537E" w:rsidRPr="003907DC" w:rsidRDefault="009E537E" w:rsidP="00AA209A">
            <w:pPr>
              <w:pStyle w:val="TableParagraph"/>
              <w:ind w:left="130" w:right="57"/>
              <w:jc w:val="center"/>
              <w:rPr>
                <w:i/>
                <w:sz w:val="24"/>
                <w:szCs w:val="24"/>
              </w:rPr>
            </w:pPr>
            <w:r w:rsidRPr="003907DC">
              <w:rPr>
                <w:i/>
                <w:sz w:val="24"/>
                <w:szCs w:val="24"/>
              </w:rPr>
              <w:t>Наименование</w:t>
            </w:r>
            <w:r w:rsidRPr="003907DC">
              <w:rPr>
                <w:i/>
                <w:sz w:val="24"/>
                <w:szCs w:val="24"/>
                <w:vertAlign w:val="superscript"/>
              </w:rPr>
              <w:t>3</w:t>
            </w:r>
          </w:p>
        </w:tc>
      </w:tr>
    </w:tbl>
    <w:p w:rsidR="009E537E" w:rsidRPr="003907DC" w:rsidRDefault="009E537E" w:rsidP="009E537E">
      <w:pPr>
        <w:ind w:firstLine="284"/>
        <w:rPr>
          <w:sz w:val="20"/>
          <w:szCs w:val="20"/>
        </w:rPr>
      </w:pPr>
      <w:r w:rsidRPr="003907DC">
        <w:rPr>
          <w:sz w:val="20"/>
          <w:vertAlign w:val="superscript"/>
        </w:rPr>
        <w:t>1</w:t>
      </w:r>
      <w:r w:rsidRPr="003907DC">
        <w:rPr>
          <w:sz w:val="20"/>
        </w:rPr>
        <w:t xml:space="preserve"> </w:t>
      </w:r>
      <w:r w:rsidRPr="003907DC">
        <w:rPr>
          <w:sz w:val="20"/>
          <w:szCs w:val="20"/>
        </w:rPr>
        <w:t>Указывается дата начала и окончания реализации муниципального проекта в формате ДД.ММ.ГГГГ.</w:t>
      </w:r>
    </w:p>
    <w:p w:rsidR="009E537E" w:rsidRPr="003907DC" w:rsidRDefault="009E537E" w:rsidP="009E537E">
      <w:pPr>
        <w:adjustRightInd w:val="0"/>
        <w:ind w:firstLine="284"/>
        <w:rPr>
          <w:sz w:val="20"/>
          <w:szCs w:val="20"/>
        </w:rPr>
      </w:pPr>
      <w:r w:rsidRPr="003907DC">
        <w:rPr>
          <w:sz w:val="20"/>
          <w:szCs w:val="20"/>
          <w:vertAlign w:val="superscript"/>
        </w:rPr>
        <w:t>2</w:t>
      </w:r>
      <w:r w:rsidRPr="003907DC">
        <w:rPr>
          <w:sz w:val="20"/>
          <w:szCs w:val="20"/>
        </w:rPr>
        <w:t xml:space="preserve"> Указывается фамилия, инициалы и должность.</w:t>
      </w:r>
    </w:p>
    <w:p w:rsidR="009E537E" w:rsidRPr="003907DC" w:rsidRDefault="009E537E" w:rsidP="009E537E">
      <w:pPr>
        <w:ind w:firstLine="284"/>
        <w:rPr>
          <w:sz w:val="20"/>
          <w:szCs w:val="20"/>
        </w:rPr>
        <w:sectPr w:rsidR="009E537E" w:rsidRPr="003907DC" w:rsidSect="00AA209A">
          <w:headerReference w:type="default" r:id="rId25"/>
          <w:headerReference w:type="first" r:id="rId26"/>
          <w:pgSz w:w="16840" w:h="11910" w:orient="landscape"/>
          <w:pgMar w:top="1060" w:right="920" w:bottom="280" w:left="760" w:header="709" w:footer="709" w:gutter="0"/>
          <w:pgNumType w:start="12"/>
          <w:cols w:space="720"/>
          <w:docGrid w:linePitch="299"/>
        </w:sectPr>
      </w:pPr>
      <w:r w:rsidRPr="003907DC">
        <w:rPr>
          <w:sz w:val="20"/>
          <w:szCs w:val="20"/>
          <w:vertAlign w:val="superscript"/>
        </w:rPr>
        <w:t>3</w:t>
      </w:r>
      <w:r w:rsidRPr="003907DC">
        <w:rPr>
          <w:sz w:val="20"/>
          <w:szCs w:val="20"/>
        </w:rPr>
        <w:t xml:space="preserve"> Указывается наименование муниципальной программы</w:t>
      </w:r>
    </w:p>
    <w:p w:rsidR="009E537E" w:rsidRPr="003907DC" w:rsidRDefault="009E537E" w:rsidP="00813763">
      <w:pPr>
        <w:pStyle w:val="a6"/>
        <w:numPr>
          <w:ilvl w:val="0"/>
          <w:numId w:val="15"/>
        </w:numPr>
        <w:tabs>
          <w:tab w:val="left" w:pos="1418"/>
        </w:tabs>
        <w:spacing w:before="89"/>
        <w:ind w:right="0"/>
        <w:jc w:val="center"/>
        <w:rPr>
          <w:b/>
          <w:sz w:val="24"/>
          <w:szCs w:val="24"/>
        </w:rPr>
      </w:pPr>
      <w:r w:rsidRPr="003907DC">
        <w:rPr>
          <w:b/>
          <w:sz w:val="24"/>
          <w:szCs w:val="24"/>
        </w:rPr>
        <w:lastRenderedPageBreak/>
        <w:t>Влияние</w:t>
      </w:r>
      <w:r w:rsidRPr="003907DC">
        <w:rPr>
          <w:b/>
          <w:spacing w:val="-4"/>
          <w:sz w:val="24"/>
          <w:szCs w:val="24"/>
        </w:rPr>
        <w:t xml:space="preserve"> </w:t>
      </w:r>
      <w:r w:rsidRPr="003907DC">
        <w:rPr>
          <w:b/>
          <w:sz w:val="24"/>
          <w:szCs w:val="24"/>
        </w:rPr>
        <w:t>на</w:t>
      </w:r>
      <w:r w:rsidRPr="003907DC">
        <w:rPr>
          <w:b/>
          <w:spacing w:val="-7"/>
          <w:sz w:val="24"/>
          <w:szCs w:val="24"/>
        </w:rPr>
        <w:t xml:space="preserve"> </w:t>
      </w:r>
      <w:r w:rsidRPr="003907DC">
        <w:rPr>
          <w:b/>
          <w:sz w:val="24"/>
          <w:szCs w:val="24"/>
        </w:rPr>
        <w:t>достижение</w:t>
      </w:r>
      <w:r w:rsidRPr="003907DC">
        <w:rPr>
          <w:b/>
          <w:spacing w:val="-3"/>
          <w:sz w:val="24"/>
          <w:szCs w:val="24"/>
        </w:rPr>
        <w:t xml:space="preserve"> </w:t>
      </w:r>
      <w:r w:rsidRPr="003907DC">
        <w:rPr>
          <w:b/>
          <w:sz w:val="24"/>
          <w:szCs w:val="24"/>
        </w:rPr>
        <w:t>показателей</w:t>
      </w:r>
      <w:r w:rsidRPr="003907DC">
        <w:rPr>
          <w:b/>
          <w:spacing w:val="-1"/>
          <w:sz w:val="24"/>
          <w:szCs w:val="24"/>
        </w:rPr>
        <w:t xml:space="preserve"> </w:t>
      </w:r>
      <w:r w:rsidRPr="003907DC">
        <w:rPr>
          <w:b/>
          <w:sz w:val="24"/>
          <w:szCs w:val="24"/>
        </w:rPr>
        <w:t>муниципальной</w:t>
      </w:r>
      <w:r w:rsidRPr="003907DC">
        <w:rPr>
          <w:b/>
          <w:spacing w:val="-4"/>
          <w:sz w:val="24"/>
          <w:szCs w:val="24"/>
        </w:rPr>
        <w:t xml:space="preserve"> </w:t>
      </w:r>
      <w:r w:rsidRPr="003907DC">
        <w:rPr>
          <w:b/>
          <w:sz w:val="24"/>
          <w:szCs w:val="24"/>
        </w:rPr>
        <w:t>программы</w:t>
      </w:r>
    </w:p>
    <w:p w:rsidR="009E537E" w:rsidRPr="003907DC" w:rsidRDefault="009E537E" w:rsidP="009E537E">
      <w:pPr>
        <w:pStyle w:val="a3"/>
        <w:spacing w:before="3"/>
        <w:ind w:left="0"/>
        <w:jc w:val="left"/>
        <w:rPr>
          <w:sz w:val="24"/>
          <w:szCs w:val="24"/>
        </w:rPr>
      </w:pPr>
    </w:p>
    <w:tbl>
      <w:tblPr>
        <w:tblStyle w:val="TableNormal"/>
        <w:tblW w:w="14922"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14247"/>
      </w:tblGrid>
      <w:tr w:rsidR="00275BE5" w:rsidRPr="003907DC" w:rsidTr="00BB2ED7">
        <w:trPr>
          <w:trHeight w:val="504"/>
        </w:trPr>
        <w:tc>
          <w:tcPr>
            <w:tcW w:w="675" w:type="dxa"/>
            <w:tcBorders>
              <w:right w:val="single" w:sz="6" w:space="0" w:color="000000"/>
            </w:tcBorders>
          </w:tcPr>
          <w:p w:rsidR="009E537E" w:rsidRPr="003907DC" w:rsidRDefault="009E537E" w:rsidP="00BB2ED7">
            <w:pPr>
              <w:pStyle w:val="TableParagraph"/>
              <w:ind w:left="146" w:right="119" w:firstLine="55"/>
              <w:rPr>
                <w:sz w:val="24"/>
                <w:szCs w:val="24"/>
              </w:rPr>
            </w:pPr>
            <w:r w:rsidRPr="003907DC">
              <w:rPr>
                <w:sz w:val="24"/>
                <w:szCs w:val="24"/>
              </w:rPr>
              <w:t>№</w:t>
            </w:r>
            <w:r w:rsidRPr="003907DC">
              <w:rPr>
                <w:spacing w:val="-67"/>
                <w:sz w:val="24"/>
                <w:szCs w:val="24"/>
              </w:rPr>
              <w:t xml:space="preserve"> </w:t>
            </w:r>
            <w:r w:rsidRPr="003907DC">
              <w:rPr>
                <w:sz w:val="24"/>
                <w:szCs w:val="24"/>
              </w:rPr>
              <w:t>п/п</w:t>
            </w:r>
          </w:p>
        </w:tc>
        <w:tc>
          <w:tcPr>
            <w:tcW w:w="14247" w:type="dxa"/>
            <w:tcBorders>
              <w:left w:val="single" w:sz="6" w:space="0" w:color="000000"/>
            </w:tcBorders>
          </w:tcPr>
          <w:p w:rsidR="009E537E" w:rsidRPr="003907DC" w:rsidRDefault="009E537E" w:rsidP="00BB2ED7">
            <w:pPr>
              <w:pStyle w:val="TableParagraph"/>
              <w:ind w:left="1372"/>
              <w:rPr>
                <w:sz w:val="24"/>
                <w:szCs w:val="24"/>
              </w:rPr>
            </w:pPr>
            <w:r w:rsidRPr="003907DC">
              <w:rPr>
                <w:sz w:val="24"/>
                <w:szCs w:val="24"/>
              </w:rPr>
              <w:t>Показатели</w:t>
            </w:r>
            <w:r w:rsidRPr="003907DC">
              <w:rPr>
                <w:spacing w:val="-4"/>
                <w:sz w:val="24"/>
                <w:szCs w:val="24"/>
              </w:rPr>
              <w:t xml:space="preserve"> </w:t>
            </w:r>
            <w:r w:rsidRPr="003907DC">
              <w:rPr>
                <w:sz w:val="24"/>
                <w:szCs w:val="24"/>
              </w:rPr>
              <w:t>муниципальной</w:t>
            </w:r>
            <w:r w:rsidRPr="003907DC">
              <w:rPr>
                <w:spacing w:val="-4"/>
                <w:sz w:val="24"/>
                <w:szCs w:val="24"/>
              </w:rPr>
              <w:t xml:space="preserve"> </w:t>
            </w:r>
            <w:r w:rsidRPr="003907DC">
              <w:rPr>
                <w:sz w:val="24"/>
                <w:szCs w:val="24"/>
              </w:rPr>
              <w:t>программы,</w:t>
            </w:r>
            <w:r w:rsidRPr="003907DC">
              <w:rPr>
                <w:spacing w:val="-5"/>
                <w:sz w:val="24"/>
                <w:szCs w:val="24"/>
              </w:rPr>
              <w:t xml:space="preserve"> </w:t>
            </w:r>
            <w:r w:rsidRPr="003907DC">
              <w:rPr>
                <w:sz w:val="24"/>
                <w:szCs w:val="24"/>
              </w:rPr>
              <w:t>на</w:t>
            </w:r>
            <w:r w:rsidRPr="003907DC">
              <w:rPr>
                <w:spacing w:val="-6"/>
                <w:sz w:val="24"/>
                <w:szCs w:val="24"/>
              </w:rPr>
              <w:t xml:space="preserve"> </w:t>
            </w:r>
            <w:r w:rsidRPr="003907DC">
              <w:rPr>
                <w:sz w:val="24"/>
                <w:szCs w:val="24"/>
              </w:rPr>
              <w:t>достижение</w:t>
            </w:r>
            <w:r w:rsidRPr="003907DC">
              <w:rPr>
                <w:spacing w:val="-4"/>
                <w:sz w:val="24"/>
                <w:szCs w:val="24"/>
              </w:rPr>
              <w:t xml:space="preserve"> </w:t>
            </w:r>
            <w:r w:rsidRPr="003907DC">
              <w:rPr>
                <w:sz w:val="24"/>
                <w:szCs w:val="24"/>
              </w:rPr>
              <w:t>которых</w:t>
            </w:r>
            <w:r w:rsidRPr="003907DC">
              <w:rPr>
                <w:spacing w:val="-3"/>
                <w:sz w:val="24"/>
                <w:szCs w:val="24"/>
              </w:rPr>
              <w:t xml:space="preserve"> </w:t>
            </w:r>
            <w:r w:rsidRPr="003907DC">
              <w:rPr>
                <w:sz w:val="24"/>
                <w:szCs w:val="24"/>
              </w:rPr>
              <w:t>влияет</w:t>
            </w:r>
            <w:r w:rsidRPr="003907DC">
              <w:rPr>
                <w:spacing w:val="-4"/>
                <w:sz w:val="24"/>
                <w:szCs w:val="24"/>
              </w:rPr>
              <w:t xml:space="preserve"> </w:t>
            </w:r>
            <w:r w:rsidRPr="003907DC">
              <w:rPr>
                <w:sz w:val="24"/>
                <w:szCs w:val="24"/>
              </w:rPr>
              <w:t>муниципальный</w:t>
            </w:r>
            <w:r w:rsidRPr="003907DC">
              <w:rPr>
                <w:spacing w:val="-4"/>
                <w:sz w:val="24"/>
                <w:szCs w:val="24"/>
              </w:rPr>
              <w:t xml:space="preserve"> </w:t>
            </w:r>
            <w:r w:rsidRPr="003907DC">
              <w:rPr>
                <w:sz w:val="24"/>
                <w:szCs w:val="24"/>
              </w:rPr>
              <w:t>проект</w:t>
            </w:r>
          </w:p>
        </w:tc>
      </w:tr>
      <w:tr w:rsidR="00275BE5" w:rsidRPr="003907DC" w:rsidTr="00BB2ED7">
        <w:trPr>
          <w:trHeight w:val="471"/>
        </w:trPr>
        <w:tc>
          <w:tcPr>
            <w:tcW w:w="675" w:type="dxa"/>
            <w:tcBorders>
              <w:right w:val="single" w:sz="6" w:space="0" w:color="000000"/>
            </w:tcBorders>
          </w:tcPr>
          <w:p w:rsidR="009E537E" w:rsidRPr="003907DC" w:rsidRDefault="009E537E" w:rsidP="00BB2ED7">
            <w:pPr>
              <w:pStyle w:val="TableParagraph"/>
              <w:ind w:left="141" w:right="131"/>
              <w:jc w:val="center"/>
              <w:rPr>
                <w:sz w:val="24"/>
                <w:szCs w:val="24"/>
              </w:rPr>
            </w:pPr>
            <w:r w:rsidRPr="003907DC">
              <w:rPr>
                <w:sz w:val="24"/>
                <w:szCs w:val="24"/>
              </w:rPr>
              <w:t>1</w:t>
            </w:r>
          </w:p>
        </w:tc>
        <w:tc>
          <w:tcPr>
            <w:tcW w:w="14247" w:type="dxa"/>
            <w:tcBorders>
              <w:left w:val="single" w:sz="6" w:space="0" w:color="000000"/>
            </w:tcBorders>
          </w:tcPr>
          <w:p w:rsidR="009E537E" w:rsidRPr="003907DC" w:rsidRDefault="009E537E" w:rsidP="00BB2ED7">
            <w:pPr>
              <w:pStyle w:val="TableParagraph"/>
              <w:ind w:left="5697" w:hanging="4943"/>
              <w:rPr>
                <w:i/>
                <w:sz w:val="24"/>
                <w:szCs w:val="24"/>
              </w:rPr>
            </w:pPr>
            <w:r w:rsidRPr="003907DC">
              <w:rPr>
                <w:i/>
                <w:sz w:val="24"/>
                <w:szCs w:val="24"/>
              </w:rPr>
              <w:t>(указывается</w:t>
            </w:r>
            <w:r w:rsidRPr="003907DC">
              <w:rPr>
                <w:i/>
                <w:spacing w:val="-7"/>
                <w:sz w:val="24"/>
                <w:szCs w:val="24"/>
              </w:rPr>
              <w:t xml:space="preserve"> </w:t>
            </w:r>
            <w:r w:rsidRPr="003907DC">
              <w:rPr>
                <w:i/>
                <w:sz w:val="24"/>
                <w:szCs w:val="24"/>
              </w:rPr>
              <w:t>наименование</w:t>
            </w:r>
            <w:r w:rsidRPr="003907DC">
              <w:rPr>
                <w:i/>
                <w:spacing w:val="-5"/>
                <w:sz w:val="24"/>
                <w:szCs w:val="24"/>
              </w:rPr>
              <w:t xml:space="preserve"> </w:t>
            </w:r>
            <w:r w:rsidRPr="003907DC">
              <w:rPr>
                <w:i/>
                <w:sz w:val="24"/>
                <w:szCs w:val="24"/>
              </w:rPr>
              <w:t>показателя</w:t>
            </w:r>
            <w:r w:rsidRPr="003907DC">
              <w:rPr>
                <w:i/>
                <w:spacing w:val="-8"/>
                <w:sz w:val="24"/>
                <w:szCs w:val="24"/>
              </w:rPr>
              <w:t xml:space="preserve"> </w:t>
            </w:r>
            <w:r w:rsidRPr="003907DC">
              <w:rPr>
                <w:i/>
                <w:sz w:val="24"/>
                <w:szCs w:val="24"/>
              </w:rPr>
              <w:t>муниципальной</w:t>
            </w:r>
            <w:r w:rsidRPr="003907DC">
              <w:rPr>
                <w:i/>
                <w:spacing w:val="-5"/>
                <w:sz w:val="24"/>
                <w:szCs w:val="24"/>
              </w:rPr>
              <w:t xml:space="preserve"> </w:t>
            </w:r>
            <w:r w:rsidRPr="003907DC">
              <w:rPr>
                <w:i/>
                <w:sz w:val="24"/>
                <w:szCs w:val="24"/>
              </w:rPr>
              <w:t>программы,</w:t>
            </w:r>
            <w:r w:rsidRPr="003907DC">
              <w:rPr>
                <w:i/>
                <w:spacing w:val="-6"/>
                <w:sz w:val="24"/>
                <w:szCs w:val="24"/>
              </w:rPr>
              <w:t xml:space="preserve"> </w:t>
            </w:r>
            <w:r w:rsidRPr="003907DC">
              <w:rPr>
                <w:i/>
                <w:sz w:val="24"/>
                <w:szCs w:val="24"/>
              </w:rPr>
              <w:t>на</w:t>
            </w:r>
            <w:r w:rsidRPr="003907DC">
              <w:rPr>
                <w:i/>
                <w:spacing w:val="-4"/>
                <w:sz w:val="24"/>
                <w:szCs w:val="24"/>
              </w:rPr>
              <w:t xml:space="preserve"> </w:t>
            </w:r>
            <w:r w:rsidRPr="003907DC">
              <w:rPr>
                <w:i/>
                <w:sz w:val="24"/>
                <w:szCs w:val="24"/>
              </w:rPr>
              <w:t>достижение</w:t>
            </w:r>
            <w:r w:rsidRPr="003907DC">
              <w:rPr>
                <w:i/>
                <w:spacing w:val="-7"/>
                <w:sz w:val="24"/>
                <w:szCs w:val="24"/>
              </w:rPr>
              <w:t xml:space="preserve"> </w:t>
            </w:r>
            <w:r w:rsidRPr="003907DC">
              <w:rPr>
                <w:i/>
                <w:sz w:val="24"/>
                <w:szCs w:val="24"/>
              </w:rPr>
              <w:t>которого</w:t>
            </w:r>
            <w:r w:rsidRPr="003907DC">
              <w:rPr>
                <w:i/>
                <w:spacing w:val="-8"/>
                <w:sz w:val="24"/>
                <w:szCs w:val="24"/>
              </w:rPr>
              <w:t xml:space="preserve"> </w:t>
            </w:r>
            <w:r w:rsidRPr="003907DC">
              <w:rPr>
                <w:i/>
                <w:sz w:val="24"/>
                <w:szCs w:val="24"/>
              </w:rPr>
              <w:t>влияет</w:t>
            </w:r>
            <w:r w:rsidRPr="003907DC">
              <w:rPr>
                <w:i/>
                <w:spacing w:val="-67"/>
                <w:sz w:val="24"/>
                <w:szCs w:val="24"/>
              </w:rPr>
              <w:t xml:space="preserve"> </w:t>
            </w:r>
            <w:r w:rsidRPr="003907DC">
              <w:rPr>
                <w:i/>
                <w:sz w:val="24"/>
                <w:szCs w:val="24"/>
              </w:rPr>
              <w:t>муниципальный проект)</w:t>
            </w:r>
          </w:p>
        </w:tc>
      </w:tr>
      <w:tr w:rsidR="00275BE5" w:rsidRPr="003907DC" w:rsidTr="00BB2ED7">
        <w:trPr>
          <w:trHeight w:val="563"/>
        </w:trPr>
        <w:tc>
          <w:tcPr>
            <w:tcW w:w="675" w:type="dxa"/>
            <w:tcBorders>
              <w:right w:val="single" w:sz="6" w:space="0" w:color="000000"/>
            </w:tcBorders>
          </w:tcPr>
          <w:p w:rsidR="009E537E" w:rsidRPr="003907DC" w:rsidRDefault="009E537E" w:rsidP="00BB2ED7">
            <w:pPr>
              <w:pStyle w:val="TableParagraph"/>
              <w:ind w:left="141" w:right="131"/>
              <w:jc w:val="center"/>
              <w:rPr>
                <w:sz w:val="24"/>
                <w:szCs w:val="24"/>
              </w:rPr>
            </w:pPr>
            <w:r w:rsidRPr="003907DC">
              <w:rPr>
                <w:sz w:val="24"/>
                <w:szCs w:val="24"/>
              </w:rPr>
              <w:t>1.1</w:t>
            </w:r>
          </w:p>
        </w:tc>
        <w:tc>
          <w:tcPr>
            <w:tcW w:w="14247" w:type="dxa"/>
            <w:tcBorders>
              <w:left w:val="single" w:sz="6" w:space="0" w:color="000000"/>
            </w:tcBorders>
          </w:tcPr>
          <w:p w:rsidR="009E537E" w:rsidRPr="003907DC" w:rsidRDefault="009E537E" w:rsidP="00BB2ED7">
            <w:pPr>
              <w:pStyle w:val="TableParagraph"/>
              <w:ind w:left="3441" w:hanging="3020"/>
              <w:rPr>
                <w:i/>
                <w:sz w:val="24"/>
                <w:szCs w:val="24"/>
              </w:rPr>
            </w:pPr>
            <w:r w:rsidRPr="003907DC">
              <w:rPr>
                <w:i/>
                <w:sz w:val="24"/>
                <w:szCs w:val="24"/>
              </w:rPr>
              <w:t>(указывается</w:t>
            </w:r>
            <w:r w:rsidRPr="003907DC">
              <w:rPr>
                <w:i/>
                <w:spacing w:val="-6"/>
                <w:sz w:val="24"/>
                <w:szCs w:val="24"/>
              </w:rPr>
              <w:t xml:space="preserve"> </w:t>
            </w:r>
            <w:r w:rsidRPr="003907DC">
              <w:rPr>
                <w:i/>
                <w:sz w:val="24"/>
                <w:szCs w:val="24"/>
              </w:rPr>
              <w:t>наименование</w:t>
            </w:r>
            <w:r w:rsidRPr="003907DC">
              <w:rPr>
                <w:i/>
                <w:spacing w:val="-5"/>
                <w:sz w:val="24"/>
                <w:szCs w:val="24"/>
              </w:rPr>
              <w:t xml:space="preserve"> </w:t>
            </w:r>
            <w:r w:rsidRPr="003907DC">
              <w:rPr>
                <w:i/>
                <w:sz w:val="24"/>
                <w:szCs w:val="24"/>
              </w:rPr>
              <w:t>показателя</w:t>
            </w:r>
            <w:r w:rsidRPr="003907DC">
              <w:rPr>
                <w:i/>
                <w:spacing w:val="-8"/>
                <w:sz w:val="24"/>
                <w:szCs w:val="24"/>
              </w:rPr>
              <w:t xml:space="preserve"> </w:t>
            </w:r>
            <w:r w:rsidRPr="003907DC">
              <w:rPr>
                <w:i/>
                <w:sz w:val="24"/>
                <w:szCs w:val="24"/>
              </w:rPr>
              <w:t>национальной</w:t>
            </w:r>
            <w:r w:rsidRPr="003907DC">
              <w:rPr>
                <w:i/>
                <w:spacing w:val="-4"/>
                <w:sz w:val="24"/>
                <w:szCs w:val="24"/>
              </w:rPr>
              <w:t xml:space="preserve"> </w:t>
            </w:r>
            <w:r w:rsidRPr="003907DC">
              <w:rPr>
                <w:i/>
                <w:sz w:val="24"/>
                <w:szCs w:val="24"/>
              </w:rPr>
              <w:t>цели</w:t>
            </w:r>
            <w:r w:rsidRPr="003907DC">
              <w:rPr>
                <w:i/>
                <w:spacing w:val="-7"/>
                <w:sz w:val="24"/>
                <w:szCs w:val="24"/>
              </w:rPr>
              <w:t xml:space="preserve"> </w:t>
            </w:r>
            <w:r w:rsidRPr="003907DC">
              <w:rPr>
                <w:i/>
                <w:sz w:val="24"/>
                <w:szCs w:val="24"/>
              </w:rPr>
              <w:t>развития</w:t>
            </w:r>
            <w:r w:rsidRPr="003907DC">
              <w:rPr>
                <w:i/>
                <w:spacing w:val="-5"/>
                <w:sz w:val="24"/>
                <w:szCs w:val="24"/>
              </w:rPr>
              <w:t xml:space="preserve"> </w:t>
            </w:r>
            <w:r w:rsidRPr="003907DC">
              <w:rPr>
                <w:i/>
                <w:sz w:val="24"/>
                <w:szCs w:val="24"/>
              </w:rPr>
              <w:t>Российской</w:t>
            </w:r>
            <w:r w:rsidRPr="003907DC">
              <w:rPr>
                <w:i/>
                <w:spacing w:val="-5"/>
                <w:sz w:val="24"/>
                <w:szCs w:val="24"/>
              </w:rPr>
              <w:t xml:space="preserve"> </w:t>
            </w:r>
            <w:r w:rsidRPr="003907DC">
              <w:rPr>
                <w:i/>
                <w:sz w:val="24"/>
                <w:szCs w:val="24"/>
              </w:rPr>
              <w:t>Федерации,</w:t>
            </w:r>
            <w:r w:rsidRPr="003907DC">
              <w:rPr>
                <w:i/>
                <w:spacing w:val="-5"/>
                <w:sz w:val="24"/>
                <w:szCs w:val="24"/>
              </w:rPr>
              <w:t xml:space="preserve"> </w:t>
            </w:r>
            <w:r w:rsidRPr="003907DC">
              <w:rPr>
                <w:i/>
                <w:sz w:val="24"/>
                <w:szCs w:val="24"/>
              </w:rPr>
              <w:t>на</w:t>
            </w:r>
            <w:r w:rsidRPr="003907DC">
              <w:rPr>
                <w:i/>
                <w:spacing w:val="-4"/>
                <w:sz w:val="24"/>
                <w:szCs w:val="24"/>
              </w:rPr>
              <w:t xml:space="preserve"> </w:t>
            </w:r>
            <w:r w:rsidRPr="003907DC">
              <w:rPr>
                <w:i/>
                <w:sz w:val="24"/>
                <w:szCs w:val="24"/>
              </w:rPr>
              <w:t>достижение</w:t>
            </w:r>
            <w:r w:rsidRPr="003907DC">
              <w:rPr>
                <w:i/>
                <w:spacing w:val="-67"/>
                <w:sz w:val="24"/>
                <w:szCs w:val="24"/>
              </w:rPr>
              <w:t xml:space="preserve"> </w:t>
            </w:r>
            <w:r w:rsidRPr="003907DC">
              <w:rPr>
                <w:i/>
                <w:sz w:val="24"/>
                <w:szCs w:val="24"/>
              </w:rPr>
              <w:t>которого влияет</w:t>
            </w:r>
            <w:r w:rsidRPr="003907DC">
              <w:rPr>
                <w:i/>
                <w:spacing w:val="-1"/>
                <w:sz w:val="24"/>
                <w:szCs w:val="24"/>
              </w:rPr>
              <w:t xml:space="preserve"> </w:t>
            </w:r>
            <w:r w:rsidRPr="003907DC">
              <w:rPr>
                <w:i/>
                <w:sz w:val="24"/>
                <w:szCs w:val="24"/>
              </w:rPr>
              <w:t>показатель</w:t>
            </w:r>
            <w:r w:rsidRPr="003907DC">
              <w:rPr>
                <w:i/>
                <w:spacing w:val="-5"/>
                <w:sz w:val="24"/>
                <w:szCs w:val="24"/>
              </w:rPr>
              <w:t xml:space="preserve"> </w:t>
            </w:r>
            <w:r w:rsidRPr="003907DC">
              <w:rPr>
                <w:i/>
                <w:sz w:val="24"/>
                <w:szCs w:val="24"/>
              </w:rPr>
              <w:t>муниципальной</w:t>
            </w:r>
            <w:r w:rsidRPr="003907DC">
              <w:rPr>
                <w:i/>
                <w:spacing w:val="-3"/>
                <w:sz w:val="24"/>
                <w:szCs w:val="24"/>
              </w:rPr>
              <w:t xml:space="preserve"> </w:t>
            </w:r>
            <w:r w:rsidRPr="003907DC">
              <w:rPr>
                <w:i/>
                <w:sz w:val="24"/>
                <w:szCs w:val="24"/>
              </w:rPr>
              <w:t xml:space="preserve">программы) </w:t>
            </w:r>
          </w:p>
        </w:tc>
      </w:tr>
    </w:tbl>
    <w:p w:rsidR="009E537E" w:rsidRPr="003907DC" w:rsidRDefault="009E537E" w:rsidP="009E537E">
      <w:pPr>
        <w:pStyle w:val="a3"/>
        <w:spacing w:before="7"/>
        <w:ind w:left="0"/>
        <w:jc w:val="left"/>
        <w:rPr>
          <w:sz w:val="24"/>
          <w:szCs w:val="24"/>
        </w:rPr>
      </w:pPr>
    </w:p>
    <w:p w:rsidR="009E537E" w:rsidRPr="003907DC" w:rsidRDefault="009E537E" w:rsidP="00813763">
      <w:pPr>
        <w:pStyle w:val="a6"/>
        <w:numPr>
          <w:ilvl w:val="0"/>
          <w:numId w:val="15"/>
        </w:numPr>
        <w:tabs>
          <w:tab w:val="left" w:pos="4588"/>
        </w:tabs>
        <w:ind w:right="0"/>
        <w:jc w:val="center"/>
        <w:rPr>
          <w:b/>
          <w:sz w:val="24"/>
          <w:szCs w:val="24"/>
        </w:rPr>
      </w:pPr>
      <w:r w:rsidRPr="003907DC">
        <w:rPr>
          <w:b/>
          <w:sz w:val="24"/>
          <w:szCs w:val="24"/>
        </w:rPr>
        <w:t>Показатели</w:t>
      </w:r>
      <w:r w:rsidRPr="003907DC">
        <w:rPr>
          <w:b/>
          <w:spacing w:val="-4"/>
          <w:sz w:val="24"/>
          <w:szCs w:val="24"/>
        </w:rPr>
        <w:t xml:space="preserve"> </w:t>
      </w:r>
      <w:r w:rsidRPr="003907DC">
        <w:rPr>
          <w:b/>
          <w:sz w:val="24"/>
          <w:szCs w:val="24"/>
        </w:rPr>
        <w:t>муниципального</w:t>
      </w:r>
      <w:r w:rsidRPr="003907DC">
        <w:rPr>
          <w:b/>
          <w:spacing w:val="-3"/>
          <w:sz w:val="24"/>
          <w:szCs w:val="24"/>
        </w:rPr>
        <w:t xml:space="preserve"> </w:t>
      </w:r>
      <w:r w:rsidRPr="003907DC">
        <w:rPr>
          <w:b/>
          <w:sz w:val="24"/>
          <w:szCs w:val="24"/>
        </w:rPr>
        <w:t>проекта</w:t>
      </w:r>
    </w:p>
    <w:p w:rsidR="009E537E" w:rsidRPr="003907DC" w:rsidRDefault="009E537E" w:rsidP="009E537E">
      <w:pPr>
        <w:pStyle w:val="a3"/>
        <w:spacing w:before="10"/>
        <w:ind w:left="0"/>
        <w:jc w:val="left"/>
        <w:rPr>
          <w:sz w:val="24"/>
          <w:szCs w:val="24"/>
        </w:rPr>
      </w:pPr>
    </w:p>
    <w:tbl>
      <w:tblPr>
        <w:tblStyle w:val="TableNormal"/>
        <w:tblW w:w="4899"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4"/>
        <w:gridCol w:w="2456"/>
        <w:gridCol w:w="1076"/>
        <w:gridCol w:w="1177"/>
        <w:gridCol w:w="2545"/>
        <w:gridCol w:w="1073"/>
        <w:gridCol w:w="663"/>
        <w:gridCol w:w="678"/>
        <w:gridCol w:w="648"/>
        <w:gridCol w:w="624"/>
        <w:gridCol w:w="797"/>
        <w:gridCol w:w="2583"/>
      </w:tblGrid>
      <w:tr w:rsidR="009E537E" w:rsidRPr="003907DC" w:rsidTr="00813763">
        <w:trPr>
          <w:trHeight w:val="717"/>
        </w:trPr>
        <w:tc>
          <w:tcPr>
            <w:tcW w:w="183" w:type="pct"/>
            <w:vMerge w:val="restart"/>
          </w:tcPr>
          <w:p w:rsidR="009E537E" w:rsidRPr="003907DC" w:rsidRDefault="009E537E" w:rsidP="00AA209A">
            <w:pPr>
              <w:pStyle w:val="TableParagraph"/>
              <w:rPr>
                <w:sz w:val="24"/>
                <w:szCs w:val="24"/>
              </w:rPr>
            </w:pPr>
          </w:p>
          <w:p w:rsidR="009E537E" w:rsidRPr="003907DC" w:rsidRDefault="009E537E" w:rsidP="00AA209A">
            <w:pPr>
              <w:pStyle w:val="TableParagraph"/>
              <w:ind w:left="107" w:right="78" w:firstLine="35"/>
              <w:jc w:val="center"/>
              <w:rPr>
                <w:sz w:val="24"/>
                <w:szCs w:val="24"/>
              </w:rPr>
            </w:pPr>
            <w:r w:rsidRPr="003907DC">
              <w:rPr>
                <w:sz w:val="24"/>
                <w:szCs w:val="24"/>
              </w:rPr>
              <w:t>№</w:t>
            </w:r>
            <w:r w:rsidRPr="003907DC">
              <w:rPr>
                <w:spacing w:val="-62"/>
                <w:sz w:val="24"/>
                <w:szCs w:val="24"/>
              </w:rPr>
              <w:t xml:space="preserve"> </w:t>
            </w:r>
            <w:r w:rsidRPr="003907DC">
              <w:rPr>
                <w:sz w:val="24"/>
                <w:szCs w:val="24"/>
              </w:rPr>
              <w:t>п/п</w:t>
            </w:r>
          </w:p>
        </w:tc>
        <w:tc>
          <w:tcPr>
            <w:tcW w:w="826" w:type="pct"/>
            <w:vMerge w:val="restart"/>
          </w:tcPr>
          <w:p w:rsidR="009E537E" w:rsidRPr="003907DC" w:rsidRDefault="009E537E" w:rsidP="00AA209A">
            <w:pPr>
              <w:pStyle w:val="TableParagraph"/>
              <w:ind w:left="191" w:right="248"/>
              <w:jc w:val="center"/>
              <w:rPr>
                <w:sz w:val="24"/>
                <w:szCs w:val="24"/>
              </w:rPr>
            </w:pPr>
            <w:r w:rsidRPr="003907DC">
              <w:rPr>
                <w:sz w:val="24"/>
                <w:szCs w:val="24"/>
              </w:rPr>
              <w:t>Показатели муниципального проекта</w:t>
            </w:r>
          </w:p>
        </w:tc>
        <w:tc>
          <w:tcPr>
            <w:tcW w:w="362" w:type="pct"/>
            <w:vMerge w:val="restart"/>
          </w:tcPr>
          <w:p w:rsidR="009E537E" w:rsidRPr="003907DC" w:rsidRDefault="009E537E" w:rsidP="00AA209A">
            <w:pPr>
              <w:pStyle w:val="TableParagraph"/>
              <w:ind w:hanging="21"/>
              <w:jc w:val="center"/>
              <w:rPr>
                <w:sz w:val="24"/>
                <w:szCs w:val="24"/>
              </w:rPr>
            </w:pPr>
            <w:r w:rsidRPr="003907DC">
              <w:rPr>
                <w:sz w:val="24"/>
                <w:szCs w:val="24"/>
              </w:rPr>
              <w:t>Уровень показа- теля</w:t>
            </w:r>
            <w:r w:rsidRPr="003907DC">
              <w:rPr>
                <w:sz w:val="24"/>
                <w:szCs w:val="24"/>
                <w:vertAlign w:val="superscript"/>
              </w:rPr>
              <w:t>1</w:t>
            </w:r>
          </w:p>
        </w:tc>
        <w:tc>
          <w:tcPr>
            <w:tcW w:w="396" w:type="pct"/>
            <w:vMerge w:val="restart"/>
          </w:tcPr>
          <w:p w:rsidR="009E537E" w:rsidRPr="003907DC" w:rsidRDefault="009E537E" w:rsidP="00AA209A">
            <w:pPr>
              <w:pStyle w:val="TableParagraph"/>
              <w:ind w:left="39" w:right="24"/>
              <w:jc w:val="center"/>
              <w:rPr>
                <w:sz w:val="24"/>
                <w:szCs w:val="24"/>
              </w:rPr>
            </w:pPr>
            <w:r w:rsidRPr="003907DC">
              <w:rPr>
                <w:sz w:val="24"/>
                <w:szCs w:val="24"/>
              </w:rPr>
              <w:t>Единица измерения</w:t>
            </w:r>
            <w:r w:rsidRPr="003907DC">
              <w:rPr>
                <w:spacing w:val="-59"/>
                <w:w w:val="95"/>
                <w:sz w:val="24"/>
                <w:szCs w:val="24"/>
              </w:rPr>
              <w:t xml:space="preserve"> </w:t>
            </w:r>
            <w:r w:rsidRPr="003907DC">
              <w:rPr>
                <w:sz w:val="24"/>
                <w:szCs w:val="24"/>
              </w:rPr>
              <w:t>(по</w:t>
            </w:r>
          </w:p>
          <w:p w:rsidR="009E537E" w:rsidRPr="003907DC" w:rsidRDefault="009E537E" w:rsidP="00AA209A">
            <w:pPr>
              <w:pStyle w:val="TableParagraph"/>
              <w:spacing w:line="278" w:lineRule="exact"/>
              <w:ind w:left="34" w:right="24"/>
              <w:jc w:val="center"/>
              <w:rPr>
                <w:sz w:val="24"/>
                <w:szCs w:val="24"/>
              </w:rPr>
            </w:pPr>
            <w:r w:rsidRPr="003907DC">
              <w:rPr>
                <w:sz w:val="24"/>
                <w:szCs w:val="24"/>
              </w:rPr>
              <w:t>ОКЕИ)</w:t>
            </w:r>
            <w:r w:rsidRPr="003907DC">
              <w:rPr>
                <w:sz w:val="24"/>
                <w:szCs w:val="24"/>
                <w:vertAlign w:val="superscript"/>
              </w:rPr>
              <w:t>2</w:t>
            </w:r>
          </w:p>
        </w:tc>
        <w:tc>
          <w:tcPr>
            <w:tcW w:w="856" w:type="pct"/>
            <w:vMerge w:val="restart"/>
          </w:tcPr>
          <w:p w:rsidR="009E537E" w:rsidRPr="003907DC" w:rsidRDefault="009E537E" w:rsidP="00AA209A">
            <w:pPr>
              <w:pStyle w:val="TableParagraph"/>
              <w:tabs>
                <w:tab w:val="left" w:pos="2681"/>
              </w:tabs>
              <w:spacing w:before="59"/>
              <w:ind w:left="-10" w:right="-2" w:firstLine="64"/>
              <w:jc w:val="center"/>
              <w:rPr>
                <w:sz w:val="24"/>
                <w:szCs w:val="24"/>
              </w:rPr>
            </w:pPr>
            <w:r w:rsidRPr="003907DC">
              <w:rPr>
                <w:sz w:val="24"/>
                <w:szCs w:val="24"/>
              </w:rPr>
              <w:t>Признак</w:t>
            </w:r>
            <w:r w:rsidRPr="003907DC">
              <w:rPr>
                <w:spacing w:val="1"/>
                <w:sz w:val="24"/>
                <w:szCs w:val="24"/>
              </w:rPr>
              <w:t xml:space="preserve"> </w:t>
            </w:r>
            <w:r w:rsidRPr="003907DC">
              <w:rPr>
                <w:sz w:val="24"/>
                <w:szCs w:val="24"/>
              </w:rPr>
              <w:t>возрастания/</w:t>
            </w:r>
            <w:r w:rsidRPr="003907DC">
              <w:rPr>
                <w:spacing w:val="-37"/>
                <w:sz w:val="24"/>
                <w:szCs w:val="24"/>
              </w:rPr>
              <w:t xml:space="preserve"> </w:t>
            </w:r>
            <w:r w:rsidRPr="003907DC">
              <w:rPr>
                <w:sz w:val="24"/>
                <w:szCs w:val="24"/>
              </w:rPr>
              <w:t>убывания/поддержания</w:t>
            </w:r>
            <w:r w:rsidRPr="003907DC">
              <w:rPr>
                <w:sz w:val="24"/>
                <w:szCs w:val="24"/>
                <w:vertAlign w:val="superscript"/>
              </w:rPr>
              <w:t>3</w:t>
            </w:r>
          </w:p>
        </w:tc>
        <w:tc>
          <w:tcPr>
            <w:tcW w:w="584" w:type="pct"/>
            <w:gridSpan w:val="2"/>
          </w:tcPr>
          <w:p w:rsidR="009E537E" w:rsidRPr="003907DC" w:rsidRDefault="009E537E" w:rsidP="00AA209A">
            <w:pPr>
              <w:pStyle w:val="TableParagraph"/>
              <w:tabs>
                <w:tab w:val="left" w:pos="1703"/>
              </w:tabs>
              <w:spacing w:before="59"/>
              <w:ind w:left="2" w:firstLine="64"/>
              <w:jc w:val="center"/>
              <w:rPr>
                <w:sz w:val="24"/>
                <w:szCs w:val="24"/>
              </w:rPr>
            </w:pPr>
            <w:r w:rsidRPr="003907DC">
              <w:rPr>
                <w:sz w:val="24"/>
                <w:szCs w:val="24"/>
              </w:rPr>
              <w:t>Базовое</w:t>
            </w:r>
            <w:r w:rsidRPr="003907DC">
              <w:rPr>
                <w:spacing w:val="1"/>
                <w:sz w:val="24"/>
                <w:szCs w:val="24"/>
              </w:rPr>
              <w:t xml:space="preserve"> </w:t>
            </w:r>
            <w:r w:rsidRPr="003907DC">
              <w:rPr>
                <w:spacing w:val="-1"/>
                <w:sz w:val="24"/>
                <w:szCs w:val="24"/>
              </w:rPr>
              <w:t>значение</w:t>
            </w:r>
            <w:r w:rsidRPr="003907DC">
              <w:rPr>
                <w:spacing w:val="-1"/>
                <w:sz w:val="24"/>
                <w:szCs w:val="24"/>
                <w:vertAlign w:val="superscript"/>
              </w:rPr>
              <w:t>4</w:t>
            </w:r>
          </w:p>
        </w:tc>
        <w:tc>
          <w:tcPr>
            <w:tcW w:w="924" w:type="pct"/>
            <w:gridSpan w:val="4"/>
          </w:tcPr>
          <w:p w:rsidR="009E537E" w:rsidRPr="003907DC" w:rsidRDefault="009E537E" w:rsidP="00AA209A">
            <w:pPr>
              <w:pStyle w:val="TableParagraph"/>
              <w:spacing w:before="210"/>
              <w:ind w:left="111"/>
              <w:jc w:val="center"/>
              <w:rPr>
                <w:sz w:val="24"/>
                <w:szCs w:val="24"/>
              </w:rPr>
            </w:pPr>
            <w:r w:rsidRPr="003907DC">
              <w:rPr>
                <w:sz w:val="24"/>
                <w:szCs w:val="24"/>
              </w:rPr>
              <w:t>Период</w:t>
            </w:r>
            <w:r w:rsidRPr="003907DC">
              <w:rPr>
                <w:sz w:val="24"/>
                <w:szCs w:val="24"/>
                <w:vertAlign w:val="superscript"/>
              </w:rPr>
              <w:t>5</w:t>
            </w:r>
            <w:r w:rsidRPr="003907DC">
              <w:rPr>
                <w:sz w:val="24"/>
                <w:szCs w:val="24"/>
              </w:rPr>
              <w:t>,</w:t>
            </w:r>
            <w:r w:rsidRPr="003907DC">
              <w:rPr>
                <w:spacing w:val="-6"/>
                <w:sz w:val="24"/>
                <w:szCs w:val="24"/>
              </w:rPr>
              <w:t xml:space="preserve"> </w:t>
            </w:r>
            <w:r w:rsidRPr="003907DC">
              <w:rPr>
                <w:sz w:val="24"/>
                <w:szCs w:val="24"/>
              </w:rPr>
              <w:t>год</w:t>
            </w:r>
          </w:p>
        </w:tc>
        <w:tc>
          <w:tcPr>
            <w:tcW w:w="869" w:type="pct"/>
            <w:vMerge w:val="restart"/>
          </w:tcPr>
          <w:p w:rsidR="009E537E" w:rsidRPr="003907DC" w:rsidRDefault="009E537E" w:rsidP="00AA209A">
            <w:pPr>
              <w:pStyle w:val="TableParagraph"/>
              <w:ind w:left="66"/>
              <w:jc w:val="center"/>
              <w:rPr>
                <w:sz w:val="24"/>
                <w:szCs w:val="24"/>
              </w:rPr>
            </w:pPr>
            <w:r w:rsidRPr="003907DC">
              <w:rPr>
                <w:sz w:val="24"/>
                <w:szCs w:val="24"/>
              </w:rPr>
              <w:t>Ответственный за</w:t>
            </w:r>
            <w:r w:rsidRPr="003907DC">
              <w:rPr>
                <w:spacing w:val="-37"/>
                <w:sz w:val="24"/>
                <w:szCs w:val="24"/>
              </w:rPr>
              <w:t xml:space="preserve"> </w:t>
            </w:r>
            <w:r w:rsidRPr="003907DC">
              <w:rPr>
                <w:sz w:val="24"/>
                <w:szCs w:val="24"/>
              </w:rPr>
              <w:t>достижение</w:t>
            </w:r>
            <w:r w:rsidRPr="003907DC">
              <w:rPr>
                <w:spacing w:val="1"/>
                <w:sz w:val="24"/>
                <w:szCs w:val="24"/>
              </w:rPr>
              <w:t xml:space="preserve"> </w:t>
            </w:r>
            <w:r w:rsidRPr="003907DC">
              <w:rPr>
                <w:sz w:val="24"/>
                <w:szCs w:val="24"/>
              </w:rPr>
              <w:t>показателя</w:t>
            </w:r>
          </w:p>
          <w:p w:rsidR="009E537E" w:rsidRPr="003907DC" w:rsidRDefault="009E537E" w:rsidP="00AA209A">
            <w:pPr>
              <w:pStyle w:val="TableParagraph"/>
              <w:ind w:left="66"/>
              <w:jc w:val="center"/>
              <w:rPr>
                <w:sz w:val="24"/>
                <w:szCs w:val="24"/>
              </w:rPr>
            </w:pPr>
            <w:r w:rsidRPr="003907DC">
              <w:rPr>
                <w:sz w:val="24"/>
                <w:szCs w:val="24"/>
              </w:rPr>
              <w:t>(Ф.И.О., должность)</w:t>
            </w:r>
            <w:r w:rsidRPr="003907DC">
              <w:rPr>
                <w:sz w:val="24"/>
                <w:szCs w:val="24"/>
                <w:vertAlign w:val="superscript"/>
              </w:rPr>
              <w:t>6</w:t>
            </w:r>
          </w:p>
        </w:tc>
      </w:tr>
      <w:tr w:rsidR="009E537E" w:rsidRPr="003907DC" w:rsidTr="00813763">
        <w:trPr>
          <w:trHeight w:val="467"/>
        </w:trPr>
        <w:tc>
          <w:tcPr>
            <w:tcW w:w="183" w:type="pct"/>
            <w:vMerge/>
            <w:tcBorders>
              <w:top w:val="nil"/>
            </w:tcBorders>
          </w:tcPr>
          <w:p w:rsidR="009E537E" w:rsidRPr="003907DC" w:rsidRDefault="009E537E" w:rsidP="00AA209A">
            <w:pPr>
              <w:rPr>
                <w:sz w:val="24"/>
                <w:szCs w:val="24"/>
              </w:rPr>
            </w:pPr>
          </w:p>
        </w:tc>
        <w:tc>
          <w:tcPr>
            <w:tcW w:w="826" w:type="pct"/>
            <w:vMerge/>
            <w:tcBorders>
              <w:top w:val="nil"/>
            </w:tcBorders>
          </w:tcPr>
          <w:p w:rsidR="009E537E" w:rsidRPr="003907DC" w:rsidRDefault="009E537E" w:rsidP="00AA209A">
            <w:pPr>
              <w:rPr>
                <w:sz w:val="24"/>
                <w:szCs w:val="24"/>
              </w:rPr>
            </w:pPr>
          </w:p>
        </w:tc>
        <w:tc>
          <w:tcPr>
            <w:tcW w:w="362" w:type="pct"/>
            <w:vMerge/>
            <w:tcBorders>
              <w:top w:val="nil"/>
            </w:tcBorders>
          </w:tcPr>
          <w:p w:rsidR="009E537E" w:rsidRPr="003907DC" w:rsidRDefault="009E537E" w:rsidP="00AA209A">
            <w:pPr>
              <w:rPr>
                <w:sz w:val="24"/>
                <w:szCs w:val="24"/>
              </w:rPr>
            </w:pPr>
          </w:p>
        </w:tc>
        <w:tc>
          <w:tcPr>
            <w:tcW w:w="396" w:type="pct"/>
            <w:vMerge/>
            <w:tcBorders>
              <w:top w:val="nil"/>
            </w:tcBorders>
          </w:tcPr>
          <w:p w:rsidR="009E537E" w:rsidRPr="003907DC" w:rsidRDefault="009E537E" w:rsidP="00AA209A">
            <w:pPr>
              <w:rPr>
                <w:sz w:val="24"/>
                <w:szCs w:val="24"/>
              </w:rPr>
            </w:pPr>
          </w:p>
        </w:tc>
        <w:tc>
          <w:tcPr>
            <w:tcW w:w="856" w:type="pct"/>
            <w:vMerge/>
          </w:tcPr>
          <w:p w:rsidR="009E537E" w:rsidRPr="003907DC" w:rsidRDefault="009E537E" w:rsidP="00AA209A">
            <w:pPr>
              <w:pStyle w:val="TableParagraph"/>
              <w:spacing w:before="86"/>
              <w:ind w:left="45"/>
              <w:rPr>
                <w:sz w:val="24"/>
                <w:szCs w:val="24"/>
              </w:rPr>
            </w:pPr>
          </w:p>
        </w:tc>
        <w:tc>
          <w:tcPr>
            <w:tcW w:w="361" w:type="pct"/>
          </w:tcPr>
          <w:p w:rsidR="009E537E" w:rsidRPr="003907DC" w:rsidRDefault="009E537E" w:rsidP="00AA209A">
            <w:pPr>
              <w:pStyle w:val="TableParagraph"/>
              <w:spacing w:before="86"/>
              <w:ind w:left="45"/>
              <w:rPr>
                <w:sz w:val="24"/>
                <w:szCs w:val="24"/>
              </w:rPr>
            </w:pPr>
            <w:r w:rsidRPr="003907DC">
              <w:rPr>
                <w:sz w:val="24"/>
                <w:szCs w:val="24"/>
              </w:rPr>
              <w:t>значение</w:t>
            </w:r>
          </w:p>
        </w:tc>
        <w:tc>
          <w:tcPr>
            <w:tcW w:w="223" w:type="pct"/>
          </w:tcPr>
          <w:p w:rsidR="009E537E" w:rsidRPr="003907DC" w:rsidRDefault="009E537E" w:rsidP="00AA209A">
            <w:pPr>
              <w:pStyle w:val="TableParagraph"/>
              <w:spacing w:before="86"/>
              <w:ind w:left="154"/>
              <w:rPr>
                <w:sz w:val="24"/>
                <w:szCs w:val="24"/>
              </w:rPr>
            </w:pPr>
            <w:r w:rsidRPr="003907DC">
              <w:rPr>
                <w:sz w:val="24"/>
                <w:szCs w:val="24"/>
              </w:rPr>
              <w:t>год</w:t>
            </w:r>
          </w:p>
        </w:tc>
        <w:tc>
          <w:tcPr>
            <w:tcW w:w="228" w:type="pct"/>
          </w:tcPr>
          <w:p w:rsidR="009E537E" w:rsidRPr="003907DC" w:rsidRDefault="009E537E" w:rsidP="00AA209A">
            <w:pPr>
              <w:pStyle w:val="TableParagraph"/>
              <w:spacing w:before="78"/>
              <w:ind w:left="167"/>
              <w:rPr>
                <w:sz w:val="24"/>
                <w:szCs w:val="24"/>
              </w:rPr>
            </w:pPr>
            <w:r w:rsidRPr="003907DC">
              <w:rPr>
                <w:position w:val="-8"/>
                <w:sz w:val="24"/>
                <w:szCs w:val="24"/>
              </w:rPr>
              <w:t>N</w:t>
            </w:r>
            <w:r w:rsidRPr="003907DC">
              <w:rPr>
                <w:sz w:val="24"/>
                <w:szCs w:val="24"/>
              </w:rPr>
              <w:t>2</w:t>
            </w:r>
          </w:p>
        </w:tc>
        <w:tc>
          <w:tcPr>
            <w:tcW w:w="218" w:type="pct"/>
          </w:tcPr>
          <w:p w:rsidR="009E537E" w:rsidRPr="003907DC" w:rsidRDefault="009E537E" w:rsidP="00AA209A">
            <w:pPr>
              <w:pStyle w:val="TableParagraph"/>
              <w:spacing w:before="86"/>
              <w:ind w:left="107"/>
              <w:rPr>
                <w:sz w:val="24"/>
                <w:szCs w:val="24"/>
              </w:rPr>
            </w:pPr>
            <w:r w:rsidRPr="003907DC">
              <w:rPr>
                <w:sz w:val="24"/>
                <w:szCs w:val="24"/>
              </w:rPr>
              <w:t>N+1</w:t>
            </w:r>
          </w:p>
        </w:tc>
        <w:tc>
          <w:tcPr>
            <w:tcW w:w="210" w:type="pct"/>
          </w:tcPr>
          <w:p w:rsidR="009E537E" w:rsidRPr="003907DC" w:rsidRDefault="009E537E" w:rsidP="00AA209A">
            <w:pPr>
              <w:pStyle w:val="TableParagraph"/>
              <w:spacing w:before="86"/>
              <w:ind w:left="144"/>
              <w:rPr>
                <w:sz w:val="24"/>
                <w:szCs w:val="24"/>
              </w:rPr>
            </w:pPr>
            <w:r w:rsidRPr="003907DC">
              <w:rPr>
                <w:w w:val="99"/>
                <w:sz w:val="24"/>
                <w:szCs w:val="24"/>
              </w:rPr>
              <w:t>…</w:t>
            </w:r>
          </w:p>
        </w:tc>
        <w:tc>
          <w:tcPr>
            <w:tcW w:w="268" w:type="pct"/>
          </w:tcPr>
          <w:p w:rsidR="009E537E" w:rsidRPr="003907DC" w:rsidRDefault="009E537E" w:rsidP="00AA209A">
            <w:pPr>
              <w:pStyle w:val="TableParagraph"/>
              <w:spacing w:before="86"/>
              <w:ind w:left="107"/>
              <w:rPr>
                <w:sz w:val="24"/>
                <w:szCs w:val="24"/>
              </w:rPr>
            </w:pPr>
            <w:r w:rsidRPr="003907DC">
              <w:rPr>
                <w:sz w:val="24"/>
                <w:szCs w:val="24"/>
              </w:rPr>
              <w:t>N+n</w:t>
            </w:r>
          </w:p>
        </w:tc>
        <w:tc>
          <w:tcPr>
            <w:tcW w:w="869" w:type="pct"/>
            <w:vMerge/>
          </w:tcPr>
          <w:p w:rsidR="009E537E" w:rsidRPr="003907DC" w:rsidRDefault="009E537E" w:rsidP="00AA209A">
            <w:pPr>
              <w:rPr>
                <w:sz w:val="24"/>
                <w:szCs w:val="24"/>
              </w:rPr>
            </w:pPr>
          </w:p>
        </w:tc>
      </w:tr>
      <w:tr w:rsidR="009E537E" w:rsidRPr="003907DC" w:rsidTr="00813763">
        <w:trPr>
          <w:trHeight w:val="323"/>
        </w:trPr>
        <w:tc>
          <w:tcPr>
            <w:tcW w:w="183" w:type="pct"/>
          </w:tcPr>
          <w:p w:rsidR="009E537E" w:rsidRPr="003907DC" w:rsidRDefault="009E537E" w:rsidP="00AA209A">
            <w:pPr>
              <w:pStyle w:val="TableParagraph"/>
              <w:spacing w:line="304" w:lineRule="exact"/>
              <w:ind w:left="52" w:right="41"/>
              <w:jc w:val="center"/>
              <w:rPr>
                <w:sz w:val="24"/>
                <w:szCs w:val="24"/>
              </w:rPr>
            </w:pPr>
            <w:r w:rsidRPr="003907DC">
              <w:rPr>
                <w:sz w:val="24"/>
                <w:szCs w:val="24"/>
              </w:rPr>
              <w:t>1</w:t>
            </w:r>
          </w:p>
        </w:tc>
        <w:tc>
          <w:tcPr>
            <w:tcW w:w="4817" w:type="pct"/>
            <w:gridSpan w:val="11"/>
          </w:tcPr>
          <w:p w:rsidR="009E537E" w:rsidRPr="003907DC" w:rsidRDefault="009E537E" w:rsidP="00AA209A">
            <w:pPr>
              <w:pStyle w:val="TableParagraph"/>
              <w:spacing w:before="14" w:line="290" w:lineRule="exact"/>
              <w:ind w:left="29"/>
              <w:rPr>
                <w:i/>
                <w:sz w:val="24"/>
                <w:szCs w:val="24"/>
              </w:rPr>
            </w:pPr>
            <w:r w:rsidRPr="003907DC">
              <w:rPr>
                <w:sz w:val="24"/>
                <w:szCs w:val="24"/>
              </w:rPr>
              <w:t>Задача</w:t>
            </w:r>
            <w:r w:rsidRPr="003907DC">
              <w:rPr>
                <w:i/>
                <w:sz w:val="24"/>
                <w:szCs w:val="24"/>
              </w:rPr>
              <w:t xml:space="preserve"> (наименование</w:t>
            </w:r>
            <w:r w:rsidRPr="003907DC">
              <w:rPr>
                <w:i/>
                <w:spacing w:val="-5"/>
                <w:sz w:val="24"/>
                <w:szCs w:val="24"/>
              </w:rPr>
              <w:t xml:space="preserve"> </w:t>
            </w:r>
            <w:r w:rsidRPr="003907DC">
              <w:rPr>
                <w:i/>
                <w:sz w:val="24"/>
                <w:szCs w:val="24"/>
              </w:rPr>
              <w:t>задачи)</w:t>
            </w:r>
          </w:p>
        </w:tc>
      </w:tr>
      <w:tr w:rsidR="009E537E" w:rsidRPr="003907DC" w:rsidTr="00813763">
        <w:trPr>
          <w:trHeight w:val="685"/>
        </w:trPr>
        <w:tc>
          <w:tcPr>
            <w:tcW w:w="183" w:type="pct"/>
          </w:tcPr>
          <w:p w:rsidR="009E537E" w:rsidRPr="003907DC" w:rsidRDefault="009E537E" w:rsidP="00AA209A">
            <w:pPr>
              <w:pStyle w:val="TableParagraph"/>
              <w:spacing w:before="9"/>
              <w:rPr>
                <w:sz w:val="24"/>
                <w:szCs w:val="24"/>
              </w:rPr>
            </w:pPr>
          </w:p>
          <w:p w:rsidR="009E537E" w:rsidRPr="003907DC" w:rsidRDefault="009E537E" w:rsidP="00AA209A">
            <w:pPr>
              <w:pStyle w:val="TableParagraph"/>
              <w:ind w:left="52" w:right="43"/>
              <w:jc w:val="center"/>
              <w:rPr>
                <w:sz w:val="24"/>
                <w:szCs w:val="24"/>
              </w:rPr>
            </w:pPr>
            <w:r w:rsidRPr="003907DC">
              <w:rPr>
                <w:sz w:val="24"/>
                <w:szCs w:val="24"/>
              </w:rPr>
              <w:t>1.1</w:t>
            </w:r>
          </w:p>
        </w:tc>
        <w:tc>
          <w:tcPr>
            <w:tcW w:w="826" w:type="pct"/>
          </w:tcPr>
          <w:p w:rsidR="009E537E" w:rsidRPr="003907DC" w:rsidRDefault="009E537E" w:rsidP="00AA209A">
            <w:pPr>
              <w:pStyle w:val="TableParagraph"/>
              <w:rPr>
                <w:i/>
                <w:sz w:val="24"/>
                <w:szCs w:val="24"/>
              </w:rPr>
            </w:pPr>
            <w:r w:rsidRPr="003907DC">
              <w:rPr>
                <w:sz w:val="24"/>
                <w:szCs w:val="24"/>
              </w:rPr>
              <w:t xml:space="preserve">Наименование показателя </w:t>
            </w:r>
            <w:r w:rsidRPr="003907DC">
              <w:rPr>
                <w:sz w:val="24"/>
                <w:szCs w:val="24"/>
                <w:vertAlign w:val="superscript"/>
              </w:rPr>
              <w:t>7</w:t>
            </w:r>
            <w:r w:rsidRPr="003907DC">
              <w:rPr>
                <w:sz w:val="24"/>
                <w:szCs w:val="24"/>
              </w:rPr>
              <w:t xml:space="preserve"> </w:t>
            </w:r>
          </w:p>
        </w:tc>
        <w:tc>
          <w:tcPr>
            <w:tcW w:w="362" w:type="pct"/>
          </w:tcPr>
          <w:p w:rsidR="009E537E" w:rsidRPr="003907DC" w:rsidRDefault="009E537E" w:rsidP="00AA209A">
            <w:pPr>
              <w:pStyle w:val="TableParagraph"/>
              <w:spacing w:before="2"/>
              <w:ind w:left="91" w:right="76"/>
              <w:jc w:val="center"/>
              <w:rPr>
                <w:i/>
                <w:sz w:val="24"/>
                <w:szCs w:val="24"/>
              </w:rPr>
            </w:pPr>
          </w:p>
        </w:tc>
        <w:tc>
          <w:tcPr>
            <w:tcW w:w="396" w:type="pct"/>
          </w:tcPr>
          <w:p w:rsidR="009E537E" w:rsidRPr="003907DC" w:rsidRDefault="009E537E" w:rsidP="00AA209A">
            <w:pPr>
              <w:pStyle w:val="TableParagraph"/>
              <w:rPr>
                <w:sz w:val="24"/>
                <w:szCs w:val="24"/>
              </w:rPr>
            </w:pPr>
          </w:p>
        </w:tc>
        <w:tc>
          <w:tcPr>
            <w:tcW w:w="856" w:type="pct"/>
          </w:tcPr>
          <w:p w:rsidR="009E537E" w:rsidRPr="003907DC" w:rsidRDefault="009E537E" w:rsidP="00AA209A">
            <w:pPr>
              <w:pStyle w:val="TableParagraph"/>
              <w:rPr>
                <w:sz w:val="24"/>
                <w:szCs w:val="24"/>
              </w:rPr>
            </w:pPr>
          </w:p>
        </w:tc>
        <w:tc>
          <w:tcPr>
            <w:tcW w:w="361" w:type="pct"/>
          </w:tcPr>
          <w:p w:rsidR="009E537E" w:rsidRPr="003907DC" w:rsidRDefault="009E537E" w:rsidP="00AA209A">
            <w:pPr>
              <w:pStyle w:val="TableParagraph"/>
              <w:rPr>
                <w:sz w:val="24"/>
                <w:szCs w:val="24"/>
              </w:rPr>
            </w:pPr>
          </w:p>
        </w:tc>
        <w:tc>
          <w:tcPr>
            <w:tcW w:w="223" w:type="pct"/>
          </w:tcPr>
          <w:p w:rsidR="009E537E" w:rsidRPr="003907DC" w:rsidRDefault="009E537E" w:rsidP="00AA209A">
            <w:pPr>
              <w:pStyle w:val="TableParagraph"/>
              <w:rPr>
                <w:sz w:val="24"/>
                <w:szCs w:val="24"/>
              </w:rPr>
            </w:pPr>
          </w:p>
        </w:tc>
        <w:tc>
          <w:tcPr>
            <w:tcW w:w="228" w:type="pct"/>
          </w:tcPr>
          <w:p w:rsidR="009E537E" w:rsidRPr="003907DC" w:rsidRDefault="009E537E" w:rsidP="00AA209A">
            <w:pPr>
              <w:pStyle w:val="TableParagraph"/>
              <w:rPr>
                <w:sz w:val="24"/>
                <w:szCs w:val="24"/>
              </w:rPr>
            </w:pPr>
          </w:p>
        </w:tc>
        <w:tc>
          <w:tcPr>
            <w:tcW w:w="218" w:type="pct"/>
          </w:tcPr>
          <w:p w:rsidR="009E537E" w:rsidRPr="003907DC" w:rsidRDefault="009E537E" w:rsidP="00AA209A">
            <w:pPr>
              <w:pStyle w:val="TableParagraph"/>
              <w:rPr>
                <w:sz w:val="24"/>
                <w:szCs w:val="24"/>
              </w:rPr>
            </w:pPr>
          </w:p>
        </w:tc>
        <w:tc>
          <w:tcPr>
            <w:tcW w:w="210" w:type="pct"/>
          </w:tcPr>
          <w:p w:rsidR="009E537E" w:rsidRPr="003907DC" w:rsidRDefault="009E537E" w:rsidP="00AA209A">
            <w:pPr>
              <w:pStyle w:val="TableParagraph"/>
              <w:rPr>
                <w:sz w:val="24"/>
                <w:szCs w:val="24"/>
              </w:rPr>
            </w:pPr>
          </w:p>
        </w:tc>
        <w:tc>
          <w:tcPr>
            <w:tcW w:w="268" w:type="pct"/>
          </w:tcPr>
          <w:p w:rsidR="009E537E" w:rsidRPr="003907DC" w:rsidRDefault="009E537E" w:rsidP="00AA209A">
            <w:pPr>
              <w:pStyle w:val="TableParagraph"/>
              <w:rPr>
                <w:sz w:val="24"/>
                <w:szCs w:val="24"/>
              </w:rPr>
            </w:pPr>
          </w:p>
        </w:tc>
        <w:tc>
          <w:tcPr>
            <w:tcW w:w="869" w:type="pct"/>
          </w:tcPr>
          <w:p w:rsidR="009E537E" w:rsidRPr="003907DC" w:rsidRDefault="009E537E" w:rsidP="00AA209A">
            <w:pPr>
              <w:pStyle w:val="TableParagraph"/>
              <w:jc w:val="center"/>
              <w:rPr>
                <w:i/>
                <w:sz w:val="24"/>
                <w:szCs w:val="24"/>
              </w:rPr>
            </w:pPr>
            <w:r w:rsidRPr="003907DC">
              <w:rPr>
                <w:sz w:val="24"/>
                <w:szCs w:val="24"/>
              </w:rPr>
              <w:t xml:space="preserve"> </w:t>
            </w:r>
          </w:p>
        </w:tc>
      </w:tr>
      <w:tr w:rsidR="009E537E" w:rsidRPr="003907DC" w:rsidTr="00813763">
        <w:trPr>
          <w:trHeight w:val="567"/>
        </w:trPr>
        <w:tc>
          <w:tcPr>
            <w:tcW w:w="183" w:type="pct"/>
          </w:tcPr>
          <w:p w:rsidR="009E537E" w:rsidRPr="003907DC" w:rsidRDefault="009E537E" w:rsidP="00AA209A">
            <w:pPr>
              <w:pStyle w:val="TableParagraph"/>
              <w:rPr>
                <w:sz w:val="24"/>
                <w:szCs w:val="24"/>
              </w:rPr>
            </w:pPr>
          </w:p>
          <w:p w:rsidR="009E537E" w:rsidRPr="003907DC" w:rsidRDefault="009E537E" w:rsidP="00AA209A">
            <w:pPr>
              <w:pStyle w:val="TableParagraph"/>
              <w:ind w:left="52" w:right="43"/>
              <w:jc w:val="center"/>
              <w:rPr>
                <w:sz w:val="24"/>
                <w:szCs w:val="24"/>
              </w:rPr>
            </w:pPr>
            <w:r w:rsidRPr="003907DC">
              <w:rPr>
                <w:sz w:val="24"/>
                <w:szCs w:val="24"/>
              </w:rPr>
              <w:t>1.2</w:t>
            </w:r>
          </w:p>
        </w:tc>
        <w:tc>
          <w:tcPr>
            <w:tcW w:w="826" w:type="pct"/>
          </w:tcPr>
          <w:p w:rsidR="009E537E" w:rsidRPr="003907DC" w:rsidRDefault="009E537E" w:rsidP="00AA209A">
            <w:pPr>
              <w:pStyle w:val="TableParagraph"/>
              <w:spacing w:before="2"/>
              <w:rPr>
                <w:i/>
                <w:sz w:val="24"/>
                <w:szCs w:val="24"/>
              </w:rPr>
            </w:pPr>
          </w:p>
          <w:p w:rsidR="009E537E" w:rsidRPr="003907DC" w:rsidRDefault="009E537E" w:rsidP="00AA209A">
            <w:pPr>
              <w:pStyle w:val="TableParagraph"/>
              <w:spacing w:before="2"/>
              <w:rPr>
                <w:i/>
                <w:sz w:val="24"/>
                <w:szCs w:val="24"/>
              </w:rPr>
            </w:pPr>
            <w:r w:rsidRPr="003907DC">
              <w:rPr>
                <w:i/>
                <w:sz w:val="24"/>
                <w:szCs w:val="24"/>
              </w:rPr>
              <w:t>…</w:t>
            </w:r>
          </w:p>
        </w:tc>
        <w:tc>
          <w:tcPr>
            <w:tcW w:w="362" w:type="pct"/>
          </w:tcPr>
          <w:p w:rsidR="009E537E" w:rsidRPr="003907DC" w:rsidRDefault="009E537E" w:rsidP="00AA209A">
            <w:pPr>
              <w:pStyle w:val="TableParagraph"/>
              <w:spacing w:line="298" w:lineRule="exact"/>
              <w:ind w:left="91" w:right="76"/>
              <w:jc w:val="center"/>
              <w:rPr>
                <w:i/>
                <w:sz w:val="24"/>
                <w:szCs w:val="24"/>
              </w:rPr>
            </w:pPr>
          </w:p>
        </w:tc>
        <w:tc>
          <w:tcPr>
            <w:tcW w:w="396" w:type="pct"/>
          </w:tcPr>
          <w:p w:rsidR="009E537E" w:rsidRPr="003907DC" w:rsidRDefault="009E537E" w:rsidP="00AA209A">
            <w:pPr>
              <w:pStyle w:val="TableParagraph"/>
              <w:rPr>
                <w:sz w:val="24"/>
                <w:szCs w:val="24"/>
              </w:rPr>
            </w:pPr>
          </w:p>
        </w:tc>
        <w:tc>
          <w:tcPr>
            <w:tcW w:w="856" w:type="pct"/>
          </w:tcPr>
          <w:p w:rsidR="009E537E" w:rsidRPr="003907DC" w:rsidRDefault="009E537E" w:rsidP="00AA209A">
            <w:pPr>
              <w:pStyle w:val="TableParagraph"/>
              <w:rPr>
                <w:sz w:val="24"/>
                <w:szCs w:val="24"/>
              </w:rPr>
            </w:pPr>
          </w:p>
        </w:tc>
        <w:tc>
          <w:tcPr>
            <w:tcW w:w="361" w:type="pct"/>
          </w:tcPr>
          <w:p w:rsidR="009E537E" w:rsidRPr="003907DC" w:rsidRDefault="009E537E" w:rsidP="00AA209A">
            <w:pPr>
              <w:pStyle w:val="TableParagraph"/>
              <w:rPr>
                <w:sz w:val="24"/>
                <w:szCs w:val="24"/>
              </w:rPr>
            </w:pPr>
          </w:p>
        </w:tc>
        <w:tc>
          <w:tcPr>
            <w:tcW w:w="223" w:type="pct"/>
          </w:tcPr>
          <w:p w:rsidR="009E537E" w:rsidRPr="003907DC" w:rsidRDefault="009E537E" w:rsidP="00AA209A">
            <w:pPr>
              <w:pStyle w:val="TableParagraph"/>
              <w:rPr>
                <w:sz w:val="24"/>
                <w:szCs w:val="24"/>
              </w:rPr>
            </w:pPr>
          </w:p>
        </w:tc>
        <w:tc>
          <w:tcPr>
            <w:tcW w:w="228" w:type="pct"/>
          </w:tcPr>
          <w:p w:rsidR="009E537E" w:rsidRPr="003907DC" w:rsidRDefault="009E537E" w:rsidP="00AA209A">
            <w:pPr>
              <w:pStyle w:val="TableParagraph"/>
              <w:rPr>
                <w:sz w:val="24"/>
                <w:szCs w:val="24"/>
              </w:rPr>
            </w:pPr>
          </w:p>
        </w:tc>
        <w:tc>
          <w:tcPr>
            <w:tcW w:w="218" w:type="pct"/>
          </w:tcPr>
          <w:p w:rsidR="009E537E" w:rsidRPr="003907DC" w:rsidRDefault="009E537E" w:rsidP="00AA209A">
            <w:pPr>
              <w:pStyle w:val="TableParagraph"/>
              <w:rPr>
                <w:sz w:val="24"/>
                <w:szCs w:val="24"/>
              </w:rPr>
            </w:pPr>
          </w:p>
        </w:tc>
        <w:tc>
          <w:tcPr>
            <w:tcW w:w="210" w:type="pct"/>
          </w:tcPr>
          <w:p w:rsidR="009E537E" w:rsidRPr="003907DC" w:rsidRDefault="009E537E" w:rsidP="00AA209A">
            <w:pPr>
              <w:pStyle w:val="TableParagraph"/>
              <w:rPr>
                <w:sz w:val="24"/>
                <w:szCs w:val="24"/>
              </w:rPr>
            </w:pPr>
          </w:p>
        </w:tc>
        <w:tc>
          <w:tcPr>
            <w:tcW w:w="268" w:type="pct"/>
          </w:tcPr>
          <w:p w:rsidR="009E537E" w:rsidRPr="003907DC" w:rsidRDefault="009E537E" w:rsidP="00AA209A">
            <w:pPr>
              <w:pStyle w:val="TableParagraph"/>
              <w:rPr>
                <w:sz w:val="24"/>
                <w:szCs w:val="24"/>
              </w:rPr>
            </w:pPr>
          </w:p>
        </w:tc>
        <w:tc>
          <w:tcPr>
            <w:tcW w:w="869" w:type="pct"/>
          </w:tcPr>
          <w:p w:rsidR="009E537E" w:rsidRPr="003907DC" w:rsidRDefault="009E537E" w:rsidP="00AA209A">
            <w:pPr>
              <w:pStyle w:val="TableParagraph"/>
              <w:rPr>
                <w:sz w:val="24"/>
                <w:szCs w:val="24"/>
              </w:rPr>
            </w:pPr>
          </w:p>
        </w:tc>
      </w:tr>
      <w:tr w:rsidR="009E537E" w:rsidRPr="003907DC" w:rsidTr="00813763">
        <w:trPr>
          <w:trHeight w:val="321"/>
        </w:trPr>
        <w:tc>
          <w:tcPr>
            <w:tcW w:w="183" w:type="pct"/>
          </w:tcPr>
          <w:p w:rsidR="009E537E" w:rsidRPr="003907DC" w:rsidRDefault="009E537E" w:rsidP="00AA209A">
            <w:pPr>
              <w:pStyle w:val="TableParagraph"/>
              <w:spacing w:line="301" w:lineRule="exact"/>
              <w:ind w:left="52" w:right="41"/>
              <w:jc w:val="center"/>
              <w:rPr>
                <w:sz w:val="24"/>
                <w:szCs w:val="24"/>
              </w:rPr>
            </w:pPr>
            <w:r w:rsidRPr="003907DC">
              <w:rPr>
                <w:sz w:val="24"/>
                <w:szCs w:val="24"/>
              </w:rPr>
              <w:t>2</w:t>
            </w:r>
          </w:p>
        </w:tc>
        <w:tc>
          <w:tcPr>
            <w:tcW w:w="4817" w:type="pct"/>
            <w:gridSpan w:val="11"/>
          </w:tcPr>
          <w:p w:rsidR="009E537E" w:rsidRPr="003907DC" w:rsidRDefault="009E537E" w:rsidP="00AA209A">
            <w:pPr>
              <w:pStyle w:val="TableParagraph"/>
              <w:spacing w:before="11" w:line="290" w:lineRule="exact"/>
              <w:ind w:left="29"/>
              <w:rPr>
                <w:i/>
                <w:sz w:val="24"/>
                <w:szCs w:val="24"/>
              </w:rPr>
            </w:pPr>
            <w:r w:rsidRPr="003907DC">
              <w:rPr>
                <w:i/>
                <w:sz w:val="24"/>
                <w:szCs w:val="24"/>
              </w:rPr>
              <w:t>…</w:t>
            </w:r>
          </w:p>
        </w:tc>
      </w:tr>
      <w:tr w:rsidR="009E537E" w:rsidRPr="003907DC" w:rsidTr="00813763">
        <w:trPr>
          <w:trHeight w:val="321"/>
        </w:trPr>
        <w:tc>
          <w:tcPr>
            <w:tcW w:w="183" w:type="pct"/>
          </w:tcPr>
          <w:p w:rsidR="009E537E" w:rsidRPr="003907DC" w:rsidRDefault="009E537E" w:rsidP="00AA209A">
            <w:pPr>
              <w:pStyle w:val="TableParagraph"/>
              <w:spacing w:line="301" w:lineRule="exact"/>
              <w:ind w:left="52" w:right="41"/>
              <w:jc w:val="center"/>
              <w:rPr>
                <w:sz w:val="24"/>
                <w:szCs w:val="24"/>
              </w:rPr>
            </w:pPr>
            <w:r w:rsidRPr="003907DC">
              <w:rPr>
                <w:sz w:val="24"/>
                <w:szCs w:val="24"/>
              </w:rPr>
              <w:t>2.1</w:t>
            </w:r>
          </w:p>
        </w:tc>
        <w:tc>
          <w:tcPr>
            <w:tcW w:w="4817" w:type="pct"/>
            <w:gridSpan w:val="11"/>
          </w:tcPr>
          <w:p w:rsidR="009E537E" w:rsidRPr="003907DC" w:rsidRDefault="009E537E" w:rsidP="00AA209A">
            <w:pPr>
              <w:pStyle w:val="TableParagraph"/>
              <w:spacing w:before="11" w:line="290" w:lineRule="exact"/>
              <w:ind w:left="29"/>
              <w:rPr>
                <w:i/>
                <w:sz w:val="24"/>
                <w:szCs w:val="24"/>
              </w:rPr>
            </w:pPr>
          </w:p>
        </w:tc>
      </w:tr>
    </w:tbl>
    <w:p w:rsidR="009E537E" w:rsidRPr="003907DC" w:rsidRDefault="009E537E" w:rsidP="009E537E">
      <w:pPr>
        <w:adjustRightInd w:val="0"/>
        <w:ind w:left="284"/>
        <w:jc w:val="both"/>
        <w:rPr>
          <w:bCs/>
          <w:sz w:val="20"/>
          <w:szCs w:val="20"/>
        </w:rPr>
      </w:pPr>
      <w:r w:rsidRPr="003907DC">
        <w:rPr>
          <w:sz w:val="20"/>
          <w:vertAlign w:val="superscript"/>
        </w:rPr>
        <w:t>1</w:t>
      </w:r>
      <w:r w:rsidRPr="003907DC">
        <w:rPr>
          <w:sz w:val="20"/>
        </w:rPr>
        <w:t xml:space="preserve"> </w:t>
      </w:r>
      <w:r w:rsidRPr="003907DC">
        <w:rPr>
          <w:sz w:val="20"/>
          <w:szCs w:val="20"/>
        </w:rPr>
        <w:t xml:space="preserve">Указывается </w:t>
      </w:r>
      <w:r w:rsidRPr="003907DC">
        <w:rPr>
          <w:bCs/>
          <w:sz w:val="20"/>
          <w:szCs w:val="20"/>
        </w:rPr>
        <w:t>уровень соответствия показателя:</w:t>
      </w:r>
    </w:p>
    <w:p w:rsidR="009E537E" w:rsidRPr="003907DC" w:rsidRDefault="009E537E" w:rsidP="009E537E">
      <w:pPr>
        <w:adjustRightInd w:val="0"/>
        <w:ind w:left="284"/>
        <w:jc w:val="both"/>
        <w:rPr>
          <w:bCs/>
          <w:sz w:val="20"/>
          <w:szCs w:val="20"/>
        </w:rPr>
      </w:pPr>
      <w:r w:rsidRPr="003907DC">
        <w:rPr>
          <w:bCs/>
          <w:sz w:val="20"/>
          <w:szCs w:val="20"/>
        </w:rPr>
        <w:t>«ГП КО» – показатель, декомпозированный на уровень муниципального образования, определен паспортом государственной программы Кировской области;</w:t>
      </w:r>
    </w:p>
    <w:p w:rsidR="009E537E" w:rsidRPr="003907DC" w:rsidRDefault="009E537E" w:rsidP="009E537E">
      <w:pPr>
        <w:adjustRightInd w:val="0"/>
        <w:ind w:left="284"/>
        <w:jc w:val="both"/>
        <w:rPr>
          <w:bCs/>
          <w:sz w:val="20"/>
          <w:szCs w:val="20"/>
        </w:rPr>
      </w:pPr>
      <w:r w:rsidRPr="003907DC">
        <w:rPr>
          <w:bCs/>
          <w:sz w:val="20"/>
          <w:szCs w:val="20"/>
        </w:rPr>
        <w:t>«РП в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входящего в состав национального проекта;</w:t>
      </w:r>
    </w:p>
    <w:p w:rsidR="009E537E" w:rsidRPr="003907DC" w:rsidRDefault="009E537E" w:rsidP="009E537E">
      <w:pPr>
        <w:adjustRightInd w:val="0"/>
        <w:ind w:left="284"/>
        <w:jc w:val="both"/>
        <w:rPr>
          <w:bCs/>
          <w:sz w:val="20"/>
          <w:szCs w:val="20"/>
        </w:rPr>
      </w:pPr>
      <w:r w:rsidRPr="003907DC">
        <w:rPr>
          <w:bCs/>
          <w:sz w:val="20"/>
          <w:szCs w:val="20"/>
        </w:rPr>
        <w:t>«РП вне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не входящего в состав национального проекта;</w:t>
      </w:r>
    </w:p>
    <w:p w:rsidR="009E537E" w:rsidRPr="003907DC" w:rsidRDefault="009E537E" w:rsidP="009E537E">
      <w:pPr>
        <w:adjustRightInd w:val="0"/>
        <w:ind w:left="284"/>
        <w:jc w:val="both"/>
        <w:rPr>
          <w:bCs/>
          <w:sz w:val="20"/>
          <w:szCs w:val="20"/>
        </w:rPr>
      </w:pPr>
      <w:r w:rsidRPr="003907DC">
        <w:rPr>
          <w:bCs/>
          <w:sz w:val="20"/>
          <w:szCs w:val="20"/>
        </w:rPr>
        <w:t>«МПр» – показатель является паспортом муниципального проекта;</w:t>
      </w:r>
    </w:p>
    <w:p w:rsidR="009E537E" w:rsidRPr="003907DC" w:rsidRDefault="009E537E" w:rsidP="009E537E">
      <w:pPr>
        <w:adjustRightInd w:val="0"/>
        <w:ind w:left="284"/>
        <w:jc w:val="both"/>
        <w:rPr>
          <w:bCs/>
          <w:sz w:val="20"/>
          <w:szCs w:val="20"/>
        </w:rPr>
      </w:pPr>
      <w:r w:rsidRPr="003907DC">
        <w:rPr>
          <w:bCs/>
          <w:sz w:val="20"/>
          <w:szCs w:val="20"/>
        </w:rPr>
        <w:t>«ВДЛ» – показатель, декомпозированный на уровень муниципального образования, является показателем оценки эффективности деятельности высшего должностного лица Кировской области;</w:t>
      </w:r>
    </w:p>
    <w:p w:rsidR="009E537E" w:rsidRPr="003907DC" w:rsidRDefault="009E537E" w:rsidP="009E537E">
      <w:pPr>
        <w:adjustRightInd w:val="0"/>
        <w:ind w:left="284"/>
        <w:jc w:val="both"/>
        <w:rPr>
          <w:bCs/>
          <w:sz w:val="20"/>
          <w:szCs w:val="20"/>
        </w:rPr>
      </w:pPr>
      <w:r w:rsidRPr="003907DC">
        <w:rPr>
          <w:bCs/>
          <w:sz w:val="20"/>
          <w:szCs w:val="20"/>
        </w:rPr>
        <w:t>«ОМС» – показатель является показателем оценки эффективности деятельности органов местного самоуправления.</w:t>
      </w:r>
    </w:p>
    <w:p w:rsidR="009E537E" w:rsidRDefault="009E537E" w:rsidP="009E537E">
      <w:pPr>
        <w:adjustRightInd w:val="0"/>
        <w:ind w:left="284"/>
        <w:jc w:val="both"/>
        <w:rPr>
          <w:bCs/>
          <w:sz w:val="20"/>
          <w:szCs w:val="20"/>
        </w:rPr>
      </w:pPr>
      <w:r w:rsidRPr="003907DC">
        <w:rPr>
          <w:bCs/>
          <w:sz w:val="20"/>
          <w:szCs w:val="20"/>
          <w:vertAlign w:val="superscript"/>
        </w:rPr>
        <w:t>2</w:t>
      </w:r>
      <w:proofErr w:type="gramStart"/>
      <w:r w:rsidRPr="003907DC">
        <w:rPr>
          <w:bCs/>
          <w:sz w:val="20"/>
          <w:szCs w:val="20"/>
        </w:rPr>
        <w:t xml:space="preserve"> У</w:t>
      </w:r>
      <w:proofErr w:type="gramEnd"/>
      <w:r w:rsidRPr="003907DC">
        <w:rPr>
          <w:bCs/>
          <w:sz w:val="20"/>
          <w:szCs w:val="20"/>
        </w:rPr>
        <w:t xml:space="preserve">казывается единица измерения показателя по Общероссийскому </w:t>
      </w:r>
      <w:hyperlink r:id="rId27" w:history="1">
        <w:r w:rsidRPr="003907DC">
          <w:rPr>
            <w:bCs/>
            <w:sz w:val="20"/>
            <w:szCs w:val="20"/>
          </w:rPr>
          <w:t>классификатору</w:t>
        </w:r>
      </w:hyperlink>
      <w:r w:rsidRPr="003907DC">
        <w:rPr>
          <w:bCs/>
          <w:sz w:val="20"/>
          <w:szCs w:val="20"/>
        </w:rPr>
        <w:t xml:space="preserve"> единиц измерения.</w:t>
      </w:r>
    </w:p>
    <w:p w:rsidR="00BB2ED7" w:rsidRDefault="00BB2ED7" w:rsidP="009E537E">
      <w:pPr>
        <w:adjustRightInd w:val="0"/>
        <w:ind w:left="284"/>
        <w:jc w:val="both"/>
        <w:rPr>
          <w:bCs/>
          <w:sz w:val="20"/>
          <w:szCs w:val="20"/>
        </w:rPr>
      </w:pPr>
    </w:p>
    <w:p w:rsidR="00BB2ED7" w:rsidRDefault="00BB2ED7" w:rsidP="009E537E">
      <w:pPr>
        <w:adjustRightInd w:val="0"/>
        <w:ind w:left="284"/>
        <w:jc w:val="both"/>
        <w:rPr>
          <w:bCs/>
          <w:sz w:val="20"/>
          <w:szCs w:val="20"/>
        </w:rPr>
      </w:pPr>
    </w:p>
    <w:p w:rsidR="00BB2ED7" w:rsidRDefault="00BB2ED7" w:rsidP="009E537E">
      <w:pPr>
        <w:adjustRightInd w:val="0"/>
        <w:ind w:left="284"/>
        <w:jc w:val="both"/>
        <w:rPr>
          <w:bCs/>
          <w:sz w:val="20"/>
          <w:szCs w:val="20"/>
        </w:rPr>
      </w:pPr>
    </w:p>
    <w:p w:rsidR="00BB2ED7" w:rsidRDefault="00BB2ED7" w:rsidP="009E537E">
      <w:pPr>
        <w:adjustRightInd w:val="0"/>
        <w:ind w:left="284"/>
        <w:jc w:val="both"/>
        <w:rPr>
          <w:bCs/>
          <w:sz w:val="20"/>
          <w:szCs w:val="20"/>
        </w:rPr>
      </w:pPr>
    </w:p>
    <w:p w:rsidR="00BB2ED7" w:rsidRPr="003907DC" w:rsidRDefault="00BB2ED7" w:rsidP="009E537E">
      <w:pPr>
        <w:adjustRightInd w:val="0"/>
        <w:ind w:left="284"/>
        <w:jc w:val="both"/>
        <w:rPr>
          <w:bCs/>
          <w:sz w:val="20"/>
          <w:szCs w:val="20"/>
        </w:rPr>
      </w:pPr>
    </w:p>
    <w:p w:rsidR="009E537E" w:rsidRPr="003907DC" w:rsidRDefault="009E537E" w:rsidP="009E537E">
      <w:pPr>
        <w:adjustRightInd w:val="0"/>
        <w:ind w:left="284"/>
        <w:jc w:val="both"/>
        <w:rPr>
          <w:bCs/>
          <w:sz w:val="20"/>
          <w:szCs w:val="20"/>
        </w:rPr>
      </w:pPr>
      <w:r w:rsidRPr="003907DC">
        <w:rPr>
          <w:bCs/>
          <w:sz w:val="20"/>
          <w:szCs w:val="20"/>
          <w:vertAlign w:val="superscript"/>
        </w:rPr>
        <w:lastRenderedPageBreak/>
        <w:t>3</w:t>
      </w:r>
      <w:r w:rsidRPr="003907DC">
        <w:rPr>
          <w:bCs/>
          <w:sz w:val="20"/>
          <w:szCs w:val="20"/>
        </w:rPr>
        <w:t xml:space="preserve"> Указывается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государственной программы).</w:t>
      </w:r>
    </w:p>
    <w:p w:rsidR="009E537E" w:rsidRPr="003907DC" w:rsidRDefault="009E537E" w:rsidP="009E537E">
      <w:pPr>
        <w:adjustRightInd w:val="0"/>
        <w:ind w:left="284"/>
        <w:jc w:val="both"/>
        <w:rPr>
          <w:sz w:val="20"/>
          <w:szCs w:val="20"/>
        </w:rPr>
      </w:pPr>
      <w:r w:rsidRPr="003907DC">
        <w:rPr>
          <w:sz w:val="20"/>
          <w:szCs w:val="20"/>
          <w:vertAlign w:val="superscript"/>
        </w:rPr>
        <w:t>4</w:t>
      </w:r>
      <w:r w:rsidRPr="003907DC">
        <w:rPr>
          <w:sz w:val="20"/>
          <w:szCs w:val="20"/>
        </w:rPr>
        <w:t xml:space="preserve"> </w:t>
      </w:r>
      <w:r w:rsidR="00C02E4C" w:rsidRPr="003907DC">
        <w:rPr>
          <w:sz w:val="20"/>
          <w:szCs w:val="20"/>
        </w:rPr>
        <w:t xml:space="preserve">В </w:t>
      </w:r>
      <w:r w:rsidRPr="003907DC">
        <w:rPr>
          <w:sz w:val="20"/>
          <w:szCs w:val="20"/>
        </w:rPr>
        <w:t>качестве базового значения указывается фактическое значение показателя за год, предшествующий началу реализации муниципального проекта, или за год, определенный федеральным исполнительным органом или исполнительным органом Кировской области в составе декомпозированного показателя. Указывается соответствующий год.</w:t>
      </w:r>
    </w:p>
    <w:p w:rsidR="009E537E" w:rsidRPr="003907DC" w:rsidRDefault="009E537E" w:rsidP="009E537E">
      <w:pPr>
        <w:adjustRightInd w:val="0"/>
        <w:ind w:left="284"/>
        <w:jc w:val="both"/>
        <w:rPr>
          <w:bCs/>
          <w:sz w:val="20"/>
          <w:szCs w:val="20"/>
        </w:rPr>
      </w:pPr>
      <w:r w:rsidRPr="003907DC">
        <w:rPr>
          <w:sz w:val="20"/>
          <w:szCs w:val="20"/>
          <w:vertAlign w:val="superscript"/>
        </w:rPr>
        <w:t>5</w:t>
      </w:r>
      <w:r w:rsidRPr="003907DC">
        <w:rPr>
          <w:sz w:val="20"/>
          <w:szCs w:val="20"/>
        </w:rPr>
        <w:t xml:space="preserve"> Указываются плановые значения показателей по всем годам реализации муниципального проекта, начиная с года начала реализации муниципального проекта или с года включения показателя. Планирование значений показателей нарастающим итогом используется только при наличии требований федеральных органов исполнительной </w:t>
      </w:r>
      <w:r w:rsidRPr="003907DC">
        <w:rPr>
          <w:bCs/>
          <w:sz w:val="20"/>
          <w:szCs w:val="20"/>
        </w:rPr>
        <w:t>власти. За N принимается год начала реализации муниципального проекта.</w:t>
      </w:r>
    </w:p>
    <w:p w:rsidR="009E537E" w:rsidRPr="003907DC" w:rsidRDefault="009E537E" w:rsidP="009E537E">
      <w:pPr>
        <w:adjustRightInd w:val="0"/>
        <w:ind w:left="284"/>
        <w:jc w:val="both"/>
        <w:rPr>
          <w:bCs/>
          <w:sz w:val="20"/>
          <w:szCs w:val="20"/>
        </w:rPr>
      </w:pPr>
      <w:r w:rsidRPr="003907DC">
        <w:rPr>
          <w:bCs/>
          <w:sz w:val="20"/>
          <w:szCs w:val="20"/>
          <w:vertAlign w:val="superscript"/>
        </w:rPr>
        <w:t>6</w:t>
      </w:r>
      <w:r w:rsidRPr="003907DC">
        <w:rPr>
          <w:bCs/>
          <w:sz w:val="20"/>
          <w:szCs w:val="20"/>
        </w:rPr>
        <w:t xml:space="preserve"> Указывается фамилия И.О., должность руководителя структурного подразделения (отраслевого органа) </w:t>
      </w:r>
      <w:r w:rsidR="00AD0DB4" w:rsidRPr="00AD0DB4">
        <w:rPr>
          <w:bCs/>
          <w:sz w:val="20"/>
          <w:szCs w:val="20"/>
        </w:rPr>
        <w:t>А</w:t>
      </w:r>
      <w:r w:rsidRPr="00AD0DB4">
        <w:rPr>
          <w:bCs/>
          <w:sz w:val="20"/>
          <w:szCs w:val="20"/>
        </w:rPr>
        <w:t xml:space="preserve">дминистрации </w:t>
      </w:r>
      <w:r w:rsidR="00AD0DB4" w:rsidRPr="00AD0DB4">
        <w:rPr>
          <w:bCs/>
          <w:sz w:val="20"/>
          <w:szCs w:val="20"/>
        </w:rPr>
        <w:t>Подосиновского района</w:t>
      </w:r>
      <w:r w:rsidRPr="003907DC">
        <w:rPr>
          <w:bCs/>
          <w:sz w:val="20"/>
          <w:szCs w:val="20"/>
        </w:rPr>
        <w:t>, ответственного за</w:t>
      </w:r>
      <w:r w:rsidR="00AD0DB4">
        <w:t> </w:t>
      </w:r>
      <w:r w:rsidRPr="003907DC">
        <w:rPr>
          <w:bCs/>
          <w:sz w:val="20"/>
          <w:szCs w:val="20"/>
        </w:rPr>
        <w:t>достижение показателя.</w:t>
      </w:r>
    </w:p>
    <w:p w:rsidR="009E537E" w:rsidRPr="003907DC" w:rsidRDefault="009E537E" w:rsidP="009E537E">
      <w:pPr>
        <w:adjustRightInd w:val="0"/>
        <w:ind w:left="284"/>
        <w:jc w:val="both"/>
        <w:rPr>
          <w:bCs/>
          <w:sz w:val="20"/>
          <w:szCs w:val="20"/>
        </w:rPr>
      </w:pPr>
      <w:r w:rsidRPr="003907DC">
        <w:rPr>
          <w:sz w:val="20"/>
          <w:szCs w:val="20"/>
          <w:vertAlign w:val="superscript"/>
        </w:rPr>
        <w:t>7</w:t>
      </w:r>
      <w:r w:rsidRPr="003907DC">
        <w:rPr>
          <w:sz w:val="20"/>
          <w:szCs w:val="20"/>
        </w:rPr>
        <w:t xml:space="preserve"> Указывается наименование показателя, характеризующего решение задачи.</w:t>
      </w:r>
    </w:p>
    <w:p w:rsidR="009E537E" w:rsidRPr="003907DC" w:rsidRDefault="009E537E" w:rsidP="009E537E">
      <w:pPr>
        <w:rPr>
          <w:sz w:val="26"/>
        </w:rPr>
      </w:pPr>
    </w:p>
    <w:p w:rsidR="009E537E" w:rsidRPr="003907DC" w:rsidRDefault="009E537E" w:rsidP="009E537E">
      <w:pPr>
        <w:pStyle w:val="1"/>
        <w:tabs>
          <w:tab w:val="left" w:pos="1985"/>
          <w:tab w:val="left" w:pos="11057"/>
        </w:tabs>
        <w:ind w:left="6715" w:hanging="6715"/>
        <w:jc w:val="center"/>
        <w:rPr>
          <w:bCs w:val="0"/>
          <w:sz w:val="24"/>
          <w:szCs w:val="24"/>
        </w:rPr>
      </w:pPr>
      <w:r w:rsidRPr="003907DC">
        <w:rPr>
          <w:bCs w:val="0"/>
          <w:sz w:val="24"/>
          <w:szCs w:val="24"/>
        </w:rPr>
        <w:t>3.1. Прокси-показатели</w:t>
      </w:r>
      <w:r w:rsidRPr="003907DC">
        <w:rPr>
          <w:bCs w:val="0"/>
          <w:szCs w:val="22"/>
        </w:rPr>
        <w:t xml:space="preserve"> </w:t>
      </w:r>
      <w:r w:rsidRPr="003907DC">
        <w:rPr>
          <w:bCs w:val="0"/>
          <w:sz w:val="24"/>
          <w:szCs w:val="24"/>
        </w:rPr>
        <w:t>муниципального проекта в _________(текущем) году</w:t>
      </w:r>
      <w:r w:rsidRPr="003907DC">
        <w:rPr>
          <w:bCs w:val="0"/>
          <w:sz w:val="24"/>
          <w:szCs w:val="24"/>
          <w:vertAlign w:val="superscript"/>
        </w:rPr>
        <w:t>1</w:t>
      </w:r>
    </w:p>
    <w:p w:rsidR="009E537E" w:rsidRPr="003907DC" w:rsidRDefault="009E537E" w:rsidP="009E537E">
      <w:pPr>
        <w:pStyle w:val="a3"/>
        <w:rPr>
          <w:sz w:val="24"/>
          <w:szCs w:val="24"/>
        </w:rPr>
      </w:pPr>
    </w:p>
    <w:tbl>
      <w:tblPr>
        <w:tblStyle w:val="TableNormal"/>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0"/>
        <w:gridCol w:w="3850"/>
        <w:gridCol w:w="1494"/>
        <w:gridCol w:w="1464"/>
        <w:gridCol w:w="1117"/>
        <w:gridCol w:w="9"/>
        <w:gridCol w:w="15"/>
        <w:gridCol w:w="1057"/>
        <w:gridCol w:w="865"/>
        <w:gridCol w:w="899"/>
        <w:gridCol w:w="808"/>
        <w:gridCol w:w="953"/>
        <w:gridCol w:w="2071"/>
      </w:tblGrid>
      <w:tr w:rsidR="00275BE5" w:rsidRPr="003907DC" w:rsidTr="00275BE5">
        <w:trPr>
          <w:trHeight w:val="443"/>
        </w:trPr>
        <w:tc>
          <w:tcPr>
            <w:tcW w:w="191" w:type="pct"/>
            <w:vMerge w:val="restart"/>
          </w:tcPr>
          <w:p w:rsidR="009E537E" w:rsidRPr="003907DC" w:rsidRDefault="009E537E" w:rsidP="00AA209A">
            <w:pPr>
              <w:pStyle w:val="TableParagraph"/>
              <w:ind w:right="3"/>
              <w:jc w:val="center"/>
              <w:rPr>
                <w:sz w:val="24"/>
                <w:szCs w:val="24"/>
              </w:rPr>
            </w:pPr>
            <w:r w:rsidRPr="003907DC">
              <w:rPr>
                <w:sz w:val="24"/>
                <w:szCs w:val="24"/>
              </w:rPr>
              <w:t>№</w:t>
            </w:r>
            <w:r w:rsidRPr="003907DC">
              <w:rPr>
                <w:spacing w:val="-37"/>
                <w:sz w:val="24"/>
                <w:szCs w:val="24"/>
              </w:rPr>
              <w:t xml:space="preserve"> </w:t>
            </w:r>
            <w:r w:rsidRPr="003907DC">
              <w:rPr>
                <w:sz w:val="24"/>
                <w:szCs w:val="24"/>
              </w:rPr>
              <w:t>п/п</w:t>
            </w:r>
          </w:p>
        </w:tc>
        <w:tc>
          <w:tcPr>
            <w:tcW w:w="1268" w:type="pct"/>
            <w:vMerge w:val="restart"/>
          </w:tcPr>
          <w:p w:rsidR="009E537E" w:rsidRPr="003907DC" w:rsidRDefault="009E537E" w:rsidP="00AA209A">
            <w:pPr>
              <w:pStyle w:val="TableParagraph"/>
              <w:ind w:left="-9"/>
              <w:jc w:val="center"/>
              <w:rPr>
                <w:sz w:val="24"/>
                <w:szCs w:val="24"/>
              </w:rPr>
            </w:pPr>
            <w:r w:rsidRPr="003907DC">
              <w:rPr>
                <w:sz w:val="24"/>
                <w:szCs w:val="24"/>
              </w:rPr>
              <w:t>Наименование</w:t>
            </w:r>
            <w:r w:rsidRPr="003907DC">
              <w:rPr>
                <w:spacing w:val="-6"/>
                <w:sz w:val="24"/>
                <w:szCs w:val="24"/>
              </w:rPr>
              <w:t xml:space="preserve"> прокси-</w:t>
            </w:r>
            <w:r w:rsidRPr="003907DC">
              <w:rPr>
                <w:sz w:val="24"/>
                <w:szCs w:val="24"/>
              </w:rPr>
              <w:t>показателя</w:t>
            </w:r>
          </w:p>
        </w:tc>
        <w:tc>
          <w:tcPr>
            <w:tcW w:w="492" w:type="pct"/>
            <w:vMerge w:val="restart"/>
          </w:tcPr>
          <w:p w:rsidR="009E537E" w:rsidRPr="003907DC" w:rsidRDefault="009E537E" w:rsidP="00AA209A">
            <w:pPr>
              <w:pStyle w:val="TableParagraph"/>
              <w:tabs>
                <w:tab w:val="left" w:pos="2003"/>
              </w:tabs>
              <w:ind w:left="18" w:right="106"/>
              <w:jc w:val="center"/>
              <w:rPr>
                <w:sz w:val="24"/>
                <w:szCs w:val="24"/>
              </w:rPr>
            </w:pPr>
            <w:r w:rsidRPr="003907DC">
              <w:rPr>
                <w:sz w:val="24"/>
                <w:szCs w:val="24"/>
              </w:rPr>
              <w:t>Признак</w:t>
            </w:r>
            <w:r w:rsidRPr="003907DC">
              <w:rPr>
                <w:spacing w:val="1"/>
                <w:sz w:val="24"/>
                <w:szCs w:val="24"/>
              </w:rPr>
              <w:t xml:space="preserve"> </w:t>
            </w:r>
            <w:r w:rsidRPr="003907DC">
              <w:rPr>
                <w:sz w:val="24"/>
                <w:szCs w:val="24"/>
              </w:rPr>
              <w:t>возрастания/</w:t>
            </w:r>
            <w:r w:rsidRPr="003907DC">
              <w:rPr>
                <w:spacing w:val="-37"/>
                <w:sz w:val="24"/>
                <w:szCs w:val="24"/>
              </w:rPr>
              <w:t xml:space="preserve"> </w:t>
            </w:r>
            <w:r w:rsidRPr="003907DC">
              <w:rPr>
                <w:sz w:val="24"/>
                <w:szCs w:val="24"/>
              </w:rPr>
              <w:t>убывания/</w:t>
            </w:r>
          </w:p>
          <w:p w:rsidR="009E537E" w:rsidRPr="003907DC" w:rsidRDefault="009E537E" w:rsidP="00AA209A">
            <w:pPr>
              <w:pStyle w:val="TableParagraph"/>
              <w:tabs>
                <w:tab w:val="left" w:pos="2003"/>
              </w:tabs>
              <w:ind w:left="18" w:right="106"/>
              <w:jc w:val="center"/>
              <w:rPr>
                <w:sz w:val="24"/>
                <w:szCs w:val="24"/>
              </w:rPr>
            </w:pPr>
            <w:r w:rsidRPr="003907DC">
              <w:rPr>
                <w:sz w:val="24"/>
                <w:szCs w:val="24"/>
              </w:rPr>
              <w:t>поддержания</w:t>
            </w:r>
          </w:p>
        </w:tc>
        <w:tc>
          <w:tcPr>
            <w:tcW w:w="482" w:type="pct"/>
            <w:vMerge w:val="restart"/>
          </w:tcPr>
          <w:p w:rsidR="009E537E" w:rsidRPr="003907DC" w:rsidRDefault="009E537E" w:rsidP="00AA209A">
            <w:pPr>
              <w:pStyle w:val="TableParagraph"/>
              <w:ind w:right="66"/>
              <w:jc w:val="center"/>
              <w:rPr>
                <w:sz w:val="24"/>
                <w:szCs w:val="24"/>
              </w:rPr>
            </w:pPr>
            <w:r w:rsidRPr="003907DC">
              <w:rPr>
                <w:sz w:val="24"/>
                <w:szCs w:val="24"/>
              </w:rPr>
              <w:t>Единица измерения</w:t>
            </w:r>
            <w:r w:rsidRPr="003907DC">
              <w:rPr>
                <w:spacing w:val="-37"/>
                <w:sz w:val="24"/>
                <w:szCs w:val="24"/>
              </w:rPr>
              <w:t xml:space="preserve"> </w:t>
            </w:r>
            <w:r w:rsidRPr="003907DC">
              <w:rPr>
                <w:sz w:val="24"/>
                <w:szCs w:val="24"/>
              </w:rPr>
              <w:t>(по</w:t>
            </w:r>
            <w:r w:rsidRPr="003907DC">
              <w:rPr>
                <w:spacing w:val="-2"/>
                <w:sz w:val="24"/>
                <w:szCs w:val="24"/>
              </w:rPr>
              <w:t xml:space="preserve"> </w:t>
            </w:r>
            <w:r w:rsidRPr="003907DC">
              <w:rPr>
                <w:sz w:val="24"/>
                <w:szCs w:val="24"/>
              </w:rPr>
              <w:t>ОКЕИ)</w:t>
            </w:r>
          </w:p>
        </w:tc>
        <w:tc>
          <w:tcPr>
            <w:tcW w:w="723" w:type="pct"/>
            <w:gridSpan w:val="4"/>
          </w:tcPr>
          <w:p w:rsidR="009E537E" w:rsidRPr="003907DC" w:rsidRDefault="009E537E" w:rsidP="00AA209A">
            <w:pPr>
              <w:pStyle w:val="TableParagraph"/>
              <w:ind w:left="697"/>
              <w:rPr>
                <w:sz w:val="24"/>
                <w:szCs w:val="24"/>
              </w:rPr>
            </w:pPr>
            <w:r w:rsidRPr="003907DC">
              <w:rPr>
                <w:sz w:val="24"/>
                <w:szCs w:val="24"/>
              </w:rPr>
              <w:t>Базовое</w:t>
            </w:r>
            <w:r w:rsidRPr="003907DC">
              <w:rPr>
                <w:spacing w:val="-5"/>
                <w:sz w:val="24"/>
                <w:szCs w:val="24"/>
              </w:rPr>
              <w:t xml:space="preserve"> </w:t>
            </w:r>
            <w:r w:rsidRPr="003907DC">
              <w:rPr>
                <w:sz w:val="24"/>
                <w:szCs w:val="24"/>
              </w:rPr>
              <w:t>значение</w:t>
            </w:r>
          </w:p>
        </w:tc>
        <w:tc>
          <w:tcPr>
            <w:tcW w:w="1161" w:type="pct"/>
            <w:gridSpan w:val="4"/>
          </w:tcPr>
          <w:p w:rsidR="009E537E" w:rsidRPr="003907DC" w:rsidRDefault="009E537E" w:rsidP="00275BE5">
            <w:pPr>
              <w:pStyle w:val="TableParagraph"/>
              <w:jc w:val="center"/>
              <w:rPr>
                <w:sz w:val="24"/>
                <w:szCs w:val="24"/>
              </w:rPr>
            </w:pPr>
            <w:r w:rsidRPr="003907DC">
              <w:rPr>
                <w:sz w:val="24"/>
                <w:szCs w:val="24"/>
              </w:rPr>
              <w:t>Значение</w:t>
            </w:r>
            <w:r w:rsidRPr="003907DC">
              <w:rPr>
                <w:spacing w:val="-6"/>
                <w:sz w:val="24"/>
                <w:szCs w:val="24"/>
              </w:rPr>
              <w:t xml:space="preserve"> </w:t>
            </w:r>
            <w:r w:rsidRPr="003907DC">
              <w:rPr>
                <w:sz w:val="24"/>
                <w:szCs w:val="24"/>
              </w:rPr>
              <w:t>показателя</w:t>
            </w:r>
            <w:r w:rsidRPr="003907DC">
              <w:rPr>
                <w:spacing w:val="-4"/>
                <w:sz w:val="24"/>
                <w:szCs w:val="24"/>
              </w:rPr>
              <w:t xml:space="preserve"> </w:t>
            </w:r>
            <w:r w:rsidRPr="003907DC">
              <w:rPr>
                <w:sz w:val="24"/>
                <w:szCs w:val="24"/>
              </w:rPr>
              <w:t>по</w:t>
            </w:r>
            <w:r w:rsidR="00275BE5">
              <w:rPr>
                <w:sz w:val="24"/>
                <w:szCs w:val="24"/>
              </w:rPr>
              <w:t> </w:t>
            </w:r>
            <w:r w:rsidRPr="003907DC">
              <w:rPr>
                <w:sz w:val="24"/>
                <w:szCs w:val="24"/>
              </w:rPr>
              <w:t>кварталам</w:t>
            </w:r>
            <w:r w:rsidRPr="003907DC">
              <w:rPr>
                <w:sz w:val="24"/>
                <w:szCs w:val="24"/>
                <w:vertAlign w:val="superscript"/>
              </w:rPr>
              <w:t>2</w:t>
            </w:r>
          </w:p>
        </w:tc>
        <w:tc>
          <w:tcPr>
            <w:tcW w:w="682" w:type="pct"/>
            <w:vMerge w:val="restart"/>
          </w:tcPr>
          <w:p w:rsidR="009E537E" w:rsidRPr="003907DC" w:rsidRDefault="009E537E" w:rsidP="00AA209A">
            <w:pPr>
              <w:pStyle w:val="TableParagraph"/>
              <w:jc w:val="center"/>
              <w:rPr>
                <w:sz w:val="24"/>
                <w:szCs w:val="24"/>
              </w:rPr>
            </w:pPr>
            <w:r w:rsidRPr="003907DC">
              <w:rPr>
                <w:sz w:val="24"/>
                <w:szCs w:val="24"/>
              </w:rPr>
              <w:t>Ответственный за</w:t>
            </w:r>
            <w:r w:rsidR="00275BE5">
              <w:rPr>
                <w:sz w:val="24"/>
                <w:szCs w:val="24"/>
              </w:rPr>
              <w:t> </w:t>
            </w:r>
            <w:r w:rsidRPr="003907DC">
              <w:rPr>
                <w:sz w:val="24"/>
                <w:szCs w:val="24"/>
              </w:rPr>
              <w:t>достижение</w:t>
            </w:r>
            <w:r w:rsidRPr="003907DC">
              <w:rPr>
                <w:spacing w:val="1"/>
                <w:sz w:val="24"/>
                <w:szCs w:val="24"/>
              </w:rPr>
              <w:t xml:space="preserve"> </w:t>
            </w:r>
            <w:r w:rsidRPr="003907DC">
              <w:rPr>
                <w:sz w:val="24"/>
                <w:szCs w:val="24"/>
              </w:rPr>
              <w:t>показателя</w:t>
            </w:r>
          </w:p>
          <w:p w:rsidR="009E537E" w:rsidRPr="003907DC" w:rsidRDefault="009E537E" w:rsidP="00AA209A">
            <w:pPr>
              <w:pStyle w:val="TableParagraph"/>
              <w:jc w:val="center"/>
              <w:rPr>
                <w:sz w:val="24"/>
                <w:szCs w:val="24"/>
              </w:rPr>
            </w:pPr>
            <w:r w:rsidRPr="003907DC">
              <w:rPr>
                <w:sz w:val="24"/>
                <w:szCs w:val="24"/>
              </w:rPr>
              <w:t>(Ф.И.О., должность)</w:t>
            </w:r>
            <w:r w:rsidRPr="003907DC">
              <w:rPr>
                <w:sz w:val="24"/>
                <w:szCs w:val="24"/>
                <w:vertAlign w:val="superscript"/>
              </w:rPr>
              <w:t>4</w:t>
            </w:r>
          </w:p>
        </w:tc>
      </w:tr>
      <w:tr w:rsidR="00275BE5" w:rsidRPr="003907DC" w:rsidTr="00275BE5">
        <w:trPr>
          <w:trHeight w:val="446"/>
        </w:trPr>
        <w:tc>
          <w:tcPr>
            <w:tcW w:w="191" w:type="pct"/>
            <w:vMerge/>
            <w:tcBorders>
              <w:top w:val="none" w:sz="4" w:space="0" w:color="000000"/>
            </w:tcBorders>
          </w:tcPr>
          <w:p w:rsidR="009E537E" w:rsidRPr="003907DC" w:rsidRDefault="009E537E" w:rsidP="00AA209A">
            <w:pPr>
              <w:rPr>
                <w:sz w:val="24"/>
                <w:szCs w:val="24"/>
              </w:rPr>
            </w:pPr>
          </w:p>
        </w:tc>
        <w:tc>
          <w:tcPr>
            <w:tcW w:w="1268" w:type="pct"/>
            <w:vMerge/>
            <w:tcBorders>
              <w:top w:val="none" w:sz="4" w:space="0" w:color="000000"/>
            </w:tcBorders>
          </w:tcPr>
          <w:p w:rsidR="009E537E" w:rsidRPr="003907DC" w:rsidRDefault="009E537E" w:rsidP="00AA209A">
            <w:pPr>
              <w:rPr>
                <w:sz w:val="24"/>
                <w:szCs w:val="24"/>
              </w:rPr>
            </w:pPr>
          </w:p>
        </w:tc>
        <w:tc>
          <w:tcPr>
            <w:tcW w:w="492" w:type="pct"/>
            <w:vMerge/>
            <w:tcBorders>
              <w:top w:val="none" w:sz="4" w:space="0" w:color="000000"/>
            </w:tcBorders>
          </w:tcPr>
          <w:p w:rsidR="009E537E" w:rsidRPr="003907DC" w:rsidRDefault="009E537E" w:rsidP="00AA209A">
            <w:pPr>
              <w:rPr>
                <w:sz w:val="24"/>
                <w:szCs w:val="24"/>
              </w:rPr>
            </w:pPr>
          </w:p>
        </w:tc>
        <w:tc>
          <w:tcPr>
            <w:tcW w:w="482" w:type="pct"/>
            <w:vMerge/>
            <w:tcBorders>
              <w:top w:val="none" w:sz="4" w:space="0" w:color="000000"/>
            </w:tcBorders>
          </w:tcPr>
          <w:p w:rsidR="009E537E" w:rsidRPr="003907DC" w:rsidRDefault="009E537E" w:rsidP="00AA209A">
            <w:pPr>
              <w:rPr>
                <w:sz w:val="24"/>
                <w:szCs w:val="24"/>
              </w:rPr>
            </w:pPr>
          </w:p>
        </w:tc>
        <w:tc>
          <w:tcPr>
            <w:tcW w:w="368" w:type="pct"/>
          </w:tcPr>
          <w:p w:rsidR="009E537E" w:rsidRPr="003907DC" w:rsidRDefault="009E537E" w:rsidP="00AA209A">
            <w:pPr>
              <w:pStyle w:val="TableParagraph"/>
              <w:ind w:left="72" w:right="32"/>
              <w:jc w:val="center"/>
              <w:rPr>
                <w:sz w:val="24"/>
                <w:szCs w:val="24"/>
              </w:rPr>
            </w:pPr>
            <w:r w:rsidRPr="003907DC">
              <w:rPr>
                <w:sz w:val="24"/>
                <w:szCs w:val="24"/>
              </w:rPr>
              <w:t>значение</w:t>
            </w:r>
          </w:p>
        </w:tc>
        <w:tc>
          <w:tcPr>
            <w:tcW w:w="355" w:type="pct"/>
            <w:gridSpan w:val="3"/>
          </w:tcPr>
          <w:p w:rsidR="009E537E" w:rsidRPr="003907DC" w:rsidRDefault="009E537E" w:rsidP="00AA209A">
            <w:pPr>
              <w:pStyle w:val="TableParagraph"/>
              <w:ind w:left="556" w:right="546" w:hanging="553"/>
              <w:jc w:val="right"/>
              <w:rPr>
                <w:sz w:val="24"/>
                <w:szCs w:val="24"/>
              </w:rPr>
            </w:pPr>
            <w:r w:rsidRPr="003907DC">
              <w:rPr>
                <w:sz w:val="24"/>
                <w:szCs w:val="24"/>
              </w:rPr>
              <w:t>год</w:t>
            </w:r>
          </w:p>
        </w:tc>
        <w:tc>
          <w:tcPr>
            <w:tcW w:w="285" w:type="pct"/>
          </w:tcPr>
          <w:p w:rsidR="009E537E" w:rsidRPr="003907DC" w:rsidRDefault="009E537E" w:rsidP="00AA209A">
            <w:pPr>
              <w:pStyle w:val="TableParagraph"/>
              <w:ind w:right="65"/>
              <w:jc w:val="center"/>
              <w:rPr>
                <w:sz w:val="24"/>
                <w:szCs w:val="24"/>
              </w:rPr>
            </w:pPr>
            <w:r w:rsidRPr="003907DC">
              <w:rPr>
                <w:position w:val="-5"/>
                <w:sz w:val="24"/>
                <w:szCs w:val="24"/>
              </w:rPr>
              <w:t>1 квартал</w:t>
            </w:r>
          </w:p>
        </w:tc>
        <w:tc>
          <w:tcPr>
            <w:tcW w:w="296" w:type="pct"/>
          </w:tcPr>
          <w:p w:rsidR="009E537E" w:rsidRPr="003907DC" w:rsidRDefault="009E537E" w:rsidP="00AA209A">
            <w:pPr>
              <w:pStyle w:val="TableParagraph"/>
              <w:tabs>
                <w:tab w:val="left" w:pos="1177"/>
              </w:tabs>
              <w:ind w:left="84" w:hanging="84"/>
              <w:jc w:val="center"/>
              <w:rPr>
                <w:sz w:val="24"/>
                <w:szCs w:val="24"/>
              </w:rPr>
            </w:pPr>
            <w:r w:rsidRPr="003907DC">
              <w:rPr>
                <w:sz w:val="24"/>
                <w:szCs w:val="24"/>
              </w:rPr>
              <w:t>2 квартал</w:t>
            </w:r>
          </w:p>
        </w:tc>
        <w:tc>
          <w:tcPr>
            <w:tcW w:w="266" w:type="pct"/>
          </w:tcPr>
          <w:p w:rsidR="009E537E" w:rsidRPr="003907DC" w:rsidRDefault="009E537E" w:rsidP="00AA209A">
            <w:pPr>
              <w:pStyle w:val="TableParagraph"/>
              <w:ind w:left="9"/>
              <w:jc w:val="center"/>
              <w:rPr>
                <w:sz w:val="24"/>
                <w:szCs w:val="24"/>
              </w:rPr>
            </w:pPr>
            <w:r w:rsidRPr="003907DC">
              <w:rPr>
                <w:sz w:val="24"/>
                <w:szCs w:val="24"/>
              </w:rPr>
              <w:t>3 квартал</w:t>
            </w:r>
          </w:p>
        </w:tc>
        <w:tc>
          <w:tcPr>
            <w:tcW w:w="314" w:type="pct"/>
          </w:tcPr>
          <w:p w:rsidR="009E537E" w:rsidRPr="003907DC" w:rsidRDefault="009E537E" w:rsidP="00AA209A">
            <w:pPr>
              <w:pStyle w:val="TableParagraph"/>
              <w:ind w:left="75"/>
              <w:jc w:val="center"/>
              <w:rPr>
                <w:sz w:val="24"/>
                <w:szCs w:val="24"/>
              </w:rPr>
            </w:pPr>
            <w:r w:rsidRPr="003907DC">
              <w:rPr>
                <w:sz w:val="24"/>
                <w:szCs w:val="24"/>
              </w:rPr>
              <w:t>4 квартал</w:t>
            </w:r>
            <w:r w:rsidRPr="003907DC">
              <w:rPr>
                <w:sz w:val="24"/>
                <w:szCs w:val="24"/>
                <w:vertAlign w:val="superscript"/>
              </w:rPr>
              <w:t>3</w:t>
            </w:r>
          </w:p>
        </w:tc>
        <w:tc>
          <w:tcPr>
            <w:tcW w:w="682" w:type="pct"/>
            <w:vMerge/>
            <w:tcBorders>
              <w:top w:val="none" w:sz="4" w:space="0" w:color="000000"/>
            </w:tcBorders>
          </w:tcPr>
          <w:p w:rsidR="009E537E" w:rsidRPr="003907DC" w:rsidRDefault="009E537E" w:rsidP="00AA209A">
            <w:pPr>
              <w:rPr>
                <w:sz w:val="24"/>
                <w:szCs w:val="24"/>
              </w:rPr>
            </w:pPr>
          </w:p>
        </w:tc>
      </w:tr>
      <w:tr w:rsidR="00275BE5" w:rsidRPr="003907DC" w:rsidTr="00275BE5">
        <w:trPr>
          <w:trHeight w:val="372"/>
        </w:trPr>
        <w:tc>
          <w:tcPr>
            <w:tcW w:w="191" w:type="pct"/>
          </w:tcPr>
          <w:p w:rsidR="009E537E" w:rsidRPr="003907DC" w:rsidRDefault="009E537E" w:rsidP="00AA209A">
            <w:pPr>
              <w:pStyle w:val="TableParagraph"/>
              <w:ind w:right="195"/>
              <w:jc w:val="right"/>
              <w:rPr>
                <w:sz w:val="24"/>
                <w:szCs w:val="24"/>
              </w:rPr>
            </w:pPr>
            <w:r w:rsidRPr="003907DC">
              <w:rPr>
                <w:sz w:val="24"/>
                <w:szCs w:val="24"/>
              </w:rPr>
              <w:t>1</w:t>
            </w:r>
          </w:p>
        </w:tc>
        <w:tc>
          <w:tcPr>
            <w:tcW w:w="4809" w:type="pct"/>
            <w:gridSpan w:val="12"/>
          </w:tcPr>
          <w:p w:rsidR="009E537E" w:rsidRPr="003907DC" w:rsidRDefault="009E537E" w:rsidP="00AA209A">
            <w:pPr>
              <w:pStyle w:val="TableParagraph"/>
              <w:ind w:left="108"/>
              <w:rPr>
                <w:sz w:val="24"/>
                <w:szCs w:val="24"/>
              </w:rPr>
            </w:pPr>
            <w:r w:rsidRPr="003907DC">
              <w:rPr>
                <w:sz w:val="24"/>
                <w:szCs w:val="24"/>
              </w:rPr>
              <w:t>Показатель</w:t>
            </w:r>
            <w:r w:rsidRPr="003907DC">
              <w:rPr>
                <w:spacing w:val="-5"/>
                <w:sz w:val="24"/>
                <w:szCs w:val="24"/>
              </w:rPr>
              <w:t xml:space="preserve"> </w:t>
            </w:r>
            <w:r w:rsidRPr="003907DC">
              <w:rPr>
                <w:sz w:val="24"/>
                <w:szCs w:val="24"/>
              </w:rPr>
              <w:t>муниципального проекта</w:t>
            </w:r>
            <w:r w:rsidRPr="003907DC">
              <w:rPr>
                <w:b/>
                <w:bCs/>
                <w:sz w:val="24"/>
                <w:szCs w:val="24"/>
              </w:rPr>
              <w:t xml:space="preserve"> </w:t>
            </w:r>
            <w:r w:rsidRPr="003907DC">
              <w:rPr>
                <w:sz w:val="24"/>
                <w:szCs w:val="24"/>
              </w:rPr>
              <w:t>«Наименование», единица</w:t>
            </w:r>
            <w:r w:rsidRPr="003907DC">
              <w:rPr>
                <w:spacing w:val="-3"/>
                <w:sz w:val="24"/>
                <w:szCs w:val="24"/>
              </w:rPr>
              <w:t xml:space="preserve"> </w:t>
            </w:r>
            <w:r w:rsidRPr="003907DC">
              <w:rPr>
                <w:sz w:val="24"/>
                <w:szCs w:val="24"/>
              </w:rPr>
              <w:t>измерения</w:t>
            </w:r>
            <w:r w:rsidRPr="003907DC">
              <w:rPr>
                <w:spacing w:val="-6"/>
                <w:sz w:val="24"/>
                <w:szCs w:val="24"/>
              </w:rPr>
              <w:t xml:space="preserve"> </w:t>
            </w:r>
            <w:r w:rsidRPr="003907DC">
              <w:rPr>
                <w:sz w:val="24"/>
                <w:szCs w:val="24"/>
              </w:rPr>
              <w:t>(по</w:t>
            </w:r>
            <w:r w:rsidRPr="003907DC">
              <w:rPr>
                <w:spacing w:val="-5"/>
                <w:sz w:val="24"/>
                <w:szCs w:val="24"/>
              </w:rPr>
              <w:t xml:space="preserve"> </w:t>
            </w:r>
            <w:r w:rsidRPr="003907DC">
              <w:rPr>
                <w:sz w:val="24"/>
                <w:szCs w:val="24"/>
              </w:rPr>
              <w:t>ОКЕИ)</w:t>
            </w:r>
          </w:p>
        </w:tc>
      </w:tr>
      <w:tr w:rsidR="00275BE5" w:rsidRPr="003907DC" w:rsidTr="00275BE5">
        <w:trPr>
          <w:trHeight w:val="373"/>
        </w:trPr>
        <w:tc>
          <w:tcPr>
            <w:tcW w:w="191" w:type="pct"/>
          </w:tcPr>
          <w:p w:rsidR="009E537E" w:rsidRPr="003907DC" w:rsidRDefault="009E537E" w:rsidP="00AA209A">
            <w:pPr>
              <w:pStyle w:val="TableParagraph"/>
              <w:ind w:left="107" w:hanging="107"/>
              <w:jc w:val="center"/>
              <w:rPr>
                <w:sz w:val="24"/>
                <w:szCs w:val="24"/>
              </w:rPr>
            </w:pPr>
            <w:r w:rsidRPr="003907DC">
              <w:rPr>
                <w:sz w:val="24"/>
                <w:szCs w:val="24"/>
              </w:rPr>
              <w:t>1.1</w:t>
            </w:r>
          </w:p>
        </w:tc>
        <w:tc>
          <w:tcPr>
            <w:tcW w:w="1268" w:type="pct"/>
          </w:tcPr>
          <w:p w:rsidR="009E537E" w:rsidRPr="003907DC" w:rsidRDefault="009E537E" w:rsidP="00AA209A">
            <w:pPr>
              <w:pStyle w:val="TableParagraph"/>
              <w:ind w:left="108"/>
              <w:rPr>
                <w:sz w:val="24"/>
                <w:szCs w:val="24"/>
              </w:rPr>
            </w:pPr>
            <w:r w:rsidRPr="003907DC">
              <w:rPr>
                <w:spacing w:val="-1"/>
                <w:sz w:val="24"/>
                <w:szCs w:val="24"/>
              </w:rPr>
              <w:t>Наименование</w:t>
            </w:r>
            <w:r w:rsidRPr="003907DC">
              <w:rPr>
                <w:spacing w:val="-5"/>
                <w:sz w:val="24"/>
                <w:szCs w:val="24"/>
              </w:rPr>
              <w:t xml:space="preserve"> </w:t>
            </w:r>
            <w:r w:rsidRPr="003907DC">
              <w:rPr>
                <w:sz w:val="24"/>
                <w:szCs w:val="24"/>
              </w:rPr>
              <w:t>прокси-показателя</w:t>
            </w:r>
          </w:p>
        </w:tc>
        <w:tc>
          <w:tcPr>
            <w:tcW w:w="492" w:type="pct"/>
          </w:tcPr>
          <w:p w:rsidR="009E537E" w:rsidRPr="003907DC" w:rsidRDefault="009E537E" w:rsidP="00AA209A">
            <w:pPr>
              <w:pStyle w:val="TableParagraph"/>
              <w:rPr>
                <w:sz w:val="24"/>
                <w:szCs w:val="24"/>
              </w:rPr>
            </w:pPr>
          </w:p>
        </w:tc>
        <w:tc>
          <w:tcPr>
            <w:tcW w:w="482" w:type="pct"/>
          </w:tcPr>
          <w:p w:rsidR="009E537E" w:rsidRPr="003907DC" w:rsidRDefault="009E537E" w:rsidP="00AA209A">
            <w:pPr>
              <w:pStyle w:val="TableParagraph"/>
              <w:rPr>
                <w:sz w:val="24"/>
                <w:szCs w:val="24"/>
              </w:rPr>
            </w:pPr>
          </w:p>
        </w:tc>
        <w:tc>
          <w:tcPr>
            <w:tcW w:w="371" w:type="pct"/>
            <w:gridSpan w:val="2"/>
            <w:tcBorders>
              <w:right w:val="single" w:sz="4" w:space="0" w:color="auto"/>
            </w:tcBorders>
          </w:tcPr>
          <w:p w:rsidR="009E537E" w:rsidRPr="003907DC" w:rsidRDefault="009E537E" w:rsidP="00AA209A">
            <w:pPr>
              <w:pStyle w:val="TableParagraph"/>
              <w:rPr>
                <w:sz w:val="24"/>
                <w:szCs w:val="24"/>
              </w:rPr>
            </w:pPr>
          </w:p>
        </w:tc>
        <w:tc>
          <w:tcPr>
            <w:tcW w:w="353" w:type="pct"/>
            <w:gridSpan w:val="2"/>
            <w:tcBorders>
              <w:left w:val="single" w:sz="4" w:space="0" w:color="auto"/>
            </w:tcBorders>
          </w:tcPr>
          <w:p w:rsidR="009E537E" w:rsidRPr="003907DC" w:rsidRDefault="009E537E" w:rsidP="00AA209A">
            <w:pPr>
              <w:pStyle w:val="TableParagraph"/>
              <w:rPr>
                <w:sz w:val="24"/>
                <w:szCs w:val="24"/>
              </w:rPr>
            </w:pPr>
          </w:p>
        </w:tc>
        <w:tc>
          <w:tcPr>
            <w:tcW w:w="285" w:type="pct"/>
          </w:tcPr>
          <w:p w:rsidR="009E537E" w:rsidRPr="003907DC" w:rsidRDefault="009E537E" w:rsidP="00AA209A">
            <w:pPr>
              <w:pStyle w:val="TableParagraph"/>
              <w:rPr>
                <w:sz w:val="24"/>
                <w:szCs w:val="24"/>
              </w:rPr>
            </w:pPr>
          </w:p>
        </w:tc>
        <w:tc>
          <w:tcPr>
            <w:tcW w:w="296" w:type="pct"/>
          </w:tcPr>
          <w:p w:rsidR="009E537E" w:rsidRPr="003907DC" w:rsidRDefault="009E537E" w:rsidP="00AA209A">
            <w:pPr>
              <w:pStyle w:val="TableParagraph"/>
              <w:rPr>
                <w:sz w:val="24"/>
                <w:szCs w:val="24"/>
              </w:rPr>
            </w:pPr>
          </w:p>
        </w:tc>
        <w:tc>
          <w:tcPr>
            <w:tcW w:w="266" w:type="pct"/>
          </w:tcPr>
          <w:p w:rsidR="009E537E" w:rsidRPr="003907DC" w:rsidRDefault="009E537E" w:rsidP="00AA209A">
            <w:pPr>
              <w:pStyle w:val="TableParagraph"/>
              <w:rPr>
                <w:sz w:val="24"/>
                <w:szCs w:val="24"/>
              </w:rPr>
            </w:pPr>
          </w:p>
        </w:tc>
        <w:tc>
          <w:tcPr>
            <w:tcW w:w="314" w:type="pct"/>
          </w:tcPr>
          <w:p w:rsidR="009E537E" w:rsidRPr="003907DC" w:rsidRDefault="009E537E" w:rsidP="00AA209A">
            <w:pPr>
              <w:pStyle w:val="TableParagraph"/>
              <w:rPr>
                <w:sz w:val="24"/>
                <w:szCs w:val="24"/>
              </w:rPr>
            </w:pPr>
          </w:p>
        </w:tc>
        <w:tc>
          <w:tcPr>
            <w:tcW w:w="682" w:type="pct"/>
          </w:tcPr>
          <w:p w:rsidR="009E537E" w:rsidRPr="003907DC" w:rsidRDefault="009E537E" w:rsidP="00AA209A">
            <w:pPr>
              <w:pStyle w:val="TableParagraph"/>
              <w:rPr>
                <w:sz w:val="24"/>
                <w:szCs w:val="24"/>
              </w:rPr>
            </w:pPr>
          </w:p>
        </w:tc>
      </w:tr>
      <w:tr w:rsidR="00275BE5" w:rsidRPr="003907DC" w:rsidTr="00275BE5">
        <w:trPr>
          <w:trHeight w:val="371"/>
        </w:trPr>
        <w:tc>
          <w:tcPr>
            <w:tcW w:w="191" w:type="pct"/>
          </w:tcPr>
          <w:p w:rsidR="009E537E" w:rsidRPr="003907DC" w:rsidRDefault="009E537E" w:rsidP="00AA209A">
            <w:pPr>
              <w:pStyle w:val="TableParagraph"/>
              <w:ind w:left="107"/>
              <w:rPr>
                <w:sz w:val="24"/>
                <w:szCs w:val="24"/>
              </w:rPr>
            </w:pPr>
            <w:r w:rsidRPr="003907DC">
              <w:rPr>
                <w:sz w:val="24"/>
                <w:szCs w:val="24"/>
              </w:rPr>
              <w:t>1.2</w:t>
            </w:r>
          </w:p>
        </w:tc>
        <w:tc>
          <w:tcPr>
            <w:tcW w:w="1268" w:type="pct"/>
          </w:tcPr>
          <w:p w:rsidR="009E537E" w:rsidRPr="003907DC" w:rsidRDefault="009E537E" w:rsidP="00AA209A">
            <w:pPr>
              <w:pStyle w:val="TableParagraph"/>
              <w:ind w:firstLine="128"/>
              <w:rPr>
                <w:sz w:val="24"/>
                <w:szCs w:val="24"/>
              </w:rPr>
            </w:pPr>
            <w:r w:rsidRPr="003907DC">
              <w:rPr>
                <w:sz w:val="24"/>
                <w:szCs w:val="24"/>
              </w:rPr>
              <w:t>…</w:t>
            </w:r>
          </w:p>
        </w:tc>
        <w:tc>
          <w:tcPr>
            <w:tcW w:w="492" w:type="pct"/>
          </w:tcPr>
          <w:p w:rsidR="009E537E" w:rsidRPr="003907DC" w:rsidRDefault="009E537E" w:rsidP="00AA209A">
            <w:pPr>
              <w:pStyle w:val="TableParagraph"/>
              <w:rPr>
                <w:sz w:val="24"/>
                <w:szCs w:val="24"/>
              </w:rPr>
            </w:pPr>
          </w:p>
        </w:tc>
        <w:tc>
          <w:tcPr>
            <w:tcW w:w="482" w:type="pct"/>
          </w:tcPr>
          <w:p w:rsidR="009E537E" w:rsidRPr="003907DC" w:rsidRDefault="009E537E" w:rsidP="00AA209A">
            <w:pPr>
              <w:pStyle w:val="TableParagraph"/>
              <w:rPr>
                <w:sz w:val="24"/>
                <w:szCs w:val="24"/>
              </w:rPr>
            </w:pPr>
          </w:p>
        </w:tc>
        <w:tc>
          <w:tcPr>
            <w:tcW w:w="723" w:type="pct"/>
            <w:gridSpan w:val="4"/>
          </w:tcPr>
          <w:p w:rsidR="009E537E" w:rsidRPr="003907DC" w:rsidRDefault="009E537E" w:rsidP="00AA209A">
            <w:pPr>
              <w:pStyle w:val="TableParagraph"/>
              <w:rPr>
                <w:sz w:val="24"/>
                <w:szCs w:val="24"/>
              </w:rPr>
            </w:pPr>
          </w:p>
        </w:tc>
        <w:tc>
          <w:tcPr>
            <w:tcW w:w="285" w:type="pct"/>
          </w:tcPr>
          <w:p w:rsidR="009E537E" w:rsidRPr="003907DC" w:rsidRDefault="009E537E" w:rsidP="00AA209A">
            <w:pPr>
              <w:pStyle w:val="TableParagraph"/>
              <w:rPr>
                <w:sz w:val="24"/>
                <w:szCs w:val="24"/>
              </w:rPr>
            </w:pPr>
          </w:p>
        </w:tc>
        <w:tc>
          <w:tcPr>
            <w:tcW w:w="296" w:type="pct"/>
          </w:tcPr>
          <w:p w:rsidR="009E537E" w:rsidRPr="003907DC" w:rsidRDefault="009E537E" w:rsidP="00AA209A">
            <w:pPr>
              <w:pStyle w:val="TableParagraph"/>
              <w:rPr>
                <w:sz w:val="24"/>
                <w:szCs w:val="24"/>
              </w:rPr>
            </w:pPr>
          </w:p>
        </w:tc>
        <w:tc>
          <w:tcPr>
            <w:tcW w:w="266" w:type="pct"/>
          </w:tcPr>
          <w:p w:rsidR="009E537E" w:rsidRPr="003907DC" w:rsidRDefault="009E537E" w:rsidP="00AA209A">
            <w:pPr>
              <w:pStyle w:val="TableParagraph"/>
              <w:rPr>
                <w:sz w:val="24"/>
                <w:szCs w:val="24"/>
              </w:rPr>
            </w:pPr>
          </w:p>
        </w:tc>
        <w:tc>
          <w:tcPr>
            <w:tcW w:w="314" w:type="pct"/>
          </w:tcPr>
          <w:p w:rsidR="009E537E" w:rsidRPr="003907DC" w:rsidRDefault="009E537E" w:rsidP="00AA209A">
            <w:pPr>
              <w:pStyle w:val="TableParagraph"/>
              <w:rPr>
                <w:sz w:val="24"/>
                <w:szCs w:val="24"/>
              </w:rPr>
            </w:pPr>
          </w:p>
        </w:tc>
        <w:tc>
          <w:tcPr>
            <w:tcW w:w="682" w:type="pct"/>
          </w:tcPr>
          <w:p w:rsidR="009E537E" w:rsidRPr="003907DC" w:rsidRDefault="009E537E" w:rsidP="00AA209A">
            <w:pPr>
              <w:pStyle w:val="TableParagraph"/>
              <w:rPr>
                <w:sz w:val="24"/>
                <w:szCs w:val="24"/>
              </w:rPr>
            </w:pPr>
          </w:p>
        </w:tc>
      </w:tr>
      <w:tr w:rsidR="00275BE5" w:rsidRPr="003907DC" w:rsidTr="00275BE5">
        <w:trPr>
          <w:trHeight w:val="374"/>
        </w:trPr>
        <w:tc>
          <w:tcPr>
            <w:tcW w:w="191" w:type="pct"/>
          </w:tcPr>
          <w:p w:rsidR="009E537E" w:rsidRPr="003907DC" w:rsidRDefault="009E537E" w:rsidP="00AA209A">
            <w:pPr>
              <w:pStyle w:val="TableParagraph"/>
              <w:ind w:left="107" w:hanging="107"/>
              <w:jc w:val="center"/>
              <w:rPr>
                <w:sz w:val="24"/>
                <w:szCs w:val="24"/>
              </w:rPr>
            </w:pPr>
            <w:r w:rsidRPr="003907DC">
              <w:rPr>
                <w:sz w:val="24"/>
                <w:szCs w:val="24"/>
              </w:rPr>
              <w:t>2</w:t>
            </w:r>
          </w:p>
        </w:tc>
        <w:tc>
          <w:tcPr>
            <w:tcW w:w="4809" w:type="pct"/>
            <w:gridSpan w:val="12"/>
          </w:tcPr>
          <w:p w:rsidR="009E537E" w:rsidRPr="003907DC" w:rsidRDefault="009E537E" w:rsidP="00AA209A">
            <w:pPr>
              <w:pStyle w:val="TableParagraph"/>
              <w:ind w:left="108"/>
              <w:rPr>
                <w:sz w:val="24"/>
                <w:szCs w:val="24"/>
              </w:rPr>
            </w:pPr>
            <w:r w:rsidRPr="003907DC">
              <w:rPr>
                <w:sz w:val="24"/>
                <w:szCs w:val="24"/>
              </w:rPr>
              <w:t>Показатель</w:t>
            </w:r>
            <w:r w:rsidRPr="003907DC">
              <w:rPr>
                <w:spacing w:val="-5"/>
                <w:sz w:val="24"/>
                <w:szCs w:val="24"/>
              </w:rPr>
              <w:t xml:space="preserve"> </w:t>
            </w:r>
            <w:r w:rsidRPr="003907DC">
              <w:rPr>
                <w:sz w:val="24"/>
                <w:szCs w:val="24"/>
              </w:rPr>
              <w:t>муниципального проекта</w:t>
            </w:r>
            <w:r w:rsidRPr="003907DC">
              <w:rPr>
                <w:b/>
                <w:bCs/>
                <w:sz w:val="24"/>
                <w:szCs w:val="24"/>
              </w:rPr>
              <w:t xml:space="preserve"> </w:t>
            </w:r>
            <w:r w:rsidRPr="003907DC">
              <w:rPr>
                <w:sz w:val="24"/>
                <w:szCs w:val="24"/>
              </w:rPr>
              <w:t>«Наименование», единица</w:t>
            </w:r>
            <w:r w:rsidRPr="003907DC">
              <w:rPr>
                <w:spacing w:val="-3"/>
                <w:sz w:val="24"/>
                <w:szCs w:val="24"/>
              </w:rPr>
              <w:t xml:space="preserve"> </w:t>
            </w:r>
            <w:r w:rsidRPr="003907DC">
              <w:rPr>
                <w:sz w:val="24"/>
                <w:szCs w:val="24"/>
              </w:rPr>
              <w:t>измерения</w:t>
            </w:r>
            <w:r w:rsidRPr="003907DC">
              <w:rPr>
                <w:spacing w:val="-6"/>
                <w:sz w:val="24"/>
                <w:szCs w:val="24"/>
              </w:rPr>
              <w:t xml:space="preserve"> </w:t>
            </w:r>
            <w:r w:rsidRPr="003907DC">
              <w:rPr>
                <w:sz w:val="24"/>
                <w:szCs w:val="24"/>
              </w:rPr>
              <w:t>(по</w:t>
            </w:r>
            <w:r w:rsidRPr="003907DC">
              <w:rPr>
                <w:spacing w:val="-5"/>
                <w:sz w:val="24"/>
                <w:szCs w:val="24"/>
              </w:rPr>
              <w:t xml:space="preserve"> </w:t>
            </w:r>
            <w:r w:rsidRPr="003907DC">
              <w:rPr>
                <w:sz w:val="24"/>
                <w:szCs w:val="24"/>
              </w:rPr>
              <w:t>ОКЕИ)</w:t>
            </w:r>
          </w:p>
        </w:tc>
      </w:tr>
      <w:tr w:rsidR="00275BE5" w:rsidRPr="003907DC" w:rsidTr="00275BE5">
        <w:trPr>
          <w:trHeight w:val="373"/>
        </w:trPr>
        <w:tc>
          <w:tcPr>
            <w:tcW w:w="191" w:type="pct"/>
          </w:tcPr>
          <w:p w:rsidR="009E537E" w:rsidRPr="003907DC" w:rsidRDefault="009E537E" w:rsidP="00AA209A">
            <w:pPr>
              <w:pStyle w:val="TableParagraph"/>
              <w:ind w:left="107"/>
              <w:rPr>
                <w:sz w:val="24"/>
                <w:szCs w:val="24"/>
              </w:rPr>
            </w:pPr>
            <w:r w:rsidRPr="003907DC">
              <w:rPr>
                <w:sz w:val="24"/>
                <w:szCs w:val="24"/>
              </w:rPr>
              <w:t>2.1</w:t>
            </w:r>
          </w:p>
        </w:tc>
        <w:tc>
          <w:tcPr>
            <w:tcW w:w="1268" w:type="pct"/>
          </w:tcPr>
          <w:p w:rsidR="009E537E" w:rsidRPr="003907DC" w:rsidRDefault="009E537E" w:rsidP="00AA209A">
            <w:pPr>
              <w:pStyle w:val="TableParagraph"/>
              <w:ind w:left="108"/>
              <w:rPr>
                <w:sz w:val="24"/>
                <w:szCs w:val="24"/>
              </w:rPr>
            </w:pPr>
            <w:r w:rsidRPr="003907DC">
              <w:rPr>
                <w:sz w:val="24"/>
                <w:szCs w:val="24"/>
              </w:rPr>
              <w:t>…</w:t>
            </w:r>
          </w:p>
        </w:tc>
        <w:tc>
          <w:tcPr>
            <w:tcW w:w="492" w:type="pct"/>
          </w:tcPr>
          <w:p w:rsidR="009E537E" w:rsidRPr="003907DC" w:rsidRDefault="009E537E" w:rsidP="00AA209A">
            <w:pPr>
              <w:pStyle w:val="TableParagraph"/>
              <w:rPr>
                <w:sz w:val="24"/>
                <w:szCs w:val="24"/>
              </w:rPr>
            </w:pPr>
          </w:p>
        </w:tc>
        <w:tc>
          <w:tcPr>
            <w:tcW w:w="482" w:type="pct"/>
          </w:tcPr>
          <w:p w:rsidR="009E537E" w:rsidRPr="003907DC" w:rsidRDefault="009E537E" w:rsidP="00AA209A">
            <w:pPr>
              <w:pStyle w:val="TableParagraph"/>
              <w:rPr>
                <w:sz w:val="24"/>
                <w:szCs w:val="24"/>
              </w:rPr>
            </w:pPr>
          </w:p>
        </w:tc>
        <w:tc>
          <w:tcPr>
            <w:tcW w:w="376" w:type="pct"/>
            <w:gridSpan w:val="3"/>
            <w:tcBorders>
              <w:right w:val="single" w:sz="4" w:space="0" w:color="auto"/>
            </w:tcBorders>
          </w:tcPr>
          <w:p w:rsidR="009E537E" w:rsidRPr="003907DC" w:rsidRDefault="009E537E" w:rsidP="00AA209A">
            <w:pPr>
              <w:pStyle w:val="TableParagraph"/>
              <w:rPr>
                <w:sz w:val="24"/>
                <w:szCs w:val="24"/>
              </w:rPr>
            </w:pPr>
          </w:p>
        </w:tc>
        <w:tc>
          <w:tcPr>
            <w:tcW w:w="347" w:type="pct"/>
            <w:tcBorders>
              <w:left w:val="single" w:sz="4" w:space="0" w:color="auto"/>
            </w:tcBorders>
          </w:tcPr>
          <w:p w:rsidR="009E537E" w:rsidRPr="003907DC" w:rsidRDefault="009E537E" w:rsidP="00AA209A">
            <w:pPr>
              <w:pStyle w:val="TableParagraph"/>
              <w:rPr>
                <w:sz w:val="24"/>
                <w:szCs w:val="24"/>
              </w:rPr>
            </w:pPr>
          </w:p>
        </w:tc>
        <w:tc>
          <w:tcPr>
            <w:tcW w:w="285" w:type="pct"/>
          </w:tcPr>
          <w:p w:rsidR="009E537E" w:rsidRPr="003907DC" w:rsidRDefault="009E537E" w:rsidP="00AA209A">
            <w:pPr>
              <w:pStyle w:val="TableParagraph"/>
              <w:rPr>
                <w:sz w:val="24"/>
                <w:szCs w:val="24"/>
              </w:rPr>
            </w:pPr>
          </w:p>
        </w:tc>
        <w:tc>
          <w:tcPr>
            <w:tcW w:w="296" w:type="pct"/>
          </w:tcPr>
          <w:p w:rsidR="009E537E" w:rsidRPr="003907DC" w:rsidRDefault="009E537E" w:rsidP="00AA209A">
            <w:pPr>
              <w:pStyle w:val="TableParagraph"/>
              <w:rPr>
                <w:sz w:val="24"/>
                <w:szCs w:val="24"/>
              </w:rPr>
            </w:pPr>
          </w:p>
        </w:tc>
        <w:tc>
          <w:tcPr>
            <w:tcW w:w="266" w:type="pct"/>
          </w:tcPr>
          <w:p w:rsidR="009E537E" w:rsidRPr="003907DC" w:rsidRDefault="009E537E" w:rsidP="00AA209A">
            <w:pPr>
              <w:pStyle w:val="TableParagraph"/>
              <w:rPr>
                <w:sz w:val="24"/>
                <w:szCs w:val="24"/>
              </w:rPr>
            </w:pPr>
          </w:p>
        </w:tc>
        <w:tc>
          <w:tcPr>
            <w:tcW w:w="314" w:type="pct"/>
          </w:tcPr>
          <w:p w:rsidR="009E537E" w:rsidRPr="003907DC" w:rsidRDefault="009E537E" w:rsidP="00AA209A">
            <w:pPr>
              <w:pStyle w:val="TableParagraph"/>
              <w:rPr>
                <w:sz w:val="24"/>
                <w:szCs w:val="24"/>
              </w:rPr>
            </w:pPr>
          </w:p>
        </w:tc>
        <w:tc>
          <w:tcPr>
            <w:tcW w:w="682" w:type="pct"/>
          </w:tcPr>
          <w:p w:rsidR="009E537E" w:rsidRPr="003907DC" w:rsidRDefault="009E537E" w:rsidP="00AA209A">
            <w:pPr>
              <w:pStyle w:val="TableParagraph"/>
              <w:rPr>
                <w:sz w:val="24"/>
                <w:szCs w:val="24"/>
              </w:rPr>
            </w:pPr>
          </w:p>
        </w:tc>
      </w:tr>
    </w:tbl>
    <w:p w:rsidR="009E537E" w:rsidRPr="003907DC" w:rsidRDefault="009E537E" w:rsidP="009E537E">
      <w:pPr>
        <w:pStyle w:val="a6"/>
        <w:widowControl/>
        <w:ind w:left="0" w:firstLine="0"/>
        <w:jc w:val="left"/>
        <w:rPr>
          <w:sz w:val="20"/>
          <w:szCs w:val="20"/>
        </w:rPr>
      </w:pPr>
      <w:r w:rsidRPr="003907DC">
        <w:rPr>
          <w:sz w:val="20"/>
          <w:szCs w:val="24"/>
          <w:vertAlign w:val="superscript"/>
        </w:rPr>
        <w:t>1</w:t>
      </w:r>
      <w:r w:rsidRPr="003907DC">
        <w:rPr>
          <w:sz w:val="20"/>
          <w:szCs w:val="24"/>
        </w:rPr>
        <w:t xml:space="preserve"> </w:t>
      </w:r>
      <w:r w:rsidRPr="003907DC">
        <w:rPr>
          <w:sz w:val="20"/>
          <w:szCs w:val="20"/>
        </w:rPr>
        <w:t>Раздел 3.1 может быть исключен при наличии плановых значений по кварталам показателя муниципального проекта.</w:t>
      </w:r>
    </w:p>
    <w:p w:rsidR="009E537E" w:rsidRPr="003907DC" w:rsidRDefault="009E537E" w:rsidP="009E537E">
      <w:pPr>
        <w:shd w:val="clear" w:color="auto" w:fill="FFFFFF"/>
        <w:jc w:val="both"/>
        <w:rPr>
          <w:sz w:val="20"/>
          <w:szCs w:val="20"/>
          <w:vertAlign w:val="superscript"/>
        </w:rPr>
      </w:pPr>
      <w:r w:rsidRPr="003907DC">
        <w:rPr>
          <w:sz w:val="20"/>
          <w:szCs w:val="20"/>
          <w:vertAlign w:val="superscript"/>
        </w:rPr>
        <w:t xml:space="preserve">2 </w:t>
      </w:r>
      <w:r w:rsidRPr="003907DC">
        <w:rPr>
          <w:sz w:val="20"/>
          <w:szCs w:val="20"/>
        </w:rPr>
        <w:t>Указываются ежеквартальные планируемые значения на текущий год, ежеквартальные значения указываются нарастающим итогом.</w:t>
      </w:r>
    </w:p>
    <w:p w:rsidR="009E537E" w:rsidRPr="003907DC" w:rsidRDefault="009E537E" w:rsidP="009E537E">
      <w:pPr>
        <w:shd w:val="clear" w:color="auto" w:fill="FFFFFF"/>
        <w:jc w:val="both"/>
        <w:rPr>
          <w:sz w:val="20"/>
          <w:szCs w:val="20"/>
        </w:rPr>
      </w:pPr>
      <w:r w:rsidRPr="003907DC">
        <w:rPr>
          <w:bCs/>
          <w:sz w:val="20"/>
          <w:szCs w:val="20"/>
          <w:vertAlign w:val="superscript"/>
        </w:rPr>
        <w:t xml:space="preserve">3 </w:t>
      </w:r>
      <w:r w:rsidRPr="003907DC">
        <w:rPr>
          <w:sz w:val="20"/>
          <w:szCs w:val="20"/>
        </w:rPr>
        <w:t>Значение показателя в столбце «4 квартал» соответствует значению показателя за текущий год.</w:t>
      </w:r>
    </w:p>
    <w:p w:rsidR="009E537E" w:rsidRPr="003907DC" w:rsidRDefault="009E537E" w:rsidP="009E537E">
      <w:pPr>
        <w:shd w:val="clear" w:color="auto" w:fill="FFFFFF"/>
        <w:jc w:val="both"/>
        <w:rPr>
          <w:sz w:val="20"/>
          <w:szCs w:val="20"/>
        </w:rPr>
      </w:pPr>
      <w:r w:rsidRPr="003907DC">
        <w:rPr>
          <w:sz w:val="20"/>
          <w:szCs w:val="20"/>
          <w:vertAlign w:val="superscript"/>
        </w:rPr>
        <w:t xml:space="preserve">4 </w:t>
      </w:r>
      <w:r w:rsidRPr="003907DC">
        <w:rPr>
          <w:sz w:val="20"/>
          <w:szCs w:val="20"/>
        </w:rPr>
        <w:t>Указывается фамилия И.О., должность руководителя структурного подр</w:t>
      </w:r>
      <w:r w:rsidR="00813763" w:rsidRPr="003907DC">
        <w:rPr>
          <w:sz w:val="20"/>
          <w:szCs w:val="20"/>
        </w:rPr>
        <w:t>азделения (отраслевого органа) А</w:t>
      </w:r>
      <w:r w:rsidRPr="003907DC">
        <w:rPr>
          <w:sz w:val="20"/>
          <w:szCs w:val="20"/>
        </w:rPr>
        <w:t xml:space="preserve">дминистрации </w:t>
      </w:r>
      <w:r w:rsidR="00813763" w:rsidRPr="003907DC">
        <w:rPr>
          <w:sz w:val="20"/>
          <w:szCs w:val="20"/>
        </w:rPr>
        <w:t>Подосиновского района</w:t>
      </w:r>
      <w:r w:rsidRPr="003907DC">
        <w:rPr>
          <w:sz w:val="20"/>
          <w:szCs w:val="20"/>
        </w:rPr>
        <w:t>, ответственного за достижение показателя.</w:t>
      </w:r>
    </w:p>
    <w:p w:rsidR="009E537E" w:rsidRPr="003907DC" w:rsidRDefault="009E537E" w:rsidP="009E537E">
      <w:pPr>
        <w:rPr>
          <w:sz w:val="26"/>
        </w:rPr>
      </w:pPr>
    </w:p>
    <w:p w:rsidR="009E537E" w:rsidRPr="003907DC" w:rsidRDefault="009E537E" w:rsidP="009E537E">
      <w:pPr>
        <w:rPr>
          <w:sz w:val="26"/>
        </w:rPr>
        <w:sectPr w:rsidR="009E537E" w:rsidRPr="003907DC" w:rsidSect="00AA209A">
          <w:headerReference w:type="default" r:id="rId28"/>
          <w:pgSz w:w="16840" w:h="11910" w:orient="landscape"/>
          <w:pgMar w:top="1060" w:right="920" w:bottom="280" w:left="760" w:header="709" w:footer="709" w:gutter="0"/>
          <w:cols w:space="720"/>
          <w:titlePg/>
          <w:docGrid w:linePitch="299"/>
        </w:sectPr>
      </w:pPr>
    </w:p>
    <w:p w:rsidR="009E537E" w:rsidRPr="003907DC" w:rsidRDefault="009E537E" w:rsidP="00813763">
      <w:pPr>
        <w:pStyle w:val="a6"/>
        <w:numPr>
          <w:ilvl w:val="0"/>
          <w:numId w:val="15"/>
        </w:numPr>
        <w:tabs>
          <w:tab w:val="left" w:pos="1160"/>
        </w:tabs>
        <w:spacing w:before="100"/>
        <w:ind w:left="0" w:right="0" w:firstLine="0"/>
        <w:jc w:val="center"/>
        <w:rPr>
          <w:b/>
          <w:sz w:val="24"/>
          <w:szCs w:val="24"/>
        </w:rPr>
      </w:pPr>
      <w:r w:rsidRPr="003907DC">
        <w:rPr>
          <w:b/>
          <w:sz w:val="24"/>
          <w:szCs w:val="24"/>
        </w:rPr>
        <w:lastRenderedPageBreak/>
        <w:t>Поквартальный</w:t>
      </w:r>
      <w:r w:rsidRPr="003907DC">
        <w:rPr>
          <w:b/>
          <w:spacing w:val="-3"/>
          <w:sz w:val="24"/>
          <w:szCs w:val="24"/>
        </w:rPr>
        <w:t xml:space="preserve"> </w:t>
      </w:r>
      <w:r w:rsidRPr="003907DC">
        <w:rPr>
          <w:b/>
          <w:sz w:val="24"/>
          <w:szCs w:val="24"/>
        </w:rPr>
        <w:t>план</w:t>
      </w:r>
      <w:r w:rsidRPr="003907DC">
        <w:rPr>
          <w:b/>
          <w:spacing w:val="-5"/>
          <w:sz w:val="24"/>
          <w:szCs w:val="24"/>
        </w:rPr>
        <w:t xml:space="preserve"> </w:t>
      </w:r>
      <w:r w:rsidRPr="003907DC">
        <w:rPr>
          <w:b/>
          <w:sz w:val="24"/>
          <w:szCs w:val="24"/>
        </w:rPr>
        <w:t>достижения</w:t>
      </w:r>
      <w:r w:rsidRPr="003907DC">
        <w:rPr>
          <w:b/>
          <w:spacing w:val="-2"/>
          <w:sz w:val="24"/>
          <w:szCs w:val="24"/>
        </w:rPr>
        <w:t xml:space="preserve"> </w:t>
      </w:r>
      <w:r w:rsidRPr="003907DC">
        <w:rPr>
          <w:b/>
          <w:sz w:val="24"/>
          <w:szCs w:val="24"/>
        </w:rPr>
        <w:t>показателей</w:t>
      </w:r>
      <w:r w:rsidRPr="003907DC">
        <w:rPr>
          <w:b/>
          <w:spacing w:val="-2"/>
          <w:sz w:val="24"/>
          <w:szCs w:val="24"/>
        </w:rPr>
        <w:t xml:space="preserve"> </w:t>
      </w:r>
      <w:r w:rsidRPr="003907DC">
        <w:rPr>
          <w:b/>
          <w:sz w:val="24"/>
          <w:szCs w:val="24"/>
        </w:rPr>
        <w:t>муниципального</w:t>
      </w:r>
      <w:r w:rsidRPr="003907DC">
        <w:rPr>
          <w:b/>
          <w:spacing w:val="-5"/>
          <w:sz w:val="24"/>
          <w:szCs w:val="24"/>
        </w:rPr>
        <w:t xml:space="preserve"> </w:t>
      </w:r>
      <w:r w:rsidRPr="003907DC">
        <w:rPr>
          <w:b/>
          <w:sz w:val="24"/>
          <w:szCs w:val="24"/>
        </w:rPr>
        <w:t>проекта</w:t>
      </w:r>
      <w:r w:rsidRPr="003907DC">
        <w:rPr>
          <w:b/>
          <w:spacing w:val="-2"/>
          <w:sz w:val="24"/>
          <w:szCs w:val="24"/>
        </w:rPr>
        <w:t xml:space="preserve"> </w:t>
      </w:r>
      <w:r w:rsidRPr="003907DC">
        <w:rPr>
          <w:b/>
          <w:sz w:val="24"/>
          <w:szCs w:val="24"/>
        </w:rPr>
        <w:t>в</w:t>
      </w:r>
      <w:r w:rsidRPr="003907DC">
        <w:rPr>
          <w:b/>
          <w:spacing w:val="-3"/>
          <w:sz w:val="24"/>
          <w:szCs w:val="24"/>
        </w:rPr>
        <w:t xml:space="preserve"> </w:t>
      </w:r>
      <w:r w:rsidRPr="003907DC">
        <w:rPr>
          <w:b/>
          <w:i/>
          <w:sz w:val="24"/>
          <w:szCs w:val="24"/>
        </w:rPr>
        <w:t>__________</w:t>
      </w:r>
      <w:r w:rsidRPr="003907DC">
        <w:rPr>
          <w:b/>
          <w:i/>
          <w:spacing w:val="-3"/>
          <w:sz w:val="24"/>
          <w:szCs w:val="24"/>
        </w:rPr>
        <w:t xml:space="preserve"> </w:t>
      </w:r>
      <w:r w:rsidRPr="003907DC">
        <w:rPr>
          <w:b/>
          <w:sz w:val="24"/>
          <w:szCs w:val="24"/>
        </w:rPr>
        <w:t>году</w:t>
      </w:r>
    </w:p>
    <w:p w:rsidR="009E537E" w:rsidRPr="003907DC" w:rsidRDefault="009E537E" w:rsidP="009E537E">
      <w:pPr>
        <w:pStyle w:val="a3"/>
        <w:spacing w:before="5"/>
        <w:ind w:left="0"/>
        <w:jc w:val="left"/>
        <w:rPr>
          <w:sz w:val="20"/>
        </w:rPr>
      </w:pPr>
    </w:p>
    <w:tbl>
      <w:tblPr>
        <w:tblStyle w:val="TableNormal"/>
        <w:tblW w:w="50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4207"/>
        <w:gridCol w:w="31"/>
        <w:gridCol w:w="1700"/>
        <w:gridCol w:w="34"/>
        <w:gridCol w:w="1524"/>
        <w:gridCol w:w="40"/>
        <w:gridCol w:w="1944"/>
        <w:gridCol w:w="1527"/>
        <w:gridCol w:w="31"/>
        <w:gridCol w:w="1746"/>
        <w:gridCol w:w="49"/>
        <w:gridCol w:w="2034"/>
      </w:tblGrid>
      <w:tr w:rsidR="009E537E" w:rsidRPr="003907DC" w:rsidTr="00AA209A">
        <w:trPr>
          <w:trHeight w:val="419"/>
        </w:trPr>
        <w:tc>
          <w:tcPr>
            <w:tcW w:w="190" w:type="pct"/>
            <w:vMerge w:val="restart"/>
          </w:tcPr>
          <w:p w:rsidR="009E537E" w:rsidRPr="003907DC" w:rsidRDefault="009E537E" w:rsidP="00AA209A">
            <w:pPr>
              <w:pStyle w:val="TableParagraph"/>
              <w:rPr>
                <w:sz w:val="24"/>
                <w:szCs w:val="24"/>
              </w:rPr>
            </w:pPr>
          </w:p>
          <w:p w:rsidR="009E537E" w:rsidRPr="003907DC" w:rsidRDefault="009E537E" w:rsidP="00AA209A">
            <w:pPr>
              <w:pStyle w:val="TableParagraph"/>
              <w:spacing w:before="1"/>
              <w:ind w:left="117" w:right="88" w:firstLine="50"/>
              <w:rPr>
                <w:sz w:val="24"/>
                <w:szCs w:val="24"/>
              </w:rPr>
            </w:pPr>
            <w:r w:rsidRPr="003907DC">
              <w:rPr>
                <w:sz w:val="24"/>
                <w:szCs w:val="24"/>
              </w:rPr>
              <w:t>№</w:t>
            </w:r>
            <w:r w:rsidRPr="003907DC">
              <w:rPr>
                <w:spacing w:val="-62"/>
                <w:sz w:val="24"/>
                <w:szCs w:val="24"/>
              </w:rPr>
              <w:t xml:space="preserve"> </w:t>
            </w:r>
            <w:r w:rsidRPr="003907DC">
              <w:rPr>
                <w:spacing w:val="-1"/>
                <w:sz w:val="24"/>
                <w:szCs w:val="24"/>
              </w:rPr>
              <w:t>п/п</w:t>
            </w:r>
          </w:p>
        </w:tc>
        <w:tc>
          <w:tcPr>
            <w:tcW w:w="1361" w:type="pct"/>
            <w:vMerge w:val="restart"/>
          </w:tcPr>
          <w:p w:rsidR="009E537E" w:rsidRPr="003907DC" w:rsidRDefault="009E537E" w:rsidP="00AA209A">
            <w:pPr>
              <w:pStyle w:val="TableParagraph"/>
              <w:spacing w:before="8"/>
              <w:rPr>
                <w:sz w:val="24"/>
                <w:szCs w:val="24"/>
              </w:rPr>
            </w:pPr>
          </w:p>
          <w:p w:rsidR="009E537E" w:rsidRPr="003907DC" w:rsidRDefault="009E537E" w:rsidP="00AA209A">
            <w:pPr>
              <w:pStyle w:val="TableParagraph"/>
              <w:tabs>
                <w:tab w:val="left" w:pos="4095"/>
              </w:tabs>
              <w:spacing w:line="244" w:lineRule="auto"/>
              <w:ind w:left="32" w:right="112"/>
              <w:jc w:val="center"/>
              <w:rPr>
                <w:sz w:val="24"/>
                <w:szCs w:val="24"/>
              </w:rPr>
            </w:pPr>
            <w:r w:rsidRPr="003907DC">
              <w:rPr>
                <w:sz w:val="24"/>
                <w:szCs w:val="24"/>
              </w:rPr>
              <w:t>Показатели муниципального</w:t>
            </w:r>
            <w:r w:rsidRPr="003907DC">
              <w:rPr>
                <w:spacing w:val="-2"/>
                <w:sz w:val="24"/>
                <w:szCs w:val="24"/>
              </w:rPr>
              <w:t xml:space="preserve"> </w:t>
            </w:r>
            <w:r w:rsidRPr="003907DC">
              <w:rPr>
                <w:sz w:val="24"/>
                <w:szCs w:val="24"/>
              </w:rPr>
              <w:t>проекта</w:t>
            </w:r>
            <w:r w:rsidRPr="003907DC">
              <w:rPr>
                <w:sz w:val="24"/>
                <w:szCs w:val="24"/>
                <w:vertAlign w:val="superscript"/>
              </w:rPr>
              <w:t>1</w:t>
            </w:r>
          </w:p>
        </w:tc>
        <w:tc>
          <w:tcPr>
            <w:tcW w:w="560" w:type="pct"/>
            <w:gridSpan w:val="2"/>
            <w:vMerge w:val="restart"/>
          </w:tcPr>
          <w:p w:rsidR="009E537E" w:rsidRPr="003907DC" w:rsidRDefault="009E537E" w:rsidP="00AA209A">
            <w:pPr>
              <w:pStyle w:val="TableParagraph"/>
              <w:spacing w:before="105"/>
              <w:ind w:left="156" w:right="86" w:hanging="60"/>
              <w:jc w:val="center"/>
              <w:rPr>
                <w:sz w:val="24"/>
                <w:szCs w:val="24"/>
              </w:rPr>
            </w:pPr>
            <w:r w:rsidRPr="003907DC">
              <w:rPr>
                <w:sz w:val="24"/>
                <w:szCs w:val="24"/>
              </w:rPr>
              <w:t>Уровень показателя</w:t>
            </w:r>
            <w:r w:rsidRPr="003907DC">
              <w:rPr>
                <w:sz w:val="24"/>
                <w:szCs w:val="24"/>
                <w:vertAlign w:val="superscript"/>
              </w:rPr>
              <w:t>2</w:t>
            </w:r>
          </w:p>
        </w:tc>
        <w:tc>
          <w:tcPr>
            <w:tcW w:w="504" w:type="pct"/>
            <w:gridSpan w:val="2"/>
            <w:vMerge w:val="restart"/>
          </w:tcPr>
          <w:p w:rsidR="009E537E" w:rsidRPr="003907DC" w:rsidRDefault="009E537E" w:rsidP="00AA209A">
            <w:pPr>
              <w:pStyle w:val="TableParagraph"/>
              <w:spacing w:before="105"/>
              <w:ind w:left="100" w:right="90" w:firstLine="5"/>
              <w:jc w:val="center"/>
              <w:rPr>
                <w:sz w:val="24"/>
                <w:szCs w:val="24"/>
              </w:rPr>
            </w:pPr>
            <w:r w:rsidRPr="003907DC">
              <w:rPr>
                <w:sz w:val="24"/>
                <w:szCs w:val="24"/>
              </w:rPr>
              <w:t>Единица</w:t>
            </w:r>
            <w:r w:rsidRPr="003907DC">
              <w:rPr>
                <w:spacing w:val="1"/>
                <w:sz w:val="24"/>
                <w:szCs w:val="24"/>
              </w:rPr>
              <w:t xml:space="preserve"> </w:t>
            </w:r>
            <w:r w:rsidRPr="003907DC">
              <w:rPr>
                <w:sz w:val="24"/>
                <w:szCs w:val="24"/>
              </w:rPr>
              <w:t>измерения</w:t>
            </w:r>
            <w:r w:rsidRPr="003907DC">
              <w:rPr>
                <w:spacing w:val="-62"/>
                <w:sz w:val="24"/>
                <w:szCs w:val="24"/>
              </w:rPr>
              <w:t xml:space="preserve"> </w:t>
            </w:r>
            <w:r w:rsidRPr="003907DC">
              <w:rPr>
                <w:spacing w:val="-1"/>
                <w:sz w:val="24"/>
                <w:szCs w:val="24"/>
              </w:rPr>
              <w:t>(по</w:t>
            </w:r>
            <w:r w:rsidRPr="003907DC">
              <w:rPr>
                <w:spacing w:val="-14"/>
                <w:sz w:val="24"/>
                <w:szCs w:val="24"/>
              </w:rPr>
              <w:t xml:space="preserve"> </w:t>
            </w:r>
            <w:r w:rsidRPr="003907DC">
              <w:rPr>
                <w:sz w:val="24"/>
                <w:szCs w:val="24"/>
              </w:rPr>
              <w:t>ОКЕИ)</w:t>
            </w:r>
            <w:r w:rsidRPr="003907DC">
              <w:rPr>
                <w:sz w:val="24"/>
                <w:szCs w:val="24"/>
                <w:vertAlign w:val="superscript"/>
              </w:rPr>
              <w:t>2</w:t>
            </w:r>
          </w:p>
        </w:tc>
        <w:tc>
          <w:tcPr>
            <w:tcW w:w="1711" w:type="pct"/>
            <w:gridSpan w:val="5"/>
          </w:tcPr>
          <w:p w:rsidR="009E537E" w:rsidRPr="003907DC" w:rsidRDefault="009E537E" w:rsidP="00AA209A">
            <w:pPr>
              <w:pStyle w:val="TableParagraph"/>
              <w:spacing w:before="62"/>
              <w:ind w:left="1319"/>
              <w:rPr>
                <w:sz w:val="24"/>
                <w:szCs w:val="24"/>
              </w:rPr>
            </w:pPr>
            <w:r w:rsidRPr="003907DC">
              <w:rPr>
                <w:sz w:val="24"/>
                <w:szCs w:val="24"/>
              </w:rPr>
              <w:t>Плановые</w:t>
            </w:r>
            <w:r w:rsidRPr="003907DC">
              <w:rPr>
                <w:spacing w:val="-6"/>
                <w:sz w:val="24"/>
                <w:szCs w:val="24"/>
              </w:rPr>
              <w:t xml:space="preserve"> </w:t>
            </w:r>
            <w:r w:rsidRPr="003907DC">
              <w:rPr>
                <w:sz w:val="24"/>
                <w:szCs w:val="24"/>
              </w:rPr>
              <w:t>значения</w:t>
            </w:r>
            <w:r w:rsidRPr="003907DC">
              <w:rPr>
                <w:spacing w:val="-5"/>
                <w:sz w:val="24"/>
                <w:szCs w:val="24"/>
              </w:rPr>
              <w:t xml:space="preserve"> </w:t>
            </w:r>
            <w:r w:rsidRPr="003907DC">
              <w:rPr>
                <w:sz w:val="24"/>
                <w:szCs w:val="24"/>
              </w:rPr>
              <w:t>по</w:t>
            </w:r>
            <w:r w:rsidRPr="003907DC">
              <w:rPr>
                <w:spacing w:val="-3"/>
                <w:sz w:val="24"/>
                <w:szCs w:val="24"/>
              </w:rPr>
              <w:t xml:space="preserve"> </w:t>
            </w:r>
            <w:r w:rsidRPr="003907DC">
              <w:rPr>
                <w:sz w:val="24"/>
                <w:szCs w:val="24"/>
              </w:rPr>
              <w:t>кварталам</w:t>
            </w:r>
            <w:r w:rsidRPr="003907DC">
              <w:rPr>
                <w:sz w:val="24"/>
                <w:szCs w:val="24"/>
                <w:vertAlign w:val="superscript"/>
              </w:rPr>
              <w:t>3</w:t>
            </w:r>
          </w:p>
        </w:tc>
        <w:tc>
          <w:tcPr>
            <w:tcW w:w="674" w:type="pct"/>
            <w:gridSpan w:val="2"/>
            <w:vMerge w:val="restart"/>
          </w:tcPr>
          <w:p w:rsidR="009E537E" w:rsidRPr="003907DC" w:rsidRDefault="009E537E" w:rsidP="00AA209A">
            <w:pPr>
              <w:pStyle w:val="TableParagraph"/>
              <w:spacing w:line="276" w:lineRule="exact"/>
              <w:ind w:left="154" w:right="115" w:hanging="19"/>
              <w:jc w:val="center"/>
              <w:rPr>
                <w:spacing w:val="-57"/>
                <w:sz w:val="24"/>
                <w:szCs w:val="24"/>
              </w:rPr>
            </w:pPr>
            <w:r w:rsidRPr="003907DC">
              <w:rPr>
                <w:sz w:val="24"/>
                <w:szCs w:val="24"/>
              </w:rPr>
              <w:t>На конец</w:t>
            </w:r>
            <w:r w:rsidRPr="003907DC">
              <w:rPr>
                <w:spacing w:val="-57"/>
                <w:sz w:val="24"/>
                <w:szCs w:val="24"/>
              </w:rPr>
              <w:t xml:space="preserve"> </w:t>
            </w:r>
          </w:p>
          <w:p w:rsidR="009E537E" w:rsidRPr="003907DC" w:rsidRDefault="009E537E" w:rsidP="00AA209A">
            <w:pPr>
              <w:pStyle w:val="TableParagraph"/>
              <w:spacing w:line="276" w:lineRule="exact"/>
              <w:ind w:left="154" w:right="115" w:hanging="19"/>
              <w:jc w:val="center"/>
              <w:rPr>
                <w:sz w:val="24"/>
                <w:szCs w:val="24"/>
              </w:rPr>
            </w:pPr>
            <w:r w:rsidRPr="003907DC">
              <w:rPr>
                <w:i/>
                <w:sz w:val="24"/>
                <w:szCs w:val="24"/>
              </w:rPr>
              <w:t>(указывается</w:t>
            </w:r>
            <w:r w:rsidRPr="003907DC">
              <w:rPr>
                <w:i/>
                <w:spacing w:val="1"/>
                <w:sz w:val="24"/>
                <w:szCs w:val="24"/>
              </w:rPr>
              <w:t xml:space="preserve"> </w:t>
            </w:r>
            <w:r w:rsidRPr="003907DC">
              <w:rPr>
                <w:i/>
                <w:sz w:val="24"/>
                <w:szCs w:val="24"/>
              </w:rPr>
              <w:t>год)</w:t>
            </w:r>
            <w:r w:rsidRPr="003907DC">
              <w:rPr>
                <w:i/>
                <w:spacing w:val="-7"/>
                <w:sz w:val="24"/>
                <w:szCs w:val="24"/>
              </w:rPr>
              <w:t xml:space="preserve"> </w:t>
            </w:r>
            <w:r w:rsidRPr="003907DC">
              <w:rPr>
                <w:sz w:val="24"/>
                <w:szCs w:val="24"/>
              </w:rPr>
              <w:t>года</w:t>
            </w:r>
            <w:r w:rsidRPr="003907DC">
              <w:rPr>
                <w:sz w:val="24"/>
                <w:szCs w:val="24"/>
                <w:vertAlign w:val="superscript"/>
              </w:rPr>
              <w:t>4</w:t>
            </w:r>
          </w:p>
        </w:tc>
      </w:tr>
      <w:tr w:rsidR="009E537E" w:rsidRPr="003907DC" w:rsidTr="00AA209A">
        <w:trPr>
          <w:trHeight w:val="673"/>
        </w:trPr>
        <w:tc>
          <w:tcPr>
            <w:tcW w:w="190" w:type="pct"/>
            <w:vMerge/>
            <w:tcBorders>
              <w:top w:val="nil"/>
            </w:tcBorders>
          </w:tcPr>
          <w:p w:rsidR="009E537E" w:rsidRPr="003907DC" w:rsidRDefault="009E537E" w:rsidP="00AA209A">
            <w:pPr>
              <w:rPr>
                <w:sz w:val="24"/>
                <w:szCs w:val="24"/>
              </w:rPr>
            </w:pPr>
          </w:p>
        </w:tc>
        <w:tc>
          <w:tcPr>
            <w:tcW w:w="1361" w:type="pct"/>
            <w:vMerge/>
            <w:tcBorders>
              <w:top w:val="nil"/>
            </w:tcBorders>
          </w:tcPr>
          <w:p w:rsidR="009E537E" w:rsidRPr="003907DC" w:rsidRDefault="009E537E" w:rsidP="00AA209A">
            <w:pPr>
              <w:rPr>
                <w:sz w:val="24"/>
                <w:szCs w:val="24"/>
              </w:rPr>
            </w:pPr>
          </w:p>
        </w:tc>
        <w:tc>
          <w:tcPr>
            <w:tcW w:w="560" w:type="pct"/>
            <w:gridSpan w:val="2"/>
            <w:vMerge/>
            <w:tcBorders>
              <w:top w:val="nil"/>
            </w:tcBorders>
          </w:tcPr>
          <w:p w:rsidR="009E537E" w:rsidRPr="003907DC" w:rsidRDefault="009E537E" w:rsidP="00AA209A">
            <w:pPr>
              <w:rPr>
                <w:sz w:val="24"/>
                <w:szCs w:val="24"/>
              </w:rPr>
            </w:pPr>
          </w:p>
        </w:tc>
        <w:tc>
          <w:tcPr>
            <w:tcW w:w="504" w:type="pct"/>
            <w:gridSpan w:val="2"/>
            <w:vMerge/>
            <w:tcBorders>
              <w:top w:val="nil"/>
            </w:tcBorders>
          </w:tcPr>
          <w:p w:rsidR="009E537E" w:rsidRPr="003907DC" w:rsidRDefault="009E537E" w:rsidP="00AA209A">
            <w:pPr>
              <w:rPr>
                <w:sz w:val="24"/>
                <w:szCs w:val="24"/>
              </w:rPr>
            </w:pPr>
          </w:p>
        </w:tc>
        <w:tc>
          <w:tcPr>
            <w:tcW w:w="642" w:type="pct"/>
            <w:gridSpan w:val="2"/>
            <w:tcBorders>
              <w:right w:val="single" w:sz="6" w:space="0" w:color="000000"/>
            </w:tcBorders>
          </w:tcPr>
          <w:p w:rsidR="009E537E" w:rsidRPr="003907DC" w:rsidRDefault="009E537E" w:rsidP="00AA209A">
            <w:pPr>
              <w:pStyle w:val="TableParagraph"/>
              <w:ind w:right="65"/>
              <w:jc w:val="center"/>
              <w:rPr>
                <w:sz w:val="24"/>
                <w:szCs w:val="24"/>
              </w:rPr>
            </w:pPr>
            <w:r w:rsidRPr="003907DC">
              <w:rPr>
                <w:position w:val="-5"/>
                <w:sz w:val="24"/>
                <w:szCs w:val="24"/>
              </w:rPr>
              <w:t>1 квартал</w:t>
            </w:r>
          </w:p>
        </w:tc>
        <w:tc>
          <w:tcPr>
            <w:tcW w:w="504" w:type="pct"/>
            <w:gridSpan w:val="2"/>
            <w:tcBorders>
              <w:left w:val="single" w:sz="6" w:space="0" w:color="000000"/>
            </w:tcBorders>
          </w:tcPr>
          <w:p w:rsidR="009E537E" w:rsidRPr="003907DC" w:rsidRDefault="009E537E" w:rsidP="00AA209A">
            <w:pPr>
              <w:pStyle w:val="TableParagraph"/>
              <w:tabs>
                <w:tab w:val="left" w:pos="1177"/>
              </w:tabs>
              <w:ind w:left="84" w:hanging="84"/>
              <w:jc w:val="center"/>
              <w:rPr>
                <w:sz w:val="24"/>
                <w:szCs w:val="24"/>
              </w:rPr>
            </w:pPr>
            <w:r w:rsidRPr="003907DC">
              <w:rPr>
                <w:sz w:val="24"/>
                <w:szCs w:val="24"/>
              </w:rPr>
              <w:t>2 квартал</w:t>
            </w:r>
          </w:p>
        </w:tc>
        <w:tc>
          <w:tcPr>
            <w:tcW w:w="565" w:type="pct"/>
          </w:tcPr>
          <w:p w:rsidR="009E537E" w:rsidRPr="003907DC" w:rsidRDefault="009E537E" w:rsidP="00AA209A">
            <w:pPr>
              <w:pStyle w:val="TableParagraph"/>
              <w:ind w:left="127"/>
              <w:jc w:val="center"/>
              <w:rPr>
                <w:sz w:val="24"/>
                <w:szCs w:val="24"/>
              </w:rPr>
            </w:pPr>
            <w:r w:rsidRPr="003907DC">
              <w:rPr>
                <w:sz w:val="24"/>
                <w:szCs w:val="24"/>
              </w:rPr>
              <w:t>3 квартал</w:t>
            </w:r>
          </w:p>
        </w:tc>
        <w:tc>
          <w:tcPr>
            <w:tcW w:w="674" w:type="pct"/>
            <w:gridSpan w:val="2"/>
            <w:vMerge/>
            <w:tcBorders>
              <w:top w:val="nil"/>
            </w:tcBorders>
          </w:tcPr>
          <w:p w:rsidR="009E537E" w:rsidRPr="003907DC" w:rsidRDefault="009E537E" w:rsidP="00AA209A">
            <w:pPr>
              <w:rPr>
                <w:sz w:val="24"/>
                <w:szCs w:val="24"/>
              </w:rPr>
            </w:pPr>
          </w:p>
        </w:tc>
      </w:tr>
      <w:tr w:rsidR="009E537E" w:rsidRPr="003907DC" w:rsidTr="00AA209A">
        <w:trPr>
          <w:trHeight w:val="419"/>
        </w:trPr>
        <w:tc>
          <w:tcPr>
            <w:tcW w:w="190" w:type="pct"/>
          </w:tcPr>
          <w:p w:rsidR="009E537E" w:rsidRPr="003907DC" w:rsidRDefault="009E537E" w:rsidP="00AA209A">
            <w:pPr>
              <w:pStyle w:val="TableParagraph"/>
              <w:spacing w:before="64"/>
              <w:ind w:left="75" w:right="66"/>
              <w:jc w:val="center"/>
              <w:rPr>
                <w:sz w:val="24"/>
                <w:szCs w:val="24"/>
              </w:rPr>
            </w:pPr>
            <w:r w:rsidRPr="003907DC">
              <w:rPr>
                <w:sz w:val="24"/>
                <w:szCs w:val="24"/>
              </w:rPr>
              <w:t>1</w:t>
            </w:r>
          </w:p>
        </w:tc>
        <w:tc>
          <w:tcPr>
            <w:tcW w:w="4810" w:type="pct"/>
            <w:gridSpan w:val="12"/>
          </w:tcPr>
          <w:p w:rsidR="009E537E" w:rsidRPr="003907DC" w:rsidRDefault="009E537E" w:rsidP="00AA209A">
            <w:pPr>
              <w:pStyle w:val="TableParagraph"/>
              <w:spacing w:before="61"/>
              <w:ind w:left="7"/>
              <w:rPr>
                <w:i/>
                <w:sz w:val="24"/>
                <w:szCs w:val="24"/>
              </w:rPr>
            </w:pPr>
            <w:r w:rsidRPr="003907DC">
              <w:rPr>
                <w:sz w:val="24"/>
                <w:szCs w:val="24"/>
              </w:rPr>
              <w:t>Наименование задачи</w:t>
            </w:r>
          </w:p>
        </w:tc>
      </w:tr>
      <w:tr w:rsidR="009E537E" w:rsidRPr="003907DC" w:rsidTr="00AA209A">
        <w:trPr>
          <w:trHeight w:val="300"/>
        </w:trPr>
        <w:tc>
          <w:tcPr>
            <w:tcW w:w="190" w:type="pct"/>
          </w:tcPr>
          <w:p w:rsidR="009E537E" w:rsidRPr="003907DC" w:rsidRDefault="009E537E" w:rsidP="00AA209A">
            <w:pPr>
              <w:pStyle w:val="TableParagraph"/>
              <w:spacing w:before="2" w:line="278" w:lineRule="exact"/>
              <w:ind w:left="75" w:right="68"/>
              <w:jc w:val="center"/>
              <w:rPr>
                <w:sz w:val="24"/>
                <w:szCs w:val="24"/>
              </w:rPr>
            </w:pPr>
            <w:r w:rsidRPr="003907DC">
              <w:rPr>
                <w:sz w:val="24"/>
                <w:szCs w:val="24"/>
              </w:rPr>
              <w:t>1.1</w:t>
            </w:r>
          </w:p>
        </w:tc>
        <w:tc>
          <w:tcPr>
            <w:tcW w:w="1361" w:type="pct"/>
          </w:tcPr>
          <w:p w:rsidR="009E537E" w:rsidRPr="003907DC" w:rsidRDefault="009E537E" w:rsidP="00AA209A">
            <w:pPr>
              <w:pStyle w:val="TableParagraph"/>
              <w:spacing w:before="2" w:line="278" w:lineRule="exact"/>
              <w:ind w:left="266" w:hanging="266"/>
              <w:rPr>
                <w:i/>
                <w:sz w:val="24"/>
                <w:szCs w:val="24"/>
              </w:rPr>
            </w:pPr>
            <w:r w:rsidRPr="003907DC">
              <w:rPr>
                <w:spacing w:val="-1"/>
                <w:sz w:val="24"/>
                <w:szCs w:val="24"/>
              </w:rPr>
              <w:t>Наименование</w:t>
            </w:r>
            <w:r w:rsidRPr="003907DC">
              <w:rPr>
                <w:spacing w:val="-5"/>
                <w:sz w:val="24"/>
                <w:szCs w:val="24"/>
              </w:rPr>
              <w:t xml:space="preserve"> </w:t>
            </w:r>
            <w:r w:rsidRPr="003907DC">
              <w:rPr>
                <w:sz w:val="24"/>
                <w:szCs w:val="24"/>
              </w:rPr>
              <w:t>показателя</w:t>
            </w:r>
            <w:r w:rsidRPr="003907DC">
              <w:rPr>
                <w:i/>
                <w:sz w:val="24"/>
                <w:szCs w:val="24"/>
              </w:rPr>
              <w:t xml:space="preserve"> </w:t>
            </w:r>
          </w:p>
        </w:tc>
        <w:tc>
          <w:tcPr>
            <w:tcW w:w="560" w:type="pct"/>
            <w:gridSpan w:val="2"/>
          </w:tcPr>
          <w:p w:rsidR="009E537E" w:rsidRPr="003907DC" w:rsidRDefault="009E537E" w:rsidP="00AA209A">
            <w:pPr>
              <w:pStyle w:val="TableParagraph"/>
              <w:rPr>
                <w:sz w:val="24"/>
                <w:szCs w:val="24"/>
              </w:rPr>
            </w:pPr>
          </w:p>
        </w:tc>
        <w:tc>
          <w:tcPr>
            <w:tcW w:w="504" w:type="pct"/>
            <w:gridSpan w:val="2"/>
          </w:tcPr>
          <w:p w:rsidR="009E537E" w:rsidRPr="003907DC" w:rsidRDefault="009E537E" w:rsidP="00AA209A">
            <w:pPr>
              <w:pStyle w:val="TableParagraph"/>
              <w:ind w:left="142"/>
              <w:rPr>
                <w:sz w:val="24"/>
                <w:szCs w:val="24"/>
              </w:rPr>
            </w:pPr>
          </w:p>
        </w:tc>
        <w:tc>
          <w:tcPr>
            <w:tcW w:w="642" w:type="pct"/>
            <w:gridSpan w:val="2"/>
            <w:tcBorders>
              <w:right w:val="single" w:sz="6" w:space="0" w:color="000000"/>
            </w:tcBorders>
          </w:tcPr>
          <w:p w:rsidR="009E537E" w:rsidRPr="003907DC" w:rsidRDefault="009E537E" w:rsidP="00AA209A">
            <w:pPr>
              <w:pStyle w:val="TableParagraph"/>
              <w:rPr>
                <w:sz w:val="24"/>
                <w:szCs w:val="24"/>
              </w:rPr>
            </w:pPr>
          </w:p>
        </w:tc>
        <w:tc>
          <w:tcPr>
            <w:tcW w:w="504" w:type="pct"/>
            <w:gridSpan w:val="2"/>
            <w:tcBorders>
              <w:left w:val="single" w:sz="6" w:space="0" w:color="000000"/>
            </w:tcBorders>
          </w:tcPr>
          <w:p w:rsidR="009E537E" w:rsidRPr="003907DC" w:rsidRDefault="009E537E" w:rsidP="00AA209A">
            <w:pPr>
              <w:pStyle w:val="TableParagraph"/>
              <w:rPr>
                <w:sz w:val="24"/>
                <w:szCs w:val="24"/>
              </w:rPr>
            </w:pPr>
          </w:p>
        </w:tc>
        <w:tc>
          <w:tcPr>
            <w:tcW w:w="565" w:type="pct"/>
          </w:tcPr>
          <w:p w:rsidR="009E537E" w:rsidRPr="003907DC" w:rsidRDefault="009E537E" w:rsidP="00AA209A">
            <w:pPr>
              <w:pStyle w:val="TableParagraph"/>
              <w:rPr>
                <w:sz w:val="24"/>
                <w:szCs w:val="24"/>
              </w:rPr>
            </w:pPr>
          </w:p>
        </w:tc>
        <w:tc>
          <w:tcPr>
            <w:tcW w:w="674" w:type="pct"/>
            <w:gridSpan w:val="2"/>
          </w:tcPr>
          <w:p w:rsidR="009E537E" w:rsidRPr="003907DC" w:rsidRDefault="009E537E" w:rsidP="00AA209A">
            <w:pPr>
              <w:pStyle w:val="TableParagraph"/>
              <w:rPr>
                <w:sz w:val="24"/>
                <w:szCs w:val="24"/>
              </w:rPr>
            </w:pPr>
          </w:p>
        </w:tc>
      </w:tr>
      <w:tr w:rsidR="009E537E" w:rsidRPr="003907DC" w:rsidTr="00AA209A">
        <w:trPr>
          <w:trHeight w:val="299"/>
        </w:trPr>
        <w:tc>
          <w:tcPr>
            <w:tcW w:w="190" w:type="pct"/>
          </w:tcPr>
          <w:p w:rsidR="009E537E" w:rsidRPr="003907DC" w:rsidRDefault="009E537E" w:rsidP="00AA209A">
            <w:pPr>
              <w:pStyle w:val="TableParagraph"/>
              <w:spacing w:before="2" w:line="278" w:lineRule="exact"/>
              <w:ind w:left="75" w:right="68"/>
              <w:jc w:val="center"/>
              <w:rPr>
                <w:sz w:val="24"/>
                <w:szCs w:val="24"/>
              </w:rPr>
            </w:pPr>
            <w:r w:rsidRPr="003907DC">
              <w:rPr>
                <w:sz w:val="24"/>
                <w:szCs w:val="24"/>
              </w:rPr>
              <w:t>1.2</w:t>
            </w:r>
          </w:p>
        </w:tc>
        <w:tc>
          <w:tcPr>
            <w:tcW w:w="1361" w:type="pct"/>
          </w:tcPr>
          <w:p w:rsidR="009E537E" w:rsidRPr="003907DC" w:rsidRDefault="009E537E" w:rsidP="00AA209A">
            <w:pPr>
              <w:pStyle w:val="TableParagraph"/>
              <w:spacing w:before="2" w:line="278" w:lineRule="exact"/>
              <w:ind w:left="266" w:hanging="140"/>
              <w:rPr>
                <w:i/>
                <w:sz w:val="24"/>
                <w:szCs w:val="24"/>
              </w:rPr>
            </w:pPr>
            <w:r w:rsidRPr="003907DC">
              <w:rPr>
                <w:i/>
                <w:sz w:val="24"/>
                <w:szCs w:val="24"/>
              </w:rPr>
              <w:t>…</w:t>
            </w:r>
          </w:p>
        </w:tc>
        <w:tc>
          <w:tcPr>
            <w:tcW w:w="560" w:type="pct"/>
            <w:gridSpan w:val="2"/>
          </w:tcPr>
          <w:p w:rsidR="009E537E" w:rsidRPr="003907DC" w:rsidRDefault="009E537E" w:rsidP="00AA209A">
            <w:pPr>
              <w:pStyle w:val="TableParagraph"/>
              <w:rPr>
                <w:sz w:val="24"/>
                <w:szCs w:val="24"/>
              </w:rPr>
            </w:pPr>
          </w:p>
        </w:tc>
        <w:tc>
          <w:tcPr>
            <w:tcW w:w="504" w:type="pct"/>
            <w:gridSpan w:val="2"/>
          </w:tcPr>
          <w:p w:rsidR="009E537E" w:rsidRPr="003907DC" w:rsidRDefault="009E537E" w:rsidP="00AA209A">
            <w:pPr>
              <w:pStyle w:val="TableParagraph"/>
              <w:rPr>
                <w:sz w:val="24"/>
                <w:szCs w:val="24"/>
              </w:rPr>
            </w:pPr>
          </w:p>
        </w:tc>
        <w:tc>
          <w:tcPr>
            <w:tcW w:w="642" w:type="pct"/>
            <w:gridSpan w:val="2"/>
            <w:tcBorders>
              <w:right w:val="single" w:sz="6" w:space="0" w:color="000000"/>
            </w:tcBorders>
          </w:tcPr>
          <w:p w:rsidR="009E537E" w:rsidRPr="003907DC" w:rsidRDefault="009E537E" w:rsidP="00AA209A">
            <w:pPr>
              <w:pStyle w:val="TableParagraph"/>
              <w:rPr>
                <w:sz w:val="24"/>
                <w:szCs w:val="24"/>
              </w:rPr>
            </w:pPr>
          </w:p>
        </w:tc>
        <w:tc>
          <w:tcPr>
            <w:tcW w:w="504" w:type="pct"/>
            <w:gridSpan w:val="2"/>
            <w:tcBorders>
              <w:left w:val="single" w:sz="6" w:space="0" w:color="000000"/>
            </w:tcBorders>
          </w:tcPr>
          <w:p w:rsidR="009E537E" w:rsidRPr="003907DC" w:rsidRDefault="009E537E" w:rsidP="00AA209A">
            <w:pPr>
              <w:pStyle w:val="TableParagraph"/>
              <w:rPr>
                <w:sz w:val="24"/>
                <w:szCs w:val="24"/>
              </w:rPr>
            </w:pPr>
          </w:p>
        </w:tc>
        <w:tc>
          <w:tcPr>
            <w:tcW w:w="565" w:type="pct"/>
          </w:tcPr>
          <w:p w:rsidR="009E537E" w:rsidRPr="003907DC" w:rsidRDefault="009E537E" w:rsidP="00AA209A">
            <w:pPr>
              <w:pStyle w:val="TableParagraph"/>
              <w:rPr>
                <w:sz w:val="24"/>
                <w:szCs w:val="24"/>
              </w:rPr>
            </w:pPr>
          </w:p>
        </w:tc>
        <w:tc>
          <w:tcPr>
            <w:tcW w:w="674" w:type="pct"/>
            <w:gridSpan w:val="2"/>
          </w:tcPr>
          <w:p w:rsidR="009E537E" w:rsidRPr="003907DC" w:rsidRDefault="009E537E" w:rsidP="00AA209A">
            <w:pPr>
              <w:pStyle w:val="TableParagraph"/>
              <w:rPr>
                <w:sz w:val="24"/>
                <w:szCs w:val="24"/>
              </w:rPr>
            </w:pPr>
          </w:p>
        </w:tc>
      </w:tr>
      <w:tr w:rsidR="009E537E" w:rsidRPr="003907DC" w:rsidTr="00AA209A">
        <w:trPr>
          <w:trHeight w:val="345"/>
        </w:trPr>
        <w:tc>
          <w:tcPr>
            <w:tcW w:w="190" w:type="pct"/>
          </w:tcPr>
          <w:p w:rsidR="009E537E" w:rsidRPr="003907DC" w:rsidRDefault="009E537E" w:rsidP="00AA209A">
            <w:pPr>
              <w:pStyle w:val="TableParagraph"/>
              <w:spacing w:before="26"/>
              <w:ind w:left="75" w:right="66"/>
              <w:jc w:val="center"/>
              <w:rPr>
                <w:sz w:val="24"/>
                <w:szCs w:val="24"/>
              </w:rPr>
            </w:pPr>
            <w:r w:rsidRPr="003907DC">
              <w:rPr>
                <w:sz w:val="24"/>
                <w:szCs w:val="24"/>
              </w:rPr>
              <w:t>2</w:t>
            </w:r>
          </w:p>
        </w:tc>
        <w:tc>
          <w:tcPr>
            <w:tcW w:w="4810" w:type="pct"/>
            <w:gridSpan w:val="12"/>
          </w:tcPr>
          <w:p w:rsidR="009E537E" w:rsidRPr="003907DC" w:rsidRDefault="009E537E" w:rsidP="00AA209A">
            <w:pPr>
              <w:pStyle w:val="TableParagraph"/>
              <w:spacing w:before="26"/>
              <w:rPr>
                <w:i/>
                <w:sz w:val="24"/>
                <w:szCs w:val="24"/>
              </w:rPr>
            </w:pPr>
            <w:r w:rsidRPr="003907DC">
              <w:rPr>
                <w:sz w:val="24"/>
                <w:szCs w:val="24"/>
              </w:rPr>
              <w:t>Наименование задачи</w:t>
            </w:r>
          </w:p>
        </w:tc>
      </w:tr>
      <w:tr w:rsidR="009E537E" w:rsidRPr="003907DC" w:rsidTr="00AA209A">
        <w:trPr>
          <w:trHeight w:val="345"/>
        </w:trPr>
        <w:tc>
          <w:tcPr>
            <w:tcW w:w="190" w:type="pct"/>
          </w:tcPr>
          <w:p w:rsidR="009E537E" w:rsidRPr="003907DC" w:rsidRDefault="009E537E" w:rsidP="00AA209A">
            <w:pPr>
              <w:pStyle w:val="TableParagraph"/>
              <w:spacing w:before="26"/>
              <w:ind w:left="75" w:right="66"/>
              <w:jc w:val="center"/>
              <w:rPr>
                <w:sz w:val="24"/>
                <w:szCs w:val="24"/>
              </w:rPr>
            </w:pPr>
            <w:r w:rsidRPr="003907DC">
              <w:rPr>
                <w:sz w:val="24"/>
                <w:szCs w:val="24"/>
              </w:rPr>
              <w:t>2.1</w:t>
            </w:r>
          </w:p>
        </w:tc>
        <w:tc>
          <w:tcPr>
            <w:tcW w:w="1371" w:type="pct"/>
            <w:gridSpan w:val="2"/>
            <w:tcBorders>
              <w:right w:val="single" w:sz="4" w:space="0" w:color="auto"/>
            </w:tcBorders>
          </w:tcPr>
          <w:p w:rsidR="009E537E" w:rsidRPr="003907DC" w:rsidRDefault="009E537E" w:rsidP="00AA209A">
            <w:pPr>
              <w:pStyle w:val="TableParagraph"/>
              <w:spacing w:before="26"/>
              <w:ind w:left="7" w:firstLine="119"/>
              <w:rPr>
                <w:i/>
                <w:sz w:val="24"/>
                <w:szCs w:val="24"/>
              </w:rPr>
            </w:pPr>
            <w:r w:rsidRPr="003907DC">
              <w:rPr>
                <w:i/>
                <w:sz w:val="24"/>
                <w:szCs w:val="24"/>
              </w:rPr>
              <w:t>…</w:t>
            </w:r>
          </w:p>
        </w:tc>
        <w:tc>
          <w:tcPr>
            <w:tcW w:w="561" w:type="pct"/>
            <w:gridSpan w:val="2"/>
            <w:tcBorders>
              <w:right w:val="single" w:sz="4" w:space="0" w:color="auto"/>
            </w:tcBorders>
          </w:tcPr>
          <w:p w:rsidR="009E537E" w:rsidRPr="003907DC" w:rsidRDefault="009E537E" w:rsidP="00AA209A">
            <w:pPr>
              <w:pStyle w:val="TableParagraph"/>
              <w:spacing w:before="26"/>
              <w:rPr>
                <w:i/>
                <w:sz w:val="24"/>
                <w:szCs w:val="24"/>
              </w:rPr>
            </w:pPr>
          </w:p>
        </w:tc>
        <w:tc>
          <w:tcPr>
            <w:tcW w:w="506" w:type="pct"/>
            <w:gridSpan w:val="2"/>
            <w:tcBorders>
              <w:left w:val="single" w:sz="4" w:space="0" w:color="auto"/>
              <w:right w:val="single" w:sz="4" w:space="0" w:color="auto"/>
            </w:tcBorders>
          </w:tcPr>
          <w:p w:rsidR="009E537E" w:rsidRPr="003907DC" w:rsidRDefault="009E537E" w:rsidP="00AA209A">
            <w:pPr>
              <w:pStyle w:val="TableParagraph"/>
              <w:spacing w:before="26"/>
              <w:rPr>
                <w:i/>
                <w:sz w:val="24"/>
                <w:szCs w:val="24"/>
              </w:rPr>
            </w:pPr>
          </w:p>
        </w:tc>
        <w:tc>
          <w:tcPr>
            <w:tcW w:w="629" w:type="pct"/>
            <w:tcBorders>
              <w:left w:val="single" w:sz="4" w:space="0" w:color="auto"/>
              <w:right w:val="single" w:sz="4" w:space="0" w:color="auto"/>
            </w:tcBorders>
          </w:tcPr>
          <w:p w:rsidR="009E537E" w:rsidRPr="003907DC" w:rsidRDefault="009E537E" w:rsidP="00AA209A">
            <w:pPr>
              <w:pStyle w:val="TableParagraph"/>
              <w:spacing w:before="26"/>
              <w:rPr>
                <w:i/>
                <w:sz w:val="24"/>
                <w:szCs w:val="24"/>
              </w:rPr>
            </w:pPr>
          </w:p>
        </w:tc>
        <w:tc>
          <w:tcPr>
            <w:tcW w:w="494" w:type="pct"/>
            <w:tcBorders>
              <w:left w:val="single" w:sz="4" w:space="0" w:color="auto"/>
              <w:right w:val="single" w:sz="4" w:space="0" w:color="auto"/>
            </w:tcBorders>
          </w:tcPr>
          <w:p w:rsidR="009E537E" w:rsidRPr="003907DC" w:rsidRDefault="009E537E" w:rsidP="00AA209A">
            <w:pPr>
              <w:pStyle w:val="TableParagraph"/>
              <w:spacing w:before="26"/>
              <w:rPr>
                <w:i/>
                <w:sz w:val="24"/>
                <w:szCs w:val="24"/>
              </w:rPr>
            </w:pPr>
          </w:p>
        </w:tc>
        <w:tc>
          <w:tcPr>
            <w:tcW w:w="591" w:type="pct"/>
            <w:gridSpan w:val="3"/>
            <w:tcBorders>
              <w:left w:val="single" w:sz="4" w:space="0" w:color="auto"/>
              <w:right w:val="single" w:sz="4" w:space="0" w:color="auto"/>
            </w:tcBorders>
          </w:tcPr>
          <w:p w:rsidR="009E537E" w:rsidRPr="003907DC" w:rsidRDefault="009E537E" w:rsidP="00AA209A">
            <w:pPr>
              <w:pStyle w:val="TableParagraph"/>
              <w:spacing w:before="26"/>
              <w:rPr>
                <w:i/>
                <w:sz w:val="24"/>
                <w:szCs w:val="24"/>
              </w:rPr>
            </w:pPr>
          </w:p>
        </w:tc>
        <w:tc>
          <w:tcPr>
            <w:tcW w:w="658" w:type="pct"/>
            <w:tcBorders>
              <w:left w:val="single" w:sz="4" w:space="0" w:color="auto"/>
            </w:tcBorders>
          </w:tcPr>
          <w:p w:rsidR="009E537E" w:rsidRPr="003907DC" w:rsidRDefault="009E537E" w:rsidP="00AA209A">
            <w:pPr>
              <w:pStyle w:val="TableParagraph"/>
              <w:spacing w:before="26"/>
              <w:rPr>
                <w:i/>
                <w:sz w:val="24"/>
                <w:szCs w:val="24"/>
              </w:rPr>
            </w:pPr>
          </w:p>
        </w:tc>
      </w:tr>
    </w:tbl>
    <w:p w:rsidR="009E537E" w:rsidRPr="003907DC" w:rsidRDefault="009E537E" w:rsidP="00813763">
      <w:pPr>
        <w:adjustRightInd w:val="0"/>
        <w:jc w:val="both"/>
        <w:rPr>
          <w:sz w:val="20"/>
          <w:szCs w:val="20"/>
        </w:rPr>
      </w:pPr>
      <w:r w:rsidRPr="003907DC">
        <w:rPr>
          <w:bCs/>
          <w:sz w:val="20"/>
          <w:vertAlign w:val="superscript"/>
        </w:rPr>
        <w:t xml:space="preserve">1 </w:t>
      </w:r>
      <w:r w:rsidRPr="003907DC">
        <w:rPr>
          <w:sz w:val="20"/>
          <w:szCs w:val="20"/>
        </w:rPr>
        <w:t>Указываются показатели муниципального проекта из раздела 3 «Показатели муниципального проекта».</w:t>
      </w:r>
    </w:p>
    <w:p w:rsidR="009E537E" w:rsidRPr="003907DC" w:rsidRDefault="009E537E" w:rsidP="00813763">
      <w:pPr>
        <w:adjustRightInd w:val="0"/>
        <w:jc w:val="both"/>
        <w:rPr>
          <w:sz w:val="20"/>
          <w:szCs w:val="20"/>
        </w:rPr>
      </w:pPr>
      <w:r w:rsidRPr="003907DC">
        <w:rPr>
          <w:bCs/>
          <w:sz w:val="20"/>
          <w:szCs w:val="20"/>
          <w:vertAlign w:val="superscript"/>
        </w:rPr>
        <w:t xml:space="preserve">2 </w:t>
      </w:r>
      <w:r w:rsidRPr="003907DC">
        <w:rPr>
          <w:sz w:val="20"/>
          <w:szCs w:val="20"/>
        </w:rPr>
        <w:t>Заполняется аналогично разделу 3 «Показатели муниципального проекта».</w:t>
      </w:r>
    </w:p>
    <w:p w:rsidR="009E537E" w:rsidRPr="003907DC" w:rsidRDefault="00813763" w:rsidP="00813763">
      <w:pPr>
        <w:rPr>
          <w:sz w:val="20"/>
          <w:szCs w:val="20"/>
        </w:rPr>
      </w:pPr>
      <w:r w:rsidRPr="003907DC">
        <w:rPr>
          <w:sz w:val="20"/>
          <w:szCs w:val="20"/>
          <w:vertAlign w:val="superscript"/>
        </w:rPr>
        <w:t>3</w:t>
      </w:r>
      <w:r w:rsidR="009E537E" w:rsidRPr="003907DC">
        <w:rPr>
          <w:sz w:val="20"/>
          <w:szCs w:val="20"/>
        </w:rPr>
        <w:t>Заполняется аналогично разделу 3.1 «Прокси-показатели муниципального проекта».</w:t>
      </w:r>
    </w:p>
    <w:p w:rsidR="009E537E" w:rsidRPr="003907DC" w:rsidRDefault="00813763" w:rsidP="00813763">
      <w:pPr>
        <w:pStyle w:val="a6"/>
        <w:adjustRightInd w:val="0"/>
        <w:ind w:left="0" w:firstLine="0"/>
        <w:rPr>
          <w:sz w:val="20"/>
          <w:szCs w:val="20"/>
        </w:rPr>
      </w:pPr>
      <w:r w:rsidRPr="003907DC">
        <w:rPr>
          <w:sz w:val="20"/>
          <w:szCs w:val="20"/>
          <w:vertAlign w:val="superscript"/>
        </w:rPr>
        <w:t>4</w:t>
      </w:r>
      <w:r w:rsidR="009E537E" w:rsidRPr="003907DC">
        <w:rPr>
          <w:sz w:val="20"/>
          <w:szCs w:val="20"/>
        </w:rPr>
        <w:t>Значение показателя соответствует значению показателя за текущий год в разделе 3 «Показатели муниципального проекта».</w:t>
      </w:r>
    </w:p>
    <w:p w:rsidR="009E537E" w:rsidRPr="003907DC" w:rsidRDefault="009E537E" w:rsidP="009E537E">
      <w:pPr>
        <w:shd w:val="clear" w:color="auto" w:fill="FFFFFF"/>
        <w:jc w:val="both"/>
        <w:rPr>
          <w:sz w:val="20"/>
          <w:szCs w:val="20"/>
        </w:rPr>
      </w:pPr>
    </w:p>
    <w:p w:rsidR="009E537E" w:rsidRPr="003907DC" w:rsidRDefault="009E537E" w:rsidP="009E537E"/>
    <w:p w:rsidR="009E537E" w:rsidRPr="003907DC" w:rsidRDefault="009E537E" w:rsidP="009E537E">
      <w:pPr>
        <w:sectPr w:rsidR="009E537E" w:rsidRPr="003907DC" w:rsidSect="00AA209A">
          <w:pgSz w:w="16840" w:h="11910" w:orient="landscape"/>
          <w:pgMar w:top="1060" w:right="920" w:bottom="280" w:left="760" w:header="709" w:footer="709" w:gutter="0"/>
          <w:cols w:space="720"/>
          <w:docGrid w:linePitch="299"/>
        </w:sectPr>
      </w:pPr>
    </w:p>
    <w:p w:rsidR="009E537E" w:rsidRPr="003907DC" w:rsidRDefault="009E537E" w:rsidP="00813763">
      <w:pPr>
        <w:pStyle w:val="a6"/>
        <w:numPr>
          <w:ilvl w:val="0"/>
          <w:numId w:val="15"/>
        </w:numPr>
        <w:tabs>
          <w:tab w:val="left" w:pos="5688"/>
        </w:tabs>
        <w:spacing w:before="89"/>
        <w:ind w:right="0"/>
        <w:jc w:val="center"/>
        <w:rPr>
          <w:b/>
          <w:sz w:val="24"/>
          <w:szCs w:val="24"/>
        </w:rPr>
      </w:pPr>
      <w:r w:rsidRPr="003907DC">
        <w:rPr>
          <w:b/>
          <w:sz w:val="24"/>
          <w:szCs w:val="24"/>
        </w:rPr>
        <w:lastRenderedPageBreak/>
        <w:t>Мероприятия (результаты)</w:t>
      </w:r>
      <w:r w:rsidRPr="003907DC">
        <w:rPr>
          <w:b/>
          <w:spacing w:val="-4"/>
          <w:sz w:val="24"/>
          <w:szCs w:val="24"/>
        </w:rPr>
        <w:t xml:space="preserve"> </w:t>
      </w:r>
      <w:r w:rsidRPr="003907DC">
        <w:rPr>
          <w:b/>
          <w:sz w:val="24"/>
          <w:szCs w:val="24"/>
        </w:rPr>
        <w:t>муниципального</w:t>
      </w:r>
      <w:r w:rsidRPr="003907DC">
        <w:rPr>
          <w:b/>
          <w:spacing w:val="-3"/>
          <w:sz w:val="24"/>
          <w:szCs w:val="24"/>
        </w:rPr>
        <w:t xml:space="preserve"> </w:t>
      </w:r>
      <w:r w:rsidRPr="003907DC">
        <w:rPr>
          <w:b/>
          <w:sz w:val="24"/>
          <w:szCs w:val="24"/>
        </w:rPr>
        <w:t>проекта</w:t>
      </w:r>
    </w:p>
    <w:p w:rsidR="009E537E" w:rsidRPr="003907DC" w:rsidRDefault="009E537E" w:rsidP="009E537E">
      <w:pPr>
        <w:pStyle w:val="a3"/>
        <w:ind w:left="0"/>
        <w:jc w:val="left"/>
        <w:rPr>
          <w:sz w:val="20"/>
        </w:rPr>
      </w:pPr>
    </w:p>
    <w:p w:rsidR="009E537E" w:rsidRPr="003907DC" w:rsidRDefault="009E537E" w:rsidP="009E537E">
      <w:pPr>
        <w:pStyle w:val="a3"/>
        <w:spacing w:before="5"/>
        <w:ind w:left="0"/>
        <w:jc w:val="left"/>
        <w:rPr>
          <w:sz w:val="11"/>
        </w:rPr>
      </w:pPr>
    </w:p>
    <w:tbl>
      <w:tblPr>
        <w:tblStyle w:val="TableNormal"/>
        <w:tblW w:w="5000"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9"/>
        <w:gridCol w:w="3157"/>
        <w:gridCol w:w="1124"/>
        <w:gridCol w:w="963"/>
        <w:gridCol w:w="543"/>
        <w:gridCol w:w="504"/>
        <w:gridCol w:w="473"/>
        <w:gridCol w:w="394"/>
        <w:gridCol w:w="707"/>
        <w:gridCol w:w="710"/>
        <w:gridCol w:w="2127"/>
        <w:gridCol w:w="2266"/>
        <w:gridCol w:w="1693"/>
      </w:tblGrid>
      <w:tr w:rsidR="009E537E" w:rsidRPr="003907DC" w:rsidTr="00AA209A">
        <w:trPr>
          <w:cantSplit/>
          <w:trHeight w:val="388"/>
        </w:trPr>
        <w:tc>
          <w:tcPr>
            <w:tcW w:w="168" w:type="pct"/>
            <w:vMerge w:val="restart"/>
          </w:tcPr>
          <w:p w:rsidR="009E537E" w:rsidRPr="003907DC" w:rsidRDefault="009E537E" w:rsidP="00AA209A">
            <w:pPr>
              <w:pStyle w:val="TableParagraph"/>
              <w:ind w:left="62" w:right="30" w:firstLine="48"/>
              <w:rPr>
                <w:sz w:val="24"/>
                <w:szCs w:val="24"/>
              </w:rPr>
            </w:pPr>
            <w:r w:rsidRPr="003907DC">
              <w:rPr>
                <w:sz w:val="24"/>
                <w:szCs w:val="24"/>
              </w:rPr>
              <w:t>№</w:t>
            </w:r>
            <w:r w:rsidRPr="003907DC">
              <w:rPr>
                <w:spacing w:val="-57"/>
                <w:sz w:val="24"/>
                <w:szCs w:val="24"/>
              </w:rPr>
              <w:t xml:space="preserve"> </w:t>
            </w:r>
            <w:r w:rsidRPr="003907DC">
              <w:rPr>
                <w:sz w:val="24"/>
                <w:szCs w:val="24"/>
              </w:rPr>
              <w:t>п/п</w:t>
            </w:r>
          </w:p>
        </w:tc>
        <w:tc>
          <w:tcPr>
            <w:tcW w:w="1041" w:type="pct"/>
            <w:vMerge w:val="restart"/>
          </w:tcPr>
          <w:p w:rsidR="009E537E" w:rsidRPr="003907DC" w:rsidRDefault="009E537E" w:rsidP="00AA209A">
            <w:pPr>
              <w:pStyle w:val="TableParagraph"/>
              <w:tabs>
                <w:tab w:val="left" w:pos="2153"/>
              </w:tabs>
              <w:ind w:left="27" w:firstLine="18"/>
              <w:jc w:val="center"/>
              <w:rPr>
                <w:sz w:val="24"/>
                <w:szCs w:val="24"/>
              </w:rPr>
            </w:pPr>
            <w:r w:rsidRPr="003907DC">
              <w:rPr>
                <w:sz w:val="24"/>
                <w:szCs w:val="24"/>
              </w:rPr>
              <w:t>Наименование мероприятия (результата)</w:t>
            </w:r>
          </w:p>
          <w:p w:rsidR="009E537E" w:rsidRPr="003907DC" w:rsidRDefault="009E537E" w:rsidP="00AA209A">
            <w:pPr>
              <w:pStyle w:val="TableParagraph"/>
              <w:ind w:left="49"/>
              <w:jc w:val="center"/>
              <w:rPr>
                <w:sz w:val="24"/>
                <w:szCs w:val="24"/>
              </w:rPr>
            </w:pPr>
          </w:p>
        </w:tc>
        <w:tc>
          <w:tcPr>
            <w:tcW w:w="370" w:type="pct"/>
            <w:vMerge w:val="restart"/>
          </w:tcPr>
          <w:p w:rsidR="009E537E" w:rsidRPr="003907DC" w:rsidRDefault="009E537E" w:rsidP="00813763">
            <w:pPr>
              <w:pStyle w:val="TableParagraph"/>
              <w:ind w:left="30" w:right="12" w:hanging="4"/>
              <w:jc w:val="center"/>
              <w:rPr>
                <w:sz w:val="24"/>
                <w:szCs w:val="24"/>
              </w:rPr>
            </w:pPr>
            <w:r w:rsidRPr="003907DC">
              <w:rPr>
                <w:sz w:val="24"/>
                <w:szCs w:val="24"/>
              </w:rPr>
              <w:t>Единица</w:t>
            </w:r>
            <w:r w:rsidRPr="003907DC">
              <w:rPr>
                <w:spacing w:val="1"/>
                <w:sz w:val="24"/>
                <w:szCs w:val="24"/>
              </w:rPr>
              <w:t xml:space="preserve"> </w:t>
            </w:r>
            <w:r w:rsidRPr="003907DC">
              <w:rPr>
                <w:sz w:val="24"/>
                <w:szCs w:val="24"/>
              </w:rPr>
              <w:t>измерения</w:t>
            </w:r>
            <w:r w:rsidRPr="003907DC">
              <w:rPr>
                <w:spacing w:val="-57"/>
                <w:sz w:val="24"/>
                <w:szCs w:val="24"/>
              </w:rPr>
              <w:t xml:space="preserve">         </w:t>
            </w:r>
            <w:r w:rsidRPr="003907DC">
              <w:rPr>
                <w:sz w:val="24"/>
                <w:szCs w:val="24"/>
              </w:rPr>
              <w:t>(по</w:t>
            </w:r>
            <w:r w:rsidRPr="003907DC">
              <w:rPr>
                <w:spacing w:val="1"/>
                <w:sz w:val="24"/>
                <w:szCs w:val="24"/>
              </w:rPr>
              <w:t xml:space="preserve"> </w:t>
            </w:r>
            <w:r w:rsidRPr="003907DC">
              <w:rPr>
                <w:sz w:val="24"/>
                <w:szCs w:val="24"/>
              </w:rPr>
              <w:t>ОКЕИ)</w:t>
            </w:r>
            <w:r w:rsidRPr="003907DC">
              <w:rPr>
                <w:sz w:val="24"/>
                <w:szCs w:val="24"/>
                <w:vertAlign w:val="superscript"/>
              </w:rPr>
              <w:t>1</w:t>
            </w:r>
          </w:p>
        </w:tc>
        <w:tc>
          <w:tcPr>
            <w:tcW w:w="496" w:type="pct"/>
            <w:gridSpan w:val="2"/>
            <w:vMerge w:val="restart"/>
          </w:tcPr>
          <w:p w:rsidR="009E537E" w:rsidRPr="003907DC" w:rsidRDefault="009E537E" w:rsidP="00AA209A">
            <w:pPr>
              <w:pStyle w:val="TableParagraph"/>
              <w:spacing w:before="83"/>
              <w:ind w:left="228" w:right="195" w:firstLine="62"/>
              <w:rPr>
                <w:sz w:val="24"/>
                <w:szCs w:val="24"/>
              </w:rPr>
            </w:pPr>
            <w:r w:rsidRPr="003907DC">
              <w:rPr>
                <w:sz w:val="24"/>
                <w:szCs w:val="24"/>
              </w:rPr>
              <w:t>Базовое</w:t>
            </w:r>
            <w:r w:rsidRPr="003907DC">
              <w:rPr>
                <w:spacing w:val="1"/>
                <w:sz w:val="24"/>
                <w:szCs w:val="24"/>
              </w:rPr>
              <w:t xml:space="preserve"> </w:t>
            </w:r>
            <w:r w:rsidRPr="003907DC">
              <w:rPr>
                <w:sz w:val="24"/>
                <w:szCs w:val="24"/>
              </w:rPr>
              <w:t>значение</w:t>
            </w:r>
            <w:r w:rsidRPr="003907DC">
              <w:rPr>
                <w:sz w:val="24"/>
                <w:szCs w:val="24"/>
                <w:vertAlign w:val="superscript"/>
              </w:rPr>
              <w:t>1</w:t>
            </w:r>
          </w:p>
        </w:tc>
        <w:tc>
          <w:tcPr>
            <w:tcW w:w="919" w:type="pct"/>
            <w:gridSpan w:val="5"/>
          </w:tcPr>
          <w:p w:rsidR="009E537E" w:rsidRPr="003907DC" w:rsidRDefault="009E537E" w:rsidP="00AA209A">
            <w:pPr>
              <w:pStyle w:val="TableParagraph"/>
              <w:spacing w:before="25"/>
              <w:ind w:left="35"/>
              <w:jc w:val="center"/>
              <w:rPr>
                <w:sz w:val="24"/>
                <w:szCs w:val="24"/>
              </w:rPr>
            </w:pPr>
            <w:r w:rsidRPr="003907DC">
              <w:rPr>
                <w:sz w:val="24"/>
                <w:szCs w:val="24"/>
              </w:rPr>
              <w:t>Период,</w:t>
            </w:r>
            <w:r w:rsidRPr="003907DC">
              <w:rPr>
                <w:spacing w:val="-2"/>
                <w:sz w:val="24"/>
                <w:szCs w:val="24"/>
              </w:rPr>
              <w:t xml:space="preserve"> </w:t>
            </w:r>
            <w:r w:rsidRPr="003907DC">
              <w:rPr>
                <w:sz w:val="24"/>
                <w:szCs w:val="24"/>
              </w:rPr>
              <w:t>год</w:t>
            </w:r>
            <w:r w:rsidRPr="003907DC">
              <w:rPr>
                <w:sz w:val="24"/>
                <w:szCs w:val="24"/>
                <w:vertAlign w:val="superscript"/>
              </w:rPr>
              <w:t>1</w:t>
            </w:r>
          </w:p>
        </w:tc>
        <w:tc>
          <w:tcPr>
            <w:tcW w:w="701" w:type="pct"/>
            <w:vMerge w:val="restart"/>
          </w:tcPr>
          <w:p w:rsidR="009E537E" w:rsidRPr="003907DC" w:rsidRDefault="009E537E" w:rsidP="00AA209A">
            <w:pPr>
              <w:pStyle w:val="TableParagraph"/>
              <w:ind w:left="63" w:right="-7" w:firstLine="12"/>
              <w:jc w:val="center"/>
              <w:rPr>
                <w:sz w:val="24"/>
                <w:szCs w:val="24"/>
              </w:rPr>
            </w:pPr>
            <w:r w:rsidRPr="003907DC">
              <w:rPr>
                <w:sz w:val="24"/>
                <w:szCs w:val="24"/>
              </w:rPr>
              <w:t>Тип мероприятия (результата)</w:t>
            </w:r>
            <w:r w:rsidRPr="003907DC">
              <w:rPr>
                <w:sz w:val="24"/>
                <w:szCs w:val="24"/>
                <w:vertAlign w:val="superscript"/>
              </w:rPr>
              <w:t xml:space="preserve"> </w:t>
            </w:r>
          </w:p>
        </w:tc>
        <w:tc>
          <w:tcPr>
            <w:tcW w:w="747" w:type="pct"/>
            <w:vMerge w:val="restart"/>
          </w:tcPr>
          <w:p w:rsidR="009E537E" w:rsidRPr="003907DC" w:rsidRDefault="009E537E" w:rsidP="00813763">
            <w:pPr>
              <w:pStyle w:val="TableParagraph"/>
              <w:spacing w:before="10"/>
              <w:jc w:val="center"/>
              <w:rPr>
                <w:sz w:val="24"/>
                <w:szCs w:val="24"/>
              </w:rPr>
            </w:pPr>
            <w:r w:rsidRPr="003907DC">
              <w:rPr>
                <w:sz w:val="24"/>
                <w:szCs w:val="24"/>
              </w:rPr>
              <w:t>Связь с показателем муниципального проекта</w:t>
            </w:r>
            <w:r w:rsidRPr="003907DC">
              <w:rPr>
                <w:i/>
                <w:sz w:val="24"/>
                <w:szCs w:val="24"/>
                <w:vertAlign w:val="superscript"/>
              </w:rPr>
              <w:t>2</w:t>
            </w:r>
            <w:r w:rsidRPr="003907DC">
              <w:rPr>
                <w:sz w:val="24"/>
                <w:szCs w:val="24"/>
              </w:rPr>
              <w:t xml:space="preserve"> </w:t>
            </w:r>
          </w:p>
        </w:tc>
        <w:tc>
          <w:tcPr>
            <w:tcW w:w="558" w:type="pct"/>
            <w:vMerge w:val="restart"/>
          </w:tcPr>
          <w:p w:rsidR="009E537E" w:rsidRPr="003907DC" w:rsidRDefault="009E537E" w:rsidP="00AA209A">
            <w:pPr>
              <w:pStyle w:val="TableParagraph"/>
              <w:spacing w:before="10"/>
              <w:jc w:val="center"/>
              <w:rPr>
                <w:sz w:val="24"/>
                <w:szCs w:val="24"/>
              </w:rPr>
            </w:pPr>
            <w:r w:rsidRPr="003907DC">
              <w:rPr>
                <w:sz w:val="24"/>
                <w:szCs w:val="24"/>
              </w:rPr>
              <w:t>Ответственный исполнитель</w:t>
            </w:r>
          </w:p>
          <w:p w:rsidR="009E537E" w:rsidRPr="003907DC" w:rsidRDefault="009E537E" w:rsidP="00AA209A">
            <w:pPr>
              <w:pStyle w:val="TableParagraph"/>
              <w:spacing w:before="10"/>
              <w:jc w:val="center"/>
              <w:rPr>
                <w:sz w:val="24"/>
                <w:szCs w:val="24"/>
              </w:rPr>
            </w:pPr>
            <w:r w:rsidRPr="003907DC">
              <w:rPr>
                <w:sz w:val="24"/>
                <w:szCs w:val="24"/>
              </w:rPr>
              <w:t>(Ф.И.О., должность)</w:t>
            </w:r>
            <w:r w:rsidRPr="003907DC">
              <w:rPr>
                <w:sz w:val="24"/>
                <w:szCs w:val="24"/>
                <w:vertAlign w:val="superscript"/>
              </w:rPr>
              <w:t>3</w:t>
            </w:r>
          </w:p>
        </w:tc>
      </w:tr>
      <w:tr w:rsidR="009E537E" w:rsidRPr="003907DC" w:rsidTr="00AA209A">
        <w:trPr>
          <w:trHeight w:val="383"/>
        </w:trPr>
        <w:tc>
          <w:tcPr>
            <w:tcW w:w="168" w:type="pct"/>
            <w:vMerge/>
            <w:tcBorders>
              <w:top w:val="nil"/>
            </w:tcBorders>
          </w:tcPr>
          <w:p w:rsidR="009E537E" w:rsidRPr="003907DC" w:rsidRDefault="009E537E" w:rsidP="00AA209A">
            <w:pPr>
              <w:rPr>
                <w:sz w:val="24"/>
                <w:szCs w:val="24"/>
              </w:rPr>
            </w:pPr>
          </w:p>
        </w:tc>
        <w:tc>
          <w:tcPr>
            <w:tcW w:w="1041" w:type="pct"/>
            <w:vMerge/>
          </w:tcPr>
          <w:p w:rsidR="009E537E" w:rsidRPr="003907DC" w:rsidRDefault="009E537E" w:rsidP="00AA209A">
            <w:pPr>
              <w:rPr>
                <w:sz w:val="24"/>
                <w:szCs w:val="24"/>
              </w:rPr>
            </w:pPr>
          </w:p>
        </w:tc>
        <w:tc>
          <w:tcPr>
            <w:tcW w:w="370" w:type="pct"/>
            <w:vMerge/>
            <w:tcBorders>
              <w:top w:val="nil"/>
            </w:tcBorders>
          </w:tcPr>
          <w:p w:rsidR="009E537E" w:rsidRPr="003907DC" w:rsidRDefault="009E537E" w:rsidP="00AA209A">
            <w:pPr>
              <w:rPr>
                <w:sz w:val="24"/>
                <w:szCs w:val="24"/>
              </w:rPr>
            </w:pPr>
          </w:p>
        </w:tc>
        <w:tc>
          <w:tcPr>
            <w:tcW w:w="496" w:type="pct"/>
            <w:gridSpan w:val="2"/>
            <w:vMerge/>
            <w:tcBorders>
              <w:top w:val="nil"/>
            </w:tcBorders>
          </w:tcPr>
          <w:p w:rsidR="009E537E" w:rsidRPr="003907DC" w:rsidRDefault="009E537E" w:rsidP="00AA209A">
            <w:pPr>
              <w:rPr>
                <w:sz w:val="24"/>
                <w:szCs w:val="24"/>
              </w:rPr>
            </w:pPr>
          </w:p>
        </w:tc>
        <w:tc>
          <w:tcPr>
            <w:tcW w:w="166" w:type="pct"/>
            <w:vMerge w:val="restart"/>
          </w:tcPr>
          <w:p w:rsidR="009E537E" w:rsidRPr="003907DC" w:rsidRDefault="009E537E" w:rsidP="00AA209A">
            <w:pPr>
              <w:pStyle w:val="TableParagraph"/>
              <w:ind w:left="32"/>
              <w:jc w:val="center"/>
              <w:rPr>
                <w:sz w:val="24"/>
                <w:szCs w:val="24"/>
              </w:rPr>
            </w:pPr>
            <w:r w:rsidRPr="003907DC">
              <w:rPr>
                <w:position w:val="-8"/>
                <w:sz w:val="24"/>
                <w:szCs w:val="24"/>
              </w:rPr>
              <w:t>N</w:t>
            </w:r>
            <w:r w:rsidRPr="003907DC">
              <w:rPr>
                <w:sz w:val="24"/>
                <w:szCs w:val="24"/>
              </w:rPr>
              <w:t>2</w:t>
            </w:r>
          </w:p>
        </w:tc>
        <w:tc>
          <w:tcPr>
            <w:tcW w:w="156" w:type="pct"/>
            <w:vMerge w:val="restart"/>
          </w:tcPr>
          <w:p w:rsidR="009E537E" w:rsidRPr="003907DC" w:rsidRDefault="009E537E" w:rsidP="00AA209A">
            <w:pPr>
              <w:pStyle w:val="TableParagraph"/>
              <w:ind w:left="33"/>
              <w:rPr>
                <w:sz w:val="24"/>
                <w:szCs w:val="24"/>
              </w:rPr>
            </w:pPr>
            <w:r w:rsidRPr="003907DC">
              <w:rPr>
                <w:sz w:val="24"/>
                <w:szCs w:val="24"/>
              </w:rPr>
              <w:t>N+1</w:t>
            </w:r>
          </w:p>
        </w:tc>
        <w:tc>
          <w:tcPr>
            <w:tcW w:w="130" w:type="pct"/>
            <w:vMerge w:val="restart"/>
          </w:tcPr>
          <w:p w:rsidR="009E537E" w:rsidRPr="003907DC" w:rsidRDefault="009E537E" w:rsidP="00AA209A">
            <w:pPr>
              <w:pStyle w:val="TableParagraph"/>
              <w:ind w:left="33"/>
              <w:rPr>
                <w:sz w:val="24"/>
                <w:szCs w:val="24"/>
              </w:rPr>
            </w:pPr>
            <w:r w:rsidRPr="003907DC">
              <w:rPr>
                <w:sz w:val="24"/>
                <w:szCs w:val="24"/>
              </w:rPr>
              <w:t>…</w:t>
            </w:r>
          </w:p>
        </w:tc>
        <w:tc>
          <w:tcPr>
            <w:tcW w:w="233" w:type="pct"/>
            <w:vMerge w:val="restart"/>
          </w:tcPr>
          <w:p w:rsidR="009E537E" w:rsidRPr="003907DC" w:rsidRDefault="009E537E" w:rsidP="00813763">
            <w:pPr>
              <w:pStyle w:val="TableParagraph"/>
              <w:jc w:val="center"/>
              <w:rPr>
                <w:sz w:val="24"/>
                <w:szCs w:val="24"/>
              </w:rPr>
            </w:pPr>
            <w:r w:rsidRPr="003907DC">
              <w:rPr>
                <w:sz w:val="24"/>
                <w:szCs w:val="24"/>
              </w:rPr>
              <w:t>…</w:t>
            </w:r>
          </w:p>
        </w:tc>
        <w:tc>
          <w:tcPr>
            <w:tcW w:w="234" w:type="pct"/>
            <w:vMerge w:val="restart"/>
          </w:tcPr>
          <w:p w:rsidR="009E537E" w:rsidRPr="003907DC" w:rsidRDefault="009E537E" w:rsidP="00AA209A">
            <w:pPr>
              <w:pStyle w:val="TableParagraph"/>
              <w:ind w:left="33"/>
              <w:jc w:val="center"/>
              <w:rPr>
                <w:sz w:val="24"/>
                <w:szCs w:val="24"/>
              </w:rPr>
            </w:pPr>
            <w:r w:rsidRPr="003907DC">
              <w:rPr>
                <w:sz w:val="24"/>
                <w:szCs w:val="24"/>
              </w:rPr>
              <w:t>N+n</w:t>
            </w:r>
          </w:p>
        </w:tc>
        <w:tc>
          <w:tcPr>
            <w:tcW w:w="701" w:type="pct"/>
            <w:vMerge/>
            <w:tcBorders>
              <w:top w:val="nil"/>
            </w:tcBorders>
          </w:tcPr>
          <w:p w:rsidR="009E537E" w:rsidRPr="003907DC" w:rsidRDefault="009E537E" w:rsidP="00AA209A">
            <w:pPr>
              <w:rPr>
                <w:sz w:val="24"/>
                <w:szCs w:val="24"/>
              </w:rPr>
            </w:pPr>
          </w:p>
        </w:tc>
        <w:tc>
          <w:tcPr>
            <w:tcW w:w="747" w:type="pct"/>
            <w:vMerge/>
          </w:tcPr>
          <w:p w:rsidR="009E537E" w:rsidRPr="003907DC" w:rsidRDefault="009E537E" w:rsidP="00AA209A">
            <w:pPr>
              <w:rPr>
                <w:sz w:val="24"/>
                <w:szCs w:val="24"/>
              </w:rPr>
            </w:pPr>
          </w:p>
        </w:tc>
        <w:tc>
          <w:tcPr>
            <w:tcW w:w="558" w:type="pct"/>
            <w:vMerge/>
          </w:tcPr>
          <w:p w:rsidR="009E537E" w:rsidRPr="003907DC" w:rsidRDefault="009E537E" w:rsidP="00AA209A">
            <w:pPr>
              <w:pStyle w:val="TableParagraph"/>
              <w:spacing w:before="10"/>
              <w:jc w:val="center"/>
              <w:rPr>
                <w:sz w:val="24"/>
                <w:szCs w:val="24"/>
              </w:rPr>
            </w:pPr>
          </w:p>
        </w:tc>
      </w:tr>
      <w:tr w:rsidR="009E537E" w:rsidRPr="003907DC" w:rsidTr="00813763">
        <w:trPr>
          <w:trHeight w:val="428"/>
        </w:trPr>
        <w:tc>
          <w:tcPr>
            <w:tcW w:w="168" w:type="pct"/>
            <w:vMerge/>
            <w:tcBorders>
              <w:top w:val="nil"/>
            </w:tcBorders>
          </w:tcPr>
          <w:p w:rsidR="009E537E" w:rsidRPr="003907DC" w:rsidRDefault="009E537E" w:rsidP="00AA209A">
            <w:pPr>
              <w:rPr>
                <w:sz w:val="24"/>
                <w:szCs w:val="24"/>
              </w:rPr>
            </w:pPr>
          </w:p>
        </w:tc>
        <w:tc>
          <w:tcPr>
            <w:tcW w:w="1041" w:type="pct"/>
            <w:vMerge/>
          </w:tcPr>
          <w:p w:rsidR="009E537E" w:rsidRPr="003907DC" w:rsidRDefault="009E537E" w:rsidP="00AA209A">
            <w:pPr>
              <w:rPr>
                <w:sz w:val="24"/>
                <w:szCs w:val="24"/>
              </w:rPr>
            </w:pPr>
          </w:p>
        </w:tc>
        <w:tc>
          <w:tcPr>
            <w:tcW w:w="370" w:type="pct"/>
            <w:vMerge/>
            <w:tcBorders>
              <w:top w:val="nil"/>
            </w:tcBorders>
          </w:tcPr>
          <w:p w:rsidR="009E537E" w:rsidRPr="003907DC" w:rsidRDefault="009E537E" w:rsidP="00AA209A">
            <w:pPr>
              <w:rPr>
                <w:sz w:val="24"/>
                <w:szCs w:val="24"/>
              </w:rPr>
            </w:pPr>
          </w:p>
        </w:tc>
        <w:tc>
          <w:tcPr>
            <w:tcW w:w="317" w:type="pct"/>
          </w:tcPr>
          <w:p w:rsidR="009E537E" w:rsidRPr="003907DC" w:rsidRDefault="009E537E" w:rsidP="00AA209A">
            <w:pPr>
              <w:pStyle w:val="TableParagraph"/>
              <w:ind w:left="31"/>
              <w:rPr>
                <w:sz w:val="24"/>
                <w:szCs w:val="24"/>
              </w:rPr>
            </w:pPr>
            <w:r w:rsidRPr="003907DC">
              <w:rPr>
                <w:sz w:val="24"/>
                <w:szCs w:val="24"/>
              </w:rPr>
              <w:t>значение</w:t>
            </w:r>
          </w:p>
        </w:tc>
        <w:tc>
          <w:tcPr>
            <w:tcW w:w="179" w:type="pct"/>
          </w:tcPr>
          <w:p w:rsidR="009E537E" w:rsidRPr="003907DC" w:rsidRDefault="009E537E" w:rsidP="00AA209A">
            <w:pPr>
              <w:pStyle w:val="TableParagraph"/>
              <w:ind w:left="32"/>
              <w:rPr>
                <w:sz w:val="24"/>
                <w:szCs w:val="24"/>
              </w:rPr>
            </w:pPr>
            <w:r w:rsidRPr="003907DC">
              <w:rPr>
                <w:sz w:val="24"/>
                <w:szCs w:val="24"/>
              </w:rPr>
              <w:t>год</w:t>
            </w:r>
          </w:p>
        </w:tc>
        <w:tc>
          <w:tcPr>
            <w:tcW w:w="166" w:type="pct"/>
            <w:vMerge/>
            <w:tcBorders>
              <w:top w:val="nil"/>
            </w:tcBorders>
          </w:tcPr>
          <w:p w:rsidR="009E537E" w:rsidRPr="003907DC" w:rsidRDefault="009E537E" w:rsidP="00AA209A">
            <w:pPr>
              <w:rPr>
                <w:sz w:val="24"/>
                <w:szCs w:val="24"/>
              </w:rPr>
            </w:pPr>
          </w:p>
        </w:tc>
        <w:tc>
          <w:tcPr>
            <w:tcW w:w="156" w:type="pct"/>
            <w:vMerge/>
            <w:tcBorders>
              <w:top w:val="nil"/>
            </w:tcBorders>
          </w:tcPr>
          <w:p w:rsidR="009E537E" w:rsidRPr="003907DC" w:rsidRDefault="009E537E" w:rsidP="00AA209A">
            <w:pPr>
              <w:rPr>
                <w:sz w:val="24"/>
                <w:szCs w:val="24"/>
              </w:rPr>
            </w:pPr>
          </w:p>
        </w:tc>
        <w:tc>
          <w:tcPr>
            <w:tcW w:w="130" w:type="pct"/>
            <w:vMerge/>
            <w:tcBorders>
              <w:top w:val="nil"/>
            </w:tcBorders>
          </w:tcPr>
          <w:p w:rsidR="009E537E" w:rsidRPr="003907DC" w:rsidRDefault="009E537E" w:rsidP="00AA209A">
            <w:pPr>
              <w:rPr>
                <w:sz w:val="24"/>
                <w:szCs w:val="24"/>
              </w:rPr>
            </w:pPr>
          </w:p>
        </w:tc>
        <w:tc>
          <w:tcPr>
            <w:tcW w:w="233" w:type="pct"/>
            <w:vMerge/>
            <w:tcBorders>
              <w:top w:val="nil"/>
            </w:tcBorders>
          </w:tcPr>
          <w:p w:rsidR="009E537E" w:rsidRPr="003907DC" w:rsidRDefault="009E537E" w:rsidP="00AA209A">
            <w:pPr>
              <w:rPr>
                <w:sz w:val="24"/>
                <w:szCs w:val="24"/>
              </w:rPr>
            </w:pPr>
          </w:p>
        </w:tc>
        <w:tc>
          <w:tcPr>
            <w:tcW w:w="234" w:type="pct"/>
            <w:vMerge/>
            <w:tcBorders>
              <w:top w:val="nil"/>
            </w:tcBorders>
          </w:tcPr>
          <w:p w:rsidR="009E537E" w:rsidRPr="003907DC" w:rsidRDefault="009E537E" w:rsidP="00AA209A">
            <w:pPr>
              <w:rPr>
                <w:sz w:val="24"/>
                <w:szCs w:val="24"/>
              </w:rPr>
            </w:pPr>
          </w:p>
        </w:tc>
        <w:tc>
          <w:tcPr>
            <w:tcW w:w="701" w:type="pct"/>
            <w:vMerge/>
            <w:tcBorders>
              <w:top w:val="nil"/>
            </w:tcBorders>
          </w:tcPr>
          <w:p w:rsidR="009E537E" w:rsidRPr="003907DC" w:rsidRDefault="009E537E" w:rsidP="00AA209A">
            <w:pPr>
              <w:rPr>
                <w:sz w:val="24"/>
                <w:szCs w:val="24"/>
              </w:rPr>
            </w:pPr>
          </w:p>
        </w:tc>
        <w:tc>
          <w:tcPr>
            <w:tcW w:w="747" w:type="pct"/>
            <w:vMerge/>
          </w:tcPr>
          <w:p w:rsidR="009E537E" w:rsidRPr="003907DC" w:rsidRDefault="009E537E" w:rsidP="00AA209A">
            <w:pPr>
              <w:rPr>
                <w:sz w:val="24"/>
                <w:szCs w:val="24"/>
              </w:rPr>
            </w:pPr>
          </w:p>
        </w:tc>
        <w:tc>
          <w:tcPr>
            <w:tcW w:w="558" w:type="pct"/>
            <w:vMerge/>
          </w:tcPr>
          <w:p w:rsidR="009E537E" w:rsidRPr="003907DC" w:rsidRDefault="009E537E" w:rsidP="00AA209A">
            <w:pPr>
              <w:rPr>
                <w:sz w:val="24"/>
                <w:szCs w:val="24"/>
              </w:rPr>
            </w:pPr>
          </w:p>
        </w:tc>
      </w:tr>
      <w:tr w:rsidR="009E537E" w:rsidRPr="003907DC" w:rsidTr="00AA209A">
        <w:trPr>
          <w:trHeight w:val="489"/>
        </w:trPr>
        <w:tc>
          <w:tcPr>
            <w:tcW w:w="168" w:type="pct"/>
          </w:tcPr>
          <w:p w:rsidR="009E537E" w:rsidRPr="003907DC" w:rsidRDefault="009E537E" w:rsidP="00AA209A">
            <w:pPr>
              <w:pStyle w:val="TableParagraph"/>
              <w:spacing w:before="2"/>
              <w:ind w:left="10"/>
              <w:jc w:val="center"/>
              <w:rPr>
                <w:sz w:val="24"/>
                <w:szCs w:val="24"/>
              </w:rPr>
            </w:pPr>
            <w:r w:rsidRPr="003907DC">
              <w:rPr>
                <w:sz w:val="24"/>
                <w:szCs w:val="24"/>
              </w:rPr>
              <w:t>1</w:t>
            </w:r>
          </w:p>
        </w:tc>
        <w:tc>
          <w:tcPr>
            <w:tcW w:w="4832" w:type="pct"/>
            <w:gridSpan w:val="12"/>
          </w:tcPr>
          <w:p w:rsidR="009E537E" w:rsidRPr="003907DC" w:rsidRDefault="009E537E" w:rsidP="00AA209A">
            <w:pPr>
              <w:pStyle w:val="TableParagraph"/>
              <w:spacing w:before="2"/>
              <w:ind w:left="32" w:right="76"/>
              <w:rPr>
                <w:i/>
                <w:sz w:val="24"/>
                <w:szCs w:val="24"/>
              </w:rPr>
            </w:pPr>
            <w:r w:rsidRPr="003907DC">
              <w:rPr>
                <w:sz w:val="24"/>
                <w:szCs w:val="24"/>
              </w:rPr>
              <w:t>Наименование задачи</w:t>
            </w:r>
          </w:p>
        </w:tc>
      </w:tr>
      <w:tr w:rsidR="009E537E" w:rsidRPr="003907DC" w:rsidTr="00AA209A">
        <w:trPr>
          <w:trHeight w:val="1399"/>
        </w:trPr>
        <w:tc>
          <w:tcPr>
            <w:tcW w:w="168" w:type="pct"/>
          </w:tcPr>
          <w:p w:rsidR="009E537E" w:rsidRPr="003907DC" w:rsidRDefault="009E537E" w:rsidP="00AA209A">
            <w:pPr>
              <w:pStyle w:val="TableParagraph"/>
              <w:spacing w:before="2"/>
              <w:ind w:left="10"/>
              <w:jc w:val="center"/>
              <w:rPr>
                <w:sz w:val="24"/>
                <w:szCs w:val="24"/>
              </w:rPr>
            </w:pPr>
            <w:r w:rsidRPr="003907DC">
              <w:rPr>
                <w:sz w:val="24"/>
                <w:szCs w:val="24"/>
              </w:rPr>
              <w:t>1.1</w:t>
            </w:r>
          </w:p>
        </w:tc>
        <w:tc>
          <w:tcPr>
            <w:tcW w:w="1041" w:type="pct"/>
          </w:tcPr>
          <w:p w:rsidR="009E537E" w:rsidRPr="003907DC" w:rsidRDefault="009E537E" w:rsidP="00AA209A">
            <w:pPr>
              <w:pStyle w:val="TableParagraph"/>
              <w:spacing w:before="2"/>
              <w:ind w:right="81"/>
              <w:rPr>
                <w:i/>
                <w:sz w:val="24"/>
                <w:szCs w:val="24"/>
              </w:rPr>
            </w:pPr>
            <w:r w:rsidRPr="003907DC">
              <w:rPr>
                <w:sz w:val="24"/>
                <w:szCs w:val="24"/>
              </w:rPr>
              <w:t>Мероприятие (результат)</w:t>
            </w:r>
          </w:p>
          <w:p w:rsidR="009E537E" w:rsidRPr="003907DC" w:rsidRDefault="009E537E" w:rsidP="00AA209A">
            <w:pPr>
              <w:pStyle w:val="TableParagraph"/>
              <w:spacing w:before="2"/>
              <w:ind w:right="81"/>
              <w:rPr>
                <w:sz w:val="24"/>
                <w:szCs w:val="24"/>
              </w:rPr>
            </w:pPr>
            <w:r w:rsidRPr="003907DC">
              <w:rPr>
                <w:i/>
                <w:sz w:val="24"/>
                <w:szCs w:val="24"/>
              </w:rPr>
              <w:t>(указывается</w:t>
            </w:r>
            <w:r w:rsidRPr="003907DC">
              <w:rPr>
                <w:i/>
                <w:spacing w:val="1"/>
                <w:sz w:val="24"/>
                <w:szCs w:val="24"/>
              </w:rPr>
              <w:t xml:space="preserve"> наименование мероприятия (</w:t>
            </w:r>
            <w:r w:rsidRPr="003907DC">
              <w:rPr>
                <w:i/>
                <w:sz w:val="24"/>
                <w:szCs w:val="24"/>
              </w:rPr>
              <w:t>результата),</w:t>
            </w:r>
            <w:r w:rsidRPr="003907DC">
              <w:rPr>
                <w:i/>
                <w:spacing w:val="1"/>
                <w:sz w:val="24"/>
                <w:szCs w:val="24"/>
              </w:rPr>
              <w:t xml:space="preserve"> </w:t>
            </w:r>
            <w:r w:rsidRPr="003907DC">
              <w:rPr>
                <w:i/>
                <w:sz w:val="24"/>
                <w:szCs w:val="24"/>
              </w:rPr>
              <w:t>направленного на</w:t>
            </w:r>
            <w:r w:rsidRPr="003907DC">
              <w:rPr>
                <w:i/>
                <w:spacing w:val="-62"/>
                <w:sz w:val="24"/>
                <w:szCs w:val="24"/>
              </w:rPr>
              <w:t xml:space="preserve">   </w:t>
            </w:r>
            <w:r w:rsidRPr="003907DC">
              <w:rPr>
                <w:i/>
                <w:sz w:val="24"/>
                <w:szCs w:val="24"/>
              </w:rPr>
              <w:t>достижение</w:t>
            </w:r>
            <w:r w:rsidRPr="003907DC">
              <w:rPr>
                <w:i/>
                <w:spacing w:val="1"/>
                <w:sz w:val="24"/>
                <w:szCs w:val="24"/>
              </w:rPr>
              <w:t xml:space="preserve"> </w:t>
            </w:r>
            <w:r w:rsidRPr="003907DC">
              <w:rPr>
                <w:i/>
                <w:sz w:val="24"/>
                <w:szCs w:val="24"/>
              </w:rPr>
              <w:t>задачи)</w:t>
            </w:r>
          </w:p>
        </w:tc>
        <w:tc>
          <w:tcPr>
            <w:tcW w:w="370" w:type="pct"/>
          </w:tcPr>
          <w:p w:rsidR="009E537E" w:rsidRPr="003907DC" w:rsidRDefault="009E537E" w:rsidP="00AA209A">
            <w:pPr>
              <w:pStyle w:val="TableParagraph"/>
              <w:rPr>
                <w:sz w:val="24"/>
                <w:szCs w:val="24"/>
              </w:rPr>
            </w:pPr>
          </w:p>
        </w:tc>
        <w:tc>
          <w:tcPr>
            <w:tcW w:w="317" w:type="pct"/>
          </w:tcPr>
          <w:p w:rsidR="009E537E" w:rsidRPr="003907DC" w:rsidRDefault="009E537E" w:rsidP="00AA209A">
            <w:pPr>
              <w:pStyle w:val="TableParagraph"/>
              <w:rPr>
                <w:sz w:val="24"/>
                <w:szCs w:val="24"/>
              </w:rPr>
            </w:pPr>
          </w:p>
        </w:tc>
        <w:tc>
          <w:tcPr>
            <w:tcW w:w="179" w:type="pct"/>
          </w:tcPr>
          <w:p w:rsidR="009E537E" w:rsidRPr="003907DC" w:rsidRDefault="009E537E" w:rsidP="00AA209A">
            <w:pPr>
              <w:pStyle w:val="TableParagraph"/>
              <w:rPr>
                <w:sz w:val="24"/>
                <w:szCs w:val="24"/>
              </w:rPr>
            </w:pPr>
          </w:p>
        </w:tc>
        <w:tc>
          <w:tcPr>
            <w:tcW w:w="166" w:type="pct"/>
          </w:tcPr>
          <w:p w:rsidR="009E537E" w:rsidRPr="003907DC" w:rsidRDefault="009E537E" w:rsidP="00AA209A">
            <w:pPr>
              <w:pStyle w:val="TableParagraph"/>
              <w:rPr>
                <w:sz w:val="24"/>
                <w:szCs w:val="24"/>
              </w:rPr>
            </w:pPr>
          </w:p>
        </w:tc>
        <w:tc>
          <w:tcPr>
            <w:tcW w:w="156" w:type="pct"/>
          </w:tcPr>
          <w:p w:rsidR="009E537E" w:rsidRPr="003907DC" w:rsidRDefault="009E537E" w:rsidP="00AA209A">
            <w:pPr>
              <w:pStyle w:val="TableParagraph"/>
              <w:rPr>
                <w:sz w:val="24"/>
                <w:szCs w:val="24"/>
              </w:rPr>
            </w:pPr>
          </w:p>
        </w:tc>
        <w:tc>
          <w:tcPr>
            <w:tcW w:w="130" w:type="pct"/>
          </w:tcPr>
          <w:p w:rsidR="009E537E" w:rsidRPr="003907DC" w:rsidRDefault="009E537E" w:rsidP="00AA209A">
            <w:pPr>
              <w:pStyle w:val="TableParagraph"/>
              <w:rPr>
                <w:sz w:val="24"/>
                <w:szCs w:val="24"/>
              </w:rPr>
            </w:pPr>
          </w:p>
        </w:tc>
        <w:tc>
          <w:tcPr>
            <w:tcW w:w="233" w:type="pct"/>
          </w:tcPr>
          <w:p w:rsidR="009E537E" w:rsidRPr="003907DC" w:rsidRDefault="009E537E" w:rsidP="00AA209A">
            <w:pPr>
              <w:pStyle w:val="TableParagraph"/>
              <w:rPr>
                <w:sz w:val="24"/>
                <w:szCs w:val="24"/>
              </w:rPr>
            </w:pPr>
          </w:p>
        </w:tc>
        <w:tc>
          <w:tcPr>
            <w:tcW w:w="234" w:type="pct"/>
          </w:tcPr>
          <w:p w:rsidR="009E537E" w:rsidRPr="003907DC" w:rsidRDefault="009E537E" w:rsidP="00AA209A">
            <w:pPr>
              <w:pStyle w:val="TableParagraph"/>
              <w:rPr>
                <w:sz w:val="24"/>
                <w:szCs w:val="24"/>
              </w:rPr>
            </w:pPr>
          </w:p>
        </w:tc>
        <w:tc>
          <w:tcPr>
            <w:tcW w:w="701" w:type="pct"/>
          </w:tcPr>
          <w:p w:rsidR="009E537E" w:rsidRPr="003907DC" w:rsidRDefault="009E537E" w:rsidP="00AA209A">
            <w:pPr>
              <w:pStyle w:val="TableParagraph"/>
              <w:rPr>
                <w:sz w:val="24"/>
                <w:szCs w:val="24"/>
              </w:rPr>
            </w:pPr>
          </w:p>
        </w:tc>
        <w:tc>
          <w:tcPr>
            <w:tcW w:w="747" w:type="pct"/>
          </w:tcPr>
          <w:p w:rsidR="009E537E" w:rsidRPr="003907DC" w:rsidRDefault="009E537E" w:rsidP="00AA209A">
            <w:pPr>
              <w:pStyle w:val="TableParagraph"/>
              <w:spacing w:line="298" w:lineRule="exact"/>
              <w:ind w:left="32" w:right="76"/>
              <w:rPr>
                <w:i/>
                <w:sz w:val="24"/>
                <w:szCs w:val="24"/>
              </w:rPr>
            </w:pPr>
          </w:p>
        </w:tc>
        <w:tc>
          <w:tcPr>
            <w:tcW w:w="558" w:type="pct"/>
          </w:tcPr>
          <w:p w:rsidR="009E537E" w:rsidRPr="003907DC" w:rsidRDefault="009E537E" w:rsidP="00AA209A">
            <w:pPr>
              <w:pStyle w:val="TableParagraph"/>
              <w:spacing w:before="2"/>
              <w:ind w:left="32" w:right="76"/>
              <w:rPr>
                <w:i/>
                <w:sz w:val="24"/>
                <w:szCs w:val="24"/>
              </w:rPr>
            </w:pPr>
          </w:p>
        </w:tc>
      </w:tr>
      <w:tr w:rsidR="009E537E" w:rsidRPr="003907DC" w:rsidTr="00AA209A">
        <w:trPr>
          <w:trHeight w:val="541"/>
        </w:trPr>
        <w:tc>
          <w:tcPr>
            <w:tcW w:w="168" w:type="pct"/>
          </w:tcPr>
          <w:p w:rsidR="009E537E" w:rsidRPr="003907DC" w:rsidRDefault="009E537E" w:rsidP="00AA209A">
            <w:pPr>
              <w:pStyle w:val="TableParagraph"/>
              <w:spacing w:before="2"/>
              <w:ind w:left="10"/>
              <w:jc w:val="center"/>
              <w:rPr>
                <w:sz w:val="24"/>
                <w:szCs w:val="24"/>
              </w:rPr>
            </w:pPr>
          </w:p>
        </w:tc>
        <w:tc>
          <w:tcPr>
            <w:tcW w:w="4832" w:type="pct"/>
            <w:gridSpan w:val="12"/>
          </w:tcPr>
          <w:p w:rsidR="009E537E" w:rsidRPr="003907DC" w:rsidRDefault="009E537E" w:rsidP="00AA209A">
            <w:pPr>
              <w:pStyle w:val="TableParagraph"/>
              <w:spacing w:before="2"/>
              <w:ind w:left="32" w:right="76"/>
              <w:rPr>
                <w:i/>
                <w:sz w:val="24"/>
                <w:szCs w:val="24"/>
              </w:rPr>
            </w:pPr>
            <w:r w:rsidRPr="003907DC">
              <w:rPr>
                <w:sz w:val="24"/>
                <w:szCs w:val="24"/>
              </w:rPr>
              <w:t>Описательная часть характеристики мероприятия (результата)</w:t>
            </w:r>
            <w:r w:rsidRPr="003907DC">
              <w:rPr>
                <w:sz w:val="24"/>
                <w:szCs w:val="24"/>
                <w:vertAlign w:val="superscript"/>
              </w:rPr>
              <w:t>4</w:t>
            </w:r>
          </w:p>
        </w:tc>
      </w:tr>
      <w:tr w:rsidR="009E537E" w:rsidRPr="003907DC" w:rsidTr="00AA209A">
        <w:trPr>
          <w:trHeight w:val="421"/>
        </w:trPr>
        <w:tc>
          <w:tcPr>
            <w:tcW w:w="168" w:type="pct"/>
          </w:tcPr>
          <w:p w:rsidR="009E537E" w:rsidRPr="003907DC" w:rsidRDefault="009E537E" w:rsidP="00AA209A">
            <w:pPr>
              <w:pStyle w:val="TableParagraph"/>
              <w:spacing w:before="2"/>
              <w:ind w:left="10"/>
              <w:jc w:val="center"/>
              <w:rPr>
                <w:sz w:val="24"/>
                <w:szCs w:val="24"/>
              </w:rPr>
            </w:pPr>
            <w:r w:rsidRPr="003907DC">
              <w:rPr>
                <w:sz w:val="24"/>
                <w:szCs w:val="24"/>
              </w:rPr>
              <w:t>2</w:t>
            </w:r>
          </w:p>
        </w:tc>
        <w:tc>
          <w:tcPr>
            <w:tcW w:w="4832" w:type="pct"/>
            <w:gridSpan w:val="12"/>
          </w:tcPr>
          <w:p w:rsidR="009E537E" w:rsidRPr="003907DC" w:rsidRDefault="009E537E" w:rsidP="00AA209A">
            <w:pPr>
              <w:pStyle w:val="TableParagraph"/>
              <w:spacing w:before="2"/>
              <w:ind w:left="32" w:right="76"/>
              <w:rPr>
                <w:i/>
                <w:sz w:val="24"/>
                <w:szCs w:val="24"/>
              </w:rPr>
            </w:pPr>
            <w:r w:rsidRPr="003907DC">
              <w:rPr>
                <w:sz w:val="24"/>
                <w:szCs w:val="24"/>
              </w:rPr>
              <w:t>Наименование задачи</w:t>
            </w:r>
          </w:p>
        </w:tc>
      </w:tr>
      <w:tr w:rsidR="009E537E" w:rsidRPr="003907DC" w:rsidTr="00AA209A">
        <w:trPr>
          <w:trHeight w:val="1399"/>
        </w:trPr>
        <w:tc>
          <w:tcPr>
            <w:tcW w:w="168" w:type="pct"/>
          </w:tcPr>
          <w:p w:rsidR="009E537E" w:rsidRPr="003907DC" w:rsidRDefault="009E537E" w:rsidP="00AA209A">
            <w:pPr>
              <w:pStyle w:val="TableParagraph"/>
              <w:spacing w:before="2"/>
              <w:ind w:left="10"/>
              <w:jc w:val="center"/>
              <w:rPr>
                <w:sz w:val="24"/>
                <w:szCs w:val="24"/>
              </w:rPr>
            </w:pPr>
            <w:r w:rsidRPr="003907DC">
              <w:rPr>
                <w:sz w:val="24"/>
                <w:szCs w:val="24"/>
              </w:rPr>
              <w:t>2.1</w:t>
            </w:r>
          </w:p>
        </w:tc>
        <w:tc>
          <w:tcPr>
            <w:tcW w:w="1041" w:type="pct"/>
          </w:tcPr>
          <w:p w:rsidR="009E537E" w:rsidRPr="003907DC" w:rsidRDefault="009E537E" w:rsidP="00AA209A">
            <w:pPr>
              <w:pStyle w:val="TableParagraph"/>
              <w:spacing w:before="2"/>
              <w:ind w:right="81"/>
              <w:rPr>
                <w:i/>
                <w:sz w:val="24"/>
                <w:szCs w:val="24"/>
              </w:rPr>
            </w:pPr>
            <w:r w:rsidRPr="003907DC">
              <w:rPr>
                <w:sz w:val="24"/>
                <w:szCs w:val="24"/>
              </w:rPr>
              <w:t>Мероприятие (результат)</w:t>
            </w:r>
          </w:p>
          <w:p w:rsidR="009E537E" w:rsidRPr="003907DC" w:rsidRDefault="009E537E" w:rsidP="00AA209A">
            <w:pPr>
              <w:pStyle w:val="TableParagraph"/>
              <w:spacing w:before="2"/>
              <w:ind w:right="81"/>
              <w:rPr>
                <w:spacing w:val="-1"/>
                <w:sz w:val="24"/>
                <w:szCs w:val="24"/>
              </w:rPr>
            </w:pPr>
            <w:r w:rsidRPr="003907DC">
              <w:rPr>
                <w:i/>
                <w:sz w:val="24"/>
                <w:szCs w:val="24"/>
              </w:rPr>
              <w:t>(указывается</w:t>
            </w:r>
            <w:r w:rsidRPr="003907DC">
              <w:rPr>
                <w:i/>
                <w:spacing w:val="1"/>
                <w:sz w:val="24"/>
                <w:szCs w:val="24"/>
              </w:rPr>
              <w:t xml:space="preserve"> наименование мероприятия (</w:t>
            </w:r>
            <w:r w:rsidRPr="003907DC">
              <w:rPr>
                <w:i/>
                <w:sz w:val="24"/>
                <w:szCs w:val="24"/>
              </w:rPr>
              <w:t>результата),</w:t>
            </w:r>
            <w:r w:rsidRPr="003907DC">
              <w:rPr>
                <w:i/>
                <w:spacing w:val="1"/>
                <w:sz w:val="24"/>
                <w:szCs w:val="24"/>
              </w:rPr>
              <w:t xml:space="preserve"> </w:t>
            </w:r>
            <w:r w:rsidRPr="003907DC">
              <w:rPr>
                <w:i/>
                <w:sz w:val="24"/>
                <w:szCs w:val="24"/>
              </w:rPr>
              <w:t>направленного на</w:t>
            </w:r>
            <w:r w:rsidRPr="003907DC">
              <w:rPr>
                <w:i/>
                <w:spacing w:val="-62"/>
                <w:sz w:val="24"/>
                <w:szCs w:val="24"/>
              </w:rPr>
              <w:t xml:space="preserve">   </w:t>
            </w:r>
            <w:r w:rsidRPr="003907DC">
              <w:rPr>
                <w:i/>
                <w:sz w:val="24"/>
                <w:szCs w:val="24"/>
              </w:rPr>
              <w:t>достижение</w:t>
            </w:r>
            <w:r w:rsidRPr="003907DC">
              <w:rPr>
                <w:i/>
                <w:spacing w:val="1"/>
                <w:sz w:val="24"/>
                <w:szCs w:val="24"/>
              </w:rPr>
              <w:t xml:space="preserve"> </w:t>
            </w:r>
            <w:r w:rsidRPr="003907DC">
              <w:rPr>
                <w:i/>
                <w:sz w:val="24"/>
                <w:szCs w:val="24"/>
              </w:rPr>
              <w:t>задачи)</w:t>
            </w:r>
          </w:p>
        </w:tc>
        <w:tc>
          <w:tcPr>
            <w:tcW w:w="370" w:type="pct"/>
          </w:tcPr>
          <w:p w:rsidR="009E537E" w:rsidRPr="003907DC" w:rsidRDefault="009E537E" w:rsidP="00AA209A">
            <w:pPr>
              <w:pStyle w:val="TableParagraph"/>
              <w:rPr>
                <w:sz w:val="24"/>
                <w:szCs w:val="24"/>
              </w:rPr>
            </w:pPr>
          </w:p>
        </w:tc>
        <w:tc>
          <w:tcPr>
            <w:tcW w:w="317" w:type="pct"/>
          </w:tcPr>
          <w:p w:rsidR="009E537E" w:rsidRPr="003907DC" w:rsidRDefault="009E537E" w:rsidP="00AA209A">
            <w:pPr>
              <w:pStyle w:val="TableParagraph"/>
              <w:rPr>
                <w:sz w:val="24"/>
                <w:szCs w:val="24"/>
              </w:rPr>
            </w:pPr>
          </w:p>
        </w:tc>
        <w:tc>
          <w:tcPr>
            <w:tcW w:w="179" w:type="pct"/>
          </w:tcPr>
          <w:p w:rsidR="009E537E" w:rsidRPr="003907DC" w:rsidRDefault="009E537E" w:rsidP="00AA209A">
            <w:pPr>
              <w:pStyle w:val="TableParagraph"/>
              <w:rPr>
                <w:sz w:val="24"/>
                <w:szCs w:val="24"/>
              </w:rPr>
            </w:pPr>
          </w:p>
        </w:tc>
        <w:tc>
          <w:tcPr>
            <w:tcW w:w="166" w:type="pct"/>
          </w:tcPr>
          <w:p w:rsidR="009E537E" w:rsidRPr="003907DC" w:rsidRDefault="009E537E" w:rsidP="00AA209A">
            <w:pPr>
              <w:pStyle w:val="TableParagraph"/>
              <w:rPr>
                <w:sz w:val="24"/>
                <w:szCs w:val="24"/>
              </w:rPr>
            </w:pPr>
          </w:p>
        </w:tc>
        <w:tc>
          <w:tcPr>
            <w:tcW w:w="156" w:type="pct"/>
          </w:tcPr>
          <w:p w:rsidR="009E537E" w:rsidRPr="003907DC" w:rsidRDefault="009E537E" w:rsidP="00AA209A">
            <w:pPr>
              <w:pStyle w:val="TableParagraph"/>
              <w:rPr>
                <w:sz w:val="24"/>
                <w:szCs w:val="24"/>
              </w:rPr>
            </w:pPr>
          </w:p>
        </w:tc>
        <w:tc>
          <w:tcPr>
            <w:tcW w:w="130" w:type="pct"/>
          </w:tcPr>
          <w:p w:rsidR="009E537E" w:rsidRPr="003907DC" w:rsidRDefault="009E537E" w:rsidP="00AA209A">
            <w:pPr>
              <w:pStyle w:val="TableParagraph"/>
              <w:rPr>
                <w:sz w:val="24"/>
                <w:szCs w:val="24"/>
              </w:rPr>
            </w:pPr>
          </w:p>
        </w:tc>
        <w:tc>
          <w:tcPr>
            <w:tcW w:w="233" w:type="pct"/>
          </w:tcPr>
          <w:p w:rsidR="009E537E" w:rsidRPr="003907DC" w:rsidRDefault="009E537E" w:rsidP="00AA209A">
            <w:pPr>
              <w:pStyle w:val="TableParagraph"/>
              <w:rPr>
                <w:sz w:val="24"/>
                <w:szCs w:val="24"/>
              </w:rPr>
            </w:pPr>
          </w:p>
        </w:tc>
        <w:tc>
          <w:tcPr>
            <w:tcW w:w="234" w:type="pct"/>
          </w:tcPr>
          <w:p w:rsidR="009E537E" w:rsidRPr="003907DC" w:rsidRDefault="009E537E" w:rsidP="00AA209A">
            <w:pPr>
              <w:pStyle w:val="TableParagraph"/>
              <w:rPr>
                <w:sz w:val="24"/>
                <w:szCs w:val="24"/>
              </w:rPr>
            </w:pPr>
          </w:p>
        </w:tc>
        <w:tc>
          <w:tcPr>
            <w:tcW w:w="701" w:type="pct"/>
          </w:tcPr>
          <w:p w:rsidR="009E537E" w:rsidRPr="003907DC" w:rsidRDefault="009E537E" w:rsidP="00AA209A">
            <w:pPr>
              <w:pStyle w:val="TableParagraph"/>
              <w:rPr>
                <w:sz w:val="24"/>
                <w:szCs w:val="24"/>
              </w:rPr>
            </w:pPr>
          </w:p>
        </w:tc>
        <w:tc>
          <w:tcPr>
            <w:tcW w:w="747" w:type="pct"/>
          </w:tcPr>
          <w:p w:rsidR="009E537E" w:rsidRPr="003907DC" w:rsidRDefault="009E537E" w:rsidP="00AA209A">
            <w:pPr>
              <w:pStyle w:val="TableParagraph"/>
              <w:spacing w:before="2"/>
              <w:ind w:left="32" w:right="76"/>
              <w:rPr>
                <w:i/>
                <w:sz w:val="24"/>
                <w:szCs w:val="24"/>
              </w:rPr>
            </w:pPr>
          </w:p>
        </w:tc>
        <w:tc>
          <w:tcPr>
            <w:tcW w:w="558" w:type="pct"/>
          </w:tcPr>
          <w:p w:rsidR="009E537E" w:rsidRPr="003907DC" w:rsidRDefault="009E537E" w:rsidP="00AA209A">
            <w:pPr>
              <w:pStyle w:val="TableParagraph"/>
              <w:spacing w:before="2"/>
              <w:ind w:left="32" w:right="76"/>
              <w:rPr>
                <w:i/>
                <w:sz w:val="24"/>
                <w:szCs w:val="24"/>
              </w:rPr>
            </w:pPr>
          </w:p>
        </w:tc>
      </w:tr>
      <w:tr w:rsidR="009E537E" w:rsidRPr="003907DC" w:rsidTr="00813763">
        <w:trPr>
          <w:trHeight w:val="509"/>
        </w:trPr>
        <w:tc>
          <w:tcPr>
            <w:tcW w:w="168" w:type="pct"/>
          </w:tcPr>
          <w:p w:rsidR="009E537E" w:rsidRPr="003907DC" w:rsidRDefault="009E537E" w:rsidP="00AA209A">
            <w:pPr>
              <w:pStyle w:val="TableParagraph"/>
              <w:spacing w:before="2"/>
              <w:ind w:left="10"/>
              <w:jc w:val="center"/>
              <w:rPr>
                <w:sz w:val="24"/>
                <w:szCs w:val="24"/>
              </w:rPr>
            </w:pPr>
          </w:p>
        </w:tc>
        <w:tc>
          <w:tcPr>
            <w:tcW w:w="4832" w:type="pct"/>
            <w:gridSpan w:val="12"/>
          </w:tcPr>
          <w:p w:rsidR="009E537E" w:rsidRPr="003907DC" w:rsidRDefault="009E537E" w:rsidP="00AA209A">
            <w:pPr>
              <w:pStyle w:val="TableParagraph"/>
              <w:spacing w:before="2"/>
              <w:ind w:left="32" w:right="76"/>
              <w:rPr>
                <w:i/>
                <w:sz w:val="24"/>
                <w:szCs w:val="24"/>
              </w:rPr>
            </w:pPr>
            <w:r w:rsidRPr="003907DC">
              <w:rPr>
                <w:sz w:val="24"/>
                <w:szCs w:val="24"/>
              </w:rPr>
              <w:t>Описательная часть характеристики мероприятия (результата)</w:t>
            </w:r>
          </w:p>
        </w:tc>
      </w:tr>
      <w:tr w:rsidR="009E537E" w:rsidRPr="003907DC" w:rsidTr="00813763">
        <w:trPr>
          <w:trHeight w:val="489"/>
        </w:trPr>
        <w:tc>
          <w:tcPr>
            <w:tcW w:w="168" w:type="pct"/>
          </w:tcPr>
          <w:p w:rsidR="009E537E" w:rsidRPr="003907DC" w:rsidRDefault="009E537E" w:rsidP="00AA209A">
            <w:pPr>
              <w:pStyle w:val="TableParagraph"/>
              <w:spacing w:before="2"/>
              <w:ind w:left="10"/>
              <w:jc w:val="center"/>
              <w:rPr>
                <w:sz w:val="24"/>
                <w:szCs w:val="24"/>
              </w:rPr>
            </w:pPr>
            <w:r w:rsidRPr="003907DC">
              <w:rPr>
                <w:sz w:val="24"/>
                <w:szCs w:val="24"/>
              </w:rPr>
              <w:t>2.2</w:t>
            </w:r>
          </w:p>
        </w:tc>
        <w:tc>
          <w:tcPr>
            <w:tcW w:w="1041" w:type="pct"/>
          </w:tcPr>
          <w:p w:rsidR="009E537E" w:rsidRPr="003907DC" w:rsidRDefault="009E537E" w:rsidP="00AA209A">
            <w:pPr>
              <w:pStyle w:val="TableParagraph"/>
              <w:spacing w:before="2"/>
              <w:ind w:right="81"/>
              <w:rPr>
                <w:spacing w:val="-1"/>
                <w:sz w:val="24"/>
                <w:szCs w:val="24"/>
              </w:rPr>
            </w:pPr>
            <w:r w:rsidRPr="003907DC">
              <w:rPr>
                <w:spacing w:val="-1"/>
                <w:sz w:val="24"/>
                <w:szCs w:val="24"/>
              </w:rPr>
              <w:t>…</w:t>
            </w:r>
          </w:p>
        </w:tc>
        <w:tc>
          <w:tcPr>
            <w:tcW w:w="370" w:type="pct"/>
          </w:tcPr>
          <w:p w:rsidR="009E537E" w:rsidRPr="003907DC" w:rsidRDefault="009E537E" w:rsidP="00AA209A">
            <w:pPr>
              <w:pStyle w:val="TableParagraph"/>
              <w:rPr>
                <w:sz w:val="24"/>
                <w:szCs w:val="24"/>
              </w:rPr>
            </w:pPr>
          </w:p>
        </w:tc>
        <w:tc>
          <w:tcPr>
            <w:tcW w:w="317" w:type="pct"/>
          </w:tcPr>
          <w:p w:rsidR="009E537E" w:rsidRPr="003907DC" w:rsidRDefault="009E537E" w:rsidP="00AA209A">
            <w:pPr>
              <w:pStyle w:val="TableParagraph"/>
              <w:rPr>
                <w:sz w:val="24"/>
                <w:szCs w:val="24"/>
              </w:rPr>
            </w:pPr>
          </w:p>
        </w:tc>
        <w:tc>
          <w:tcPr>
            <w:tcW w:w="179" w:type="pct"/>
          </w:tcPr>
          <w:p w:rsidR="009E537E" w:rsidRPr="003907DC" w:rsidRDefault="009E537E" w:rsidP="00AA209A">
            <w:pPr>
              <w:pStyle w:val="TableParagraph"/>
              <w:rPr>
                <w:sz w:val="24"/>
                <w:szCs w:val="24"/>
              </w:rPr>
            </w:pPr>
          </w:p>
        </w:tc>
        <w:tc>
          <w:tcPr>
            <w:tcW w:w="166" w:type="pct"/>
          </w:tcPr>
          <w:p w:rsidR="009E537E" w:rsidRPr="003907DC" w:rsidRDefault="009E537E" w:rsidP="00AA209A">
            <w:pPr>
              <w:pStyle w:val="TableParagraph"/>
              <w:rPr>
                <w:sz w:val="24"/>
                <w:szCs w:val="24"/>
              </w:rPr>
            </w:pPr>
          </w:p>
        </w:tc>
        <w:tc>
          <w:tcPr>
            <w:tcW w:w="156" w:type="pct"/>
          </w:tcPr>
          <w:p w:rsidR="009E537E" w:rsidRPr="003907DC" w:rsidRDefault="009E537E" w:rsidP="00AA209A">
            <w:pPr>
              <w:pStyle w:val="TableParagraph"/>
              <w:rPr>
                <w:sz w:val="24"/>
                <w:szCs w:val="24"/>
              </w:rPr>
            </w:pPr>
          </w:p>
        </w:tc>
        <w:tc>
          <w:tcPr>
            <w:tcW w:w="130" w:type="pct"/>
          </w:tcPr>
          <w:p w:rsidR="009E537E" w:rsidRPr="003907DC" w:rsidRDefault="009E537E" w:rsidP="00AA209A">
            <w:pPr>
              <w:pStyle w:val="TableParagraph"/>
              <w:rPr>
                <w:sz w:val="24"/>
                <w:szCs w:val="24"/>
              </w:rPr>
            </w:pPr>
          </w:p>
        </w:tc>
        <w:tc>
          <w:tcPr>
            <w:tcW w:w="233" w:type="pct"/>
          </w:tcPr>
          <w:p w:rsidR="009E537E" w:rsidRPr="003907DC" w:rsidRDefault="009E537E" w:rsidP="00AA209A">
            <w:pPr>
              <w:pStyle w:val="TableParagraph"/>
              <w:rPr>
                <w:sz w:val="24"/>
                <w:szCs w:val="24"/>
              </w:rPr>
            </w:pPr>
          </w:p>
        </w:tc>
        <w:tc>
          <w:tcPr>
            <w:tcW w:w="234" w:type="pct"/>
          </w:tcPr>
          <w:p w:rsidR="009E537E" w:rsidRPr="003907DC" w:rsidRDefault="009E537E" w:rsidP="00AA209A">
            <w:pPr>
              <w:pStyle w:val="TableParagraph"/>
              <w:rPr>
                <w:sz w:val="24"/>
                <w:szCs w:val="24"/>
              </w:rPr>
            </w:pPr>
          </w:p>
        </w:tc>
        <w:tc>
          <w:tcPr>
            <w:tcW w:w="701" w:type="pct"/>
          </w:tcPr>
          <w:p w:rsidR="009E537E" w:rsidRPr="003907DC" w:rsidRDefault="009E537E" w:rsidP="00AA209A">
            <w:pPr>
              <w:pStyle w:val="TableParagraph"/>
              <w:rPr>
                <w:sz w:val="24"/>
                <w:szCs w:val="24"/>
              </w:rPr>
            </w:pPr>
          </w:p>
        </w:tc>
        <w:tc>
          <w:tcPr>
            <w:tcW w:w="747" w:type="pct"/>
          </w:tcPr>
          <w:p w:rsidR="009E537E" w:rsidRPr="003907DC" w:rsidRDefault="009E537E" w:rsidP="00AA209A">
            <w:pPr>
              <w:pStyle w:val="TableParagraph"/>
              <w:spacing w:before="2"/>
              <w:ind w:left="32" w:right="76"/>
              <w:rPr>
                <w:i/>
                <w:sz w:val="24"/>
                <w:szCs w:val="24"/>
              </w:rPr>
            </w:pPr>
          </w:p>
        </w:tc>
        <w:tc>
          <w:tcPr>
            <w:tcW w:w="558" w:type="pct"/>
          </w:tcPr>
          <w:p w:rsidR="009E537E" w:rsidRPr="003907DC" w:rsidRDefault="009E537E" w:rsidP="00AA209A">
            <w:pPr>
              <w:pStyle w:val="TableParagraph"/>
              <w:spacing w:before="2"/>
              <w:ind w:left="32" w:right="76"/>
              <w:rPr>
                <w:i/>
                <w:sz w:val="24"/>
                <w:szCs w:val="24"/>
              </w:rPr>
            </w:pPr>
          </w:p>
        </w:tc>
      </w:tr>
      <w:tr w:rsidR="009E537E" w:rsidRPr="003907DC" w:rsidTr="00813763">
        <w:trPr>
          <w:trHeight w:val="482"/>
        </w:trPr>
        <w:tc>
          <w:tcPr>
            <w:tcW w:w="168" w:type="pct"/>
          </w:tcPr>
          <w:p w:rsidR="009E537E" w:rsidRPr="003907DC" w:rsidRDefault="009E537E" w:rsidP="00AA209A">
            <w:pPr>
              <w:pStyle w:val="TableParagraph"/>
              <w:spacing w:before="2"/>
              <w:ind w:left="10"/>
              <w:jc w:val="center"/>
              <w:rPr>
                <w:sz w:val="24"/>
                <w:szCs w:val="24"/>
              </w:rPr>
            </w:pPr>
          </w:p>
        </w:tc>
        <w:tc>
          <w:tcPr>
            <w:tcW w:w="4832" w:type="pct"/>
            <w:gridSpan w:val="12"/>
          </w:tcPr>
          <w:p w:rsidR="009E537E" w:rsidRPr="003907DC" w:rsidRDefault="009E537E" w:rsidP="00AA209A">
            <w:pPr>
              <w:pStyle w:val="TableParagraph"/>
              <w:spacing w:before="2"/>
              <w:ind w:left="32" w:right="76"/>
              <w:rPr>
                <w:i/>
                <w:sz w:val="24"/>
                <w:szCs w:val="24"/>
              </w:rPr>
            </w:pPr>
            <w:r w:rsidRPr="003907DC">
              <w:rPr>
                <w:i/>
                <w:sz w:val="24"/>
                <w:szCs w:val="24"/>
              </w:rPr>
              <w:t>…</w:t>
            </w:r>
          </w:p>
        </w:tc>
      </w:tr>
    </w:tbl>
    <w:p w:rsidR="009E537E" w:rsidRPr="003907DC" w:rsidRDefault="009E537E" w:rsidP="00813763">
      <w:pPr>
        <w:pStyle w:val="a3"/>
        <w:ind w:firstLine="0"/>
        <w:jc w:val="left"/>
        <w:rPr>
          <w:sz w:val="20"/>
          <w:szCs w:val="20"/>
        </w:rPr>
      </w:pPr>
      <w:r w:rsidRPr="003907DC">
        <w:rPr>
          <w:sz w:val="20"/>
          <w:vertAlign w:val="superscript"/>
        </w:rPr>
        <w:t>1</w:t>
      </w:r>
      <w:r w:rsidRPr="003907DC">
        <w:rPr>
          <w:sz w:val="20"/>
        </w:rPr>
        <w:t xml:space="preserve"> </w:t>
      </w:r>
      <w:r w:rsidRPr="003907DC">
        <w:rPr>
          <w:sz w:val="20"/>
          <w:szCs w:val="20"/>
        </w:rPr>
        <w:t>Заполняется аналогично разделу 3 «Показатели муниципального проекта».</w:t>
      </w:r>
    </w:p>
    <w:p w:rsidR="009E537E" w:rsidRPr="003907DC" w:rsidRDefault="009E537E" w:rsidP="00813763">
      <w:pPr>
        <w:pStyle w:val="a3"/>
        <w:tabs>
          <w:tab w:val="left" w:pos="11057"/>
        </w:tabs>
        <w:ind w:firstLine="0"/>
        <w:rPr>
          <w:sz w:val="20"/>
          <w:szCs w:val="20"/>
        </w:rPr>
      </w:pPr>
      <w:r w:rsidRPr="003907DC">
        <w:rPr>
          <w:sz w:val="20"/>
          <w:szCs w:val="20"/>
          <w:vertAlign w:val="superscript"/>
        </w:rPr>
        <w:t xml:space="preserve">2 </w:t>
      </w:r>
      <w:r w:rsidRPr="003907DC">
        <w:rPr>
          <w:iCs/>
          <w:sz w:val="20"/>
          <w:szCs w:val="20"/>
        </w:rPr>
        <w:t xml:space="preserve">Указывается показатель из </w:t>
      </w:r>
      <w:r w:rsidRPr="003907DC">
        <w:rPr>
          <w:sz w:val="20"/>
          <w:szCs w:val="20"/>
        </w:rPr>
        <w:t>раздела 3 «Показатели муниципального проекта».</w:t>
      </w:r>
    </w:p>
    <w:p w:rsidR="009E537E" w:rsidRPr="003907DC" w:rsidRDefault="009E537E" w:rsidP="00813763">
      <w:pPr>
        <w:shd w:val="clear" w:color="auto" w:fill="FFFFFF"/>
        <w:ind w:left="284"/>
        <w:jc w:val="both"/>
        <w:rPr>
          <w:iCs/>
          <w:sz w:val="20"/>
          <w:szCs w:val="20"/>
        </w:rPr>
      </w:pPr>
      <w:r w:rsidRPr="003907DC">
        <w:rPr>
          <w:iCs/>
          <w:sz w:val="20"/>
          <w:szCs w:val="20"/>
          <w:vertAlign w:val="superscript"/>
        </w:rPr>
        <w:t>3</w:t>
      </w:r>
      <w:r w:rsidRPr="003907DC">
        <w:rPr>
          <w:iCs/>
          <w:sz w:val="20"/>
          <w:szCs w:val="20"/>
        </w:rPr>
        <w:t xml:space="preserve"> Указывается фамилия И.О., должность сотрудника структурного подразделения (отраслевого органа) </w:t>
      </w:r>
      <w:r w:rsidR="00867800" w:rsidRPr="00AD0DB4">
        <w:rPr>
          <w:bCs/>
          <w:sz w:val="20"/>
          <w:szCs w:val="20"/>
        </w:rPr>
        <w:t>Администрации Подосиновского района</w:t>
      </w:r>
      <w:r w:rsidRPr="003907DC">
        <w:rPr>
          <w:iCs/>
          <w:sz w:val="20"/>
          <w:szCs w:val="20"/>
        </w:rPr>
        <w:t>, ответственного за</w:t>
      </w:r>
      <w:r w:rsidR="00AA209A" w:rsidRPr="003907DC">
        <w:rPr>
          <w:iCs/>
          <w:sz w:val="20"/>
          <w:szCs w:val="20"/>
        </w:rPr>
        <w:t> </w:t>
      </w:r>
      <w:r w:rsidRPr="003907DC">
        <w:rPr>
          <w:iCs/>
          <w:sz w:val="20"/>
          <w:szCs w:val="20"/>
        </w:rPr>
        <w:t xml:space="preserve">достижение мероприятия (результата). </w:t>
      </w:r>
    </w:p>
    <w:p w:rsidR="009E537E" w:rsidRPr="003907DC" w:rsidRDefault="009E537E" w:rsidP="00813763">
      <w:pPr>
        <w:pStyle w:val="a3"/>
        <w:ind w:firstLine="0"/>
        <w:rPr>
          <w:iCs/>
          <w:sz w:val="20"/>
          <w:szCs w:val="20"/>
        </w:rPr>
      </w:pPr>
      <w:r w:rsidRPr="003907DC">
        <w:rPr>
          <w:iCs/>
          <w:sz w:val="20"/>
          <w:szCs w:val="20"/>
          <w:vertAlign w:val="superscript"/>
        </w:rPr>
        <w:t>4</w:t>
      </w:r>
      <w:r w:rsidRPr="003907DC">
        <w:rPr>
          <w:iCs/>
          <w:sz w:val="20"/>
          <w:szCs w:val="20"/>
        </w:rPr>
        <w:t xml:space="preserve"> Описательная часть характеристики мероприятия (результата) включает наименования дополнительных качественных и (или)</w:t>
      </w:r>
      <w:r w:rsidRPr="003907DC">
        <w:rPr>
          <w:b/>
          <w:iCs/>
          <w:sz w:val="20"/>
          <w:szCs w:val="20"/>
        </w:rPr>
        <w:t xml:space="preserve"> </w:t>
      </w:r>
      <w:r w:rsidRPr="003907DC">
        <w:rPr>
          <w:bCs/>
          <w:iCs/>
          <w:sz w:val="20"/>
          <w:szCs w:val="20"/>
        </w:rPr>
        <w:t>количественных параметров</w:t>
      </w:r>
      <w:r w:rsidRPr="003907DC">
        <w:rPr>
          <w:iCs/>
          <w:sz w:val="20"/>
          <w:szCs w:val="20"/>
        </w:rPr>
        <w:t xml:space="preserve">, не дублирующих плановые значения мероприятия (результата) и которые позволяют однозначно определять суть и факт достижения мероприятия (результата). </w:t>
      </w:r>
    </w:p>
    <w:p w:rsidR="00AF620F" w:rsidRPr="003907DC" w:rsidRDefault="00AF620F">
      <w:pPr>
        <w:rPr>
          <w:iCs/>
          <w:sz w:val="20"/>
          <w:szCs w:val="24"/>
        </w:rPr>
      </w:pPr>
      <w:r w:rsidRPr="003907DC">
        <w:rPr>
          <w:iCs/>
          <w:sz w:val="20"/>
          <w:szCs w:val="24"/>
        </w:rPr>
        <w:br w:type="page"/>
      </w:r>
    </w:p>
    <w:p w:rsidR="009E537E" w:rsidRPr="003907DC" w:rsidRDefault="009E537E" w:rsidP="009E537E">
      <w:pPr>
        <w:pStyle w:val="a3"/>
        <w:spacing w:before="3"/>
        <w:ind w:left="0"/>
        <w:jc w:val="left"/>
        <w:rPr>
          <w:sz w:val="11"/>
        </w:rPr>
      </w:pPr>
    </w:p>
    <w:p w:rsidR="009E537E" w:rsidRPr="003907DC" w:rsidRDefault="009E537E" w:rsidP="00AA209A">
      <w:pPr>
        <w:pStyle w:val="a6"/>
        <w:numPr>
          <w:ilvl w:val="0"/>
          <w:numId w:val="15"/>
        </w:numPr>
        <w:tabs>
          <w:tab w:val="left" w:pos="4139"/>
        </w:tabs>
        <w:spacing w:before="89"/>
        <w:jc w:val="center"/>
        <w:rPr>
          <w:b/>
          <w:sz w:val="24"/>
          <w:szCs w:val="24"/>
        </w:rPr>
      </w:pPr>
      <w:r w:rsidRPr="003907DC">
        <w:rPr>
          <w:b/>
          <w:sz w:val="24"/>
          <w:szCs w:val="24"/>
        </w:rPr>
        <w:t>Финансовое</w:t>
      </w:r>
      <w:r w:rsidRPr="003907DC">
        <w:rPr>
          <w:b/>
          <w:spacing w:val="-5"/>
          <w:sz w:val="24"/>
          <w:szCs w:val="24"/>
        </w:rPr>
        <w:t xml:space="preserve"> </w:t>
      </w:r>
      <w:r w:rsidRPr="003907DC">
        <w:rPr>
          <w:b/>
          <w:sz w:val="24"/>
          <w:szCs w:val="24"/>
        </w:rPr>
        <w:t>обеспечение</w:t>
      </w:r>
      <w:r w:rsidRPr="003907DC">
        <w:rPr>
          <w:b/>
          <w:spacing w:val="-5"/>
          <w:sz w:val="24"/>
          <w:szCs w:val="24"/>
        </w:rPr>
        <w:t xml:space="preserve"> </w:t>
      </w:r>
      <w:r w:rsidRPr="003907DC">
        <w:rPr>
          <w:b/>
          <w:sz w:val="24"/>
          <w:szCs w:val="24"/>
        </w:rPr>
        <w:t>реализации</w:t>
      </w:r>
      <w:r w:rsidRPr="003907DC">
        <w:rPr>
          <w:b/>
          <w:spacing w:val="-6"/>
          <w:sz w:val="24"/>
          <w:szCs w:val="24"/>
        </w:rPr>
        <w:t xml:space="preserve"> </w:t>
      </w:r>
      <w:r w:rsidRPr="003907DC">
        <w:rPr>
          <w:b/>
          <w:sz w:val="24"/>
          <w:szCs w:val="24"/>
        </w:rPr>
        <w:t>муниципального</w:t>
      </w:r>
      <w:r w:rsidRPr="003907DC">
        <w:rPr>
          <w:b/>
          <w:spacing w:val="-4"/>
          <w:sz w:val="24"/>
          <w:szCs w:val="24"/>
        </w:rPr>
        <w:t xml:space="preserve"> </w:t>
      </w:r>
      <w:r w:rsidRPr="003907DC">
        <w:rPr>
          <w:b/>
          <w:sz w:val="24"/>
          <w:szCs w:val="24"/>
        </w:rPr>
        <w:t>проекта</w:t>
      </w:r>
    </w:p>
    <w:p w:rsidR="009E537E" w:rsidRPr="003907DC" w:rsidRDefault="009E537E" w:rsidP="009E537E">
      <w:pPr>
        <w:pStyle w:val="a3"/>
        <w:ind w:left="0"/>
        <w:jc w:val="left"/>
        <w:rPr>
          <w:sz w:val="21"/>
        </w:rPr>
      </w:pPr>
    </w:p>
    <w:tbl>
      <w:tblPr>
        <w:tblStyle w:val="TableNormal"/>
        <w:tblW w:w="15109"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7"/>
        <w:gridCol w:w="8788"/>
        <w:gridCol w:w="999"/>
        <w:gridCol w:w="997"/>
        <w:gridCol w:w="998"/>
        <w:gridCol w:w="1002"/>
        <w:gridCol w:w="1568"/>
      </w:tblGrid>
      <w:tr w:rsidR="009E537E" w:rsidRPr="003907DC" w:rsidTr="00AA209A">
        <w:trPr>
          <w:trHeight w:val="611"/>
        </w:trPr>
        <w:tc>
          <w:tcPr>
            <w:tcW w:w="757" w:type="dxa"/>
            <w:vMerge w:val="restart"/>
            <w:tcBorders>
              <w:right w:val="single" w:sz="4" w:space="0" w:color="auto"/>
            </w:tcBorders>
          </w:tcPr>
          <w:p w:rsidR="009E537E" w:rsidRPr="003907DC" w:rsidRDefault="009E537E" w:rsidP="00AA209A">
            <w:pPr>
              <w:jc w:val="center"/>
              <w:rPr>
                <w:sz w:val="24"/>
                <w:szCs w:val="24"/>
              </w:rPr>
            </w:pPr>
            <w:r w:rsidRPr="003907DC">
              <w:rPr>
                <w:sz w:val="24"/>
                <w:szCs w:val="24"/>
              </w:rPr>
              <w:t>№ п/п</w:t>
            </w:r>
          </w:p>
        </w:tc>
        <w:tc>
          <w:tcPr>
            <w:tcW w:w="8788" w:type="dxa"/>
            <w:vMerge w:val="restart"/>
            <w:tcBorders>
              <w:left w:val="single" w:sz="4" w:space="0" w:color="auto"/>
            </w:tcBorders>
          </w:tcPr>
          <w:p w:rsidR="009E537E" w:rsidRPr="003907DC" w:rsidRDefault="009E537E" w:rsidP="00AA209A">
            <w:pPr>
              <w:pStyle w:val="TableParagraph"/>
              <w:tabs>
                <w:tab w:val="left" w:pos="4252"/>
                <w:tab w:val="left" w:pos="4394"/>
                <w:tab w:val="left" w:pos="9120"/>
                <w:tab w:val="left" w:pos="9146"/>
              </w:tabs>
              <w:jc w:val="center"/>
              <w:rPr>
                <w:spacing w:val="-3"/>
                <w:sz w:val="24"/>
                <w:szCs w:val="24"/>
              </w:rPr>
            </w:pPr>
            <w:r w:rsidRPr="003907DC">
              <w:rPr>
                <w:sz w:val="24"/>
                <w:szCs w:val="24"/>
              </w:rPr>
              <w:t>Наименование</w:t>
            </w:r>
            <w:r w:rsidRPr="003907DC">
              <w:rPr>
                <w:spacing w:val="-4"/>
                <w:sz w:val="24"/>
                <w:szCs w:val="24"/>
              </w:rPr>
              <w:t xml:space="preserve"> мероприятия (</w:t>
            </w:r>
            <w:r w:rsidRPr="003907DC">
              <w:rPr>
                <w:sz w:val="24"/>
                <w:szCs w:val="24"/>
              </w:rPr>
              <w:t>результата)</w:t>
            </w:r>
            <w:r w:rsidRPr="003907DC">
              <w:rPr>
                <w:spacing w:val="-3"/>
                <w:sz w:val="24"/>
                <w:szCs w:val="24"/>
              </w:rPr>
              <w:t xml:space="preserve"> </w:t>
            </w:r>
          </w:p>
          <w:p w:rsidR="009E537E" w:rsidRPr="003907DC" w:rsidRDefault="009E537E" w:rsidP="00AA209A">
            <w:pPr>
              <w:pStyle w:val="TableParagraph"/>
              <w:tabs>
                <w:tab w:val="left" w:pos="4252"/>
                <w:tab w:val="left" w:pos="4394"/>
                <w:tab w:val="left" w:pos="9120"/>
                <w:tab w:val="left" w:pos="9146"/>
              </w:tabs>
              <w:jc w:val="center"/>
              <w:rPr>
                <w:sz w:val="24"/>
                <w:szCs w:val="24"/>
              </w:rPr>
            </w:pPr>
            <w:r w:rsidRPr="003907DC">
              <w:rPr>
                <w:sz w:val="24"/>
                <w:szCs w:val="24"/>
              </w:rPr>
              <w:t>и</w:t>
            </w:r>
            <w:r w:rsidRPr="003907DC">
              <w:rPr>
                <w:spacing w:val="-3"/>
                <w:sz w:val="24"/>
                <w:szCs w:val="24"/>
              </w:rPr>
              <w:t xml:space="preserve"> </w:t>
            </w:r>
            <w:r w:rsidRPr="003907DC">
              <w:rPr>
                <w:sz w:val="24"/>
                <w:szCs w:val="24"/>
              </w:rPr>
              <w:t>источники</w:t>
            </w:r>
            <w:r w:rsidRPr="003907DC">
              <w:rPr>
                <w:spacing w:val="-4"/>
                <w:sz w:val="24"/>
                <w:szCs w:val="24"/>
              </w:rPr>
              <w:t xml:space="preserve"> </w:t>
            </w:r>
            <w:r w:rsidRPr="003907DC">
              <w:rPr>
                <w:sz w:val="24"/>
                <w:szCs w:val="24"/>
              </w:rPr>
              <w:t>финансирования</w:t>
            </w:r>
            <w:r w:rsidRPr="003907DC">
              <w:rPr>
                <w:sz w:val="24"/>
                <w:szCs w:val="24"/>
                <w:vertAlign w:val="superscript"/>
              </w:rPr>
              <w:t>1</w:t>
            </w:r>
          </w:p>
        </w:tc>
        <w:tc>
          <w:tcPr>
            <w:tcW w:w="5564" w:type="dxa"/>
            <w:gridSpan w:val="5"/>
          </w:tcPr>
          <w:p w:rsidR="009E537E" w:rsidRPr="003907DC" w:rsidRDefault="009E537E" w:rsidP="00B00EC4">
            <w:pPr>
              <w:pStyle w:val="TableParagraph"/>
              <w:ind w:left="93" w:right="89"/>
              <w:jc w:val="center"/>
              <w:rPr>
                <w:sz w:val="24"/>
                <w:szCs w:val="24"/>
              </w:rPr>
            </w:pPr>
            <w:r w:rsidRPr="003907DC">
              <w:rPr>
                <w:sz w:val="24"/>
                <w:szCs w:val="24"/>
              </w:rPr>
              <w:t>Объем финансового обеспечения по</w:t>
            </w:r>
            <w:r w:rsidRPr="003907DC">
              <w:rPr>
                <w:spacing w:val="-58"/>
                <w:sz w:val="24"/>
                <w:szCs w:val="24"/>
              </w:rPr>
              <w:t xml:space="preserve"> </w:t>
            </w:r>
            <w:r w:rsidRPr="003907DC">
              <w:rPr>
                <w:sz w:val="24"/>
                <w:szCs w:val="24"/>
              </w:rPr>
              <w:t>годам</w:t>
            </w:r>
            <w:r w:rsidRPr="003907DC">
              <w:rPr>
                <w:spacing w:val="-3"/>
                <w:sz w:val="24"/>
                <w:szCs w:val="24"/>
              </w:rPr>
              <w:t xml:space="preserve"> </w:t>
            </w:r>
            <w:r w:rsidRPr="003907DC">
              <w:rPr>
                <w:sz w:val="24"/>
                <w:szCs w:val="24"/>
              </w:rPr>
              <w:t>реализации</w:t>
            </w:r>
            <w:r w:rsidRPr="003907DC">
              <w:rPr>
                <w:spacing w:val="-1"/>
                <w:sz w:val="24"/>
                <w:szCs w:val="24"/>
              </w:rPr>
              <w:t xml:space="preserve"> </w:t>
            </w:r>
            <w:r w:rsidRPr="003907DC">
              <w:rPr>
                <w:sz w:val="24"/>
                <w:szCs w:val="24"/>
              </w:rPr>
              <w:t>(тыс.</w:t>
            </w:r>
            <w:r w:rsidRPr="003907DC">
              <w:rPr>
                <w:spacing w:val="-1"/>
                <w:sz w:val="24"/>
                <w:szCs w:val="24"/>
              </w:rPr>
              <w:t xml:space="preserve"> </w:t>
            </w:r>
            <w:r w:rsidRPr="003907DC">
              <w:rPr>
                <w:sz w:val="24"/>
                <w:szCs w:val="24"/>
              </w:rPr>
              <w:t>рублей)</w:t>
            </w:r>
            <w:r w:rsidRPr="003907DC">
              <w:rPr>
                <w:sz w:val="24"/>
                <w:szCs w:val="24"/>
                <w:vertAlign w:val="superscript"/>
              </w:rPr>
              <w:t>2</w:t>
            </w:r>
          </w:p>
        </w:tc>
      </w:tr>
      <w:tr w:rsidR="009E537E" w:rsidRPr="003907DC" w:rsidTr="00AA209A">
        <w:trPr>
          <w:trHeight w:val="335"/>
        </w:trPr>
        <w:tc>
          <w:tcPr>
            <w:tcW w:w="757" w:type="dxa"/>
            <w:vMerge/>
            <w:tcBorders>
              <w:right w:val="single" w:sz="4" w:space="0" w:color="auto"/>
            </w:tcBorders>
          </w:tcPr>
          <w:p w:rsidR="009E537E" w:rsidRPr="003907DC" w:rsidRDefault="009E537E" w:rsidP="00AA209A">
            <w:pPr>
              <w:rPr>
                <w:sz w:val="24"/>
                <w:szCs w:val="24"/>
              </w:rPr>
            </w:pPr>
          </w:p>
        </w:tc>
        <w:tc>
          <w:tcPr>
            <w:tcW w:w="8788" w:type="dxa"/>
            <w:vMerge/>
            <w:tcBorders>
              <w:left w:val="single" w:sz="4" w:space="0" w:color="auto"/>
            </w:tcBorders>
          </w:tcPr>
          <w:p w:rsidR="009E537E" w:rsidRPr="003907DC" w:rsidRDefault="009E537E" w:rsidP="00AA209A">
            <w:pPr>
              <w:rPr>
                <w:sz w:val="24"/>
                <w:szCs w:val="24"/>
              </w:rPr>
            </w:pPr>
          </w:p>
        </w:tc>
        <w:tc>
          <w:tcPr>
            <w:tcW w:w="999" w:type="dxa"/>
          </w:tcPr>
          <w:p w:rsidR="009E537E" w:rsidRPr="003907DC" w:rsidRDefault="009E537E" w:rsidP="00AA209A">
            <w:pPr>
              <w:pStyle w:val="TableParagraph"/>
              <w:ind w:left="350" w:right="344"/>
              <w:jc w:val="center"/>
              <w:rPr>
                <w:sz w:val="24"/>
                <w:szCs w:val="24"/>
              </w:rPr>
            </w:pPr>
            <w:r w:rsidRPr="003907DC">
              <w:rPr>
                <w:position w:val="-8"/>
                <w:sz w:val="24"/>
                <w:szCs w:val="24"/>
              </w:rPr>
              <w:t>N</w:t>
            </w:r>
          </w:p>
        </w:tc>
        <w:tc>
          <w:tcPr>
            <w:tcW w:w="997" w:type="dxa"/>
          </w:tcPr>
          <w:p w:rsidR="009E537E" w:rsidRPr="003907DC" w:rsidRDefault="009E537E" w:rsidP="00AA209A">
            <w:pPr>
              <w:pStyle w:val="TableParagraph"/>
              <w:ind w:left="281"/>
              <w:rPr>
                <w:sz w:val="24"/>
                <w:szCs w:val="24"/>
              </w:rPr>
            </w:pPr>
            <w:r w:rsidRPr="003907DC">
              <w:rPr>
                <w:sz w:val="24"/>
                <w:szCs w:val="24"/>
              </w:rPr>
              <w:t>N+1</w:t>
            </w:r>
          </w:p>
        </w:tc>
        <w:tc>
          <w:tcPr>
            <w:tcW w:w="998" w:type="dxa"/>
          </w:tcPr>
          <w:p w:rsidR="009E537E" w:rsidRPr="003907DC" w:rsidRDefault="009E537E" w:rsidP="00AA209A">
            <w:pPr>
              <w:pStyle w:val="TableParagraph"/>
              <w:ind w:left="6"/>
              <w:jc w:val="center"/>
              <w:rPr>
                <w:sz w:val="24"/>
                <w:szCs w:val="24"/>
              </w:rPr>
            </w:pPr>
            <w:r w:rsidRPr="003907DC">
              <w:rPr>
                <w:sz w:val="24"/>
                <w:szCs w:val="24"/>
              </w:rPr>
              <w:t>…</w:t>
            </w:r>
          </w:p>
        </w:tc>
        <w:tc>
          <w:tcPr>
            <w:tcW w:w="1002" w:type="dxa"/>
          </w:tcPr>
          <w:p w:rsidR="009E537E" w:rsidRPr="003907DC" w:rsidRDefault="009E537E" w:rsidP="00AA209A">
            <w:pPr>
              <w:pStyle w:val="TableParagraph"/>
              <w:ind w:left="281"/>
              <w:rPr>
                <w:sz w:val="24"/>
                <w:szCs w:val="24"/>
              </w:rPr>
            </w:pPr>
            <w:r w:rsidRPr="003907DC">
              <w:rPr>
                <w:sz w:val="24"/>
                <w:szCs w:val="24"/>
              </w:rPr>
              <w:t>N+n</w:t>
            </w:r>
          </w:p>
        </w:tc>
        <w:tc>
          <w:tcPr>
            <w:tcW w:w="1568" w:type="dxa"/>
            <w:tcBorders>
              <w:top w:val="nil"/>
            </w:tcBorders>
          </w:tcPr>
          <w:p w:rsidR="009E537E" w:rsidRPr="003907DC" w:rsidRDefault="009E537E" w:rsidP="00AA209A">
            <w:pPr>
              <w:jc w:val="center"/>
              <w:rPr>
                <w:sz w:val="24"/>
                <w:szCs w:val="24"/>
              </w:rPr>
            </w:pPr>
            <w:r w:rsidRPr="003907DC">
              <w:rPr>
                <w:sz w:val="24"/>
                <w:szCs w:val="24"/>
              </w:rPr>
              <w:t>Всего</w:t>
            </w:r>
          </w:p>
        </w:tc>
      </w:tr>
      <w:tr w:rsidR="009E537E" w:rsidRPr="003907DC" w:rsidTr="00AA209A">
        <w:trPr>
          <w:trHeight w:val="335"/>
        </w:trPr>
        <w:tc>
          <w:tcPr>
            <w:tcW w:w="757" w:type="dxa"/>
            <w:tcBorders>
              <w:right w:val="single" w:sz="4" w:space="0" w:color="auto"/>
            </w:tcBorders>
            <w:shd w:val="clear" w:color="auto" w:fill="auto"/>
          </w:tcPr>
          <w:p w:rsidR="009E537E" w:rsidRPr="003907DC" w:rsidRDefault="009E537E" w:rsidP="00AA209A">
            <w:pPr>
              <w:rPr>
                <w:sz w:val="24"/>
                <w:szCs w:val="24"/>
              </w:rPr>
            </w:pPr>
          </w:p>
        </w:tc>
        <w:tc>
          <w:tcPr>
            <w:tcW w:w="8788" w:type="dxa"/>
            <w:tcBorders>
              <w:left w:val="single" w:sz="4" w:space="0" w:color="auto"/>
            </w:tcBorders>
            <w:shd w:val="clear" w:color="auto" w:fill="auto"/>
          </w:tcPr>
          <w:p w:rsidR="009E537E" w:rsidRPr="003907DC" w:rsidRDefault="009E537E" w:rsidP="00AA209A">
            <w:pPr>
              <w:pStyle w:val="TableParagraph"/>
              <w:ind w:left="28"/>
              <w:rPr>
                <w:sz w:val="24"/>
                <w:szCs w:val="24"/>
              </w:rPr>
            </w:pPr>
            <w:r w:rsidRPr="003907DC">
              <w:rPr>
                <w:sz w:val="24"/>
                <w:szCs w:val="24"/>
              </w:rPr>
              <w:t>ИТОГО</w:t>
            </w:r>
            <w:r w:rsidRPr="003907DC">
              <w:rPr>
                <w:spacing w:val="-5"/>
                <w:sz w:val="24"/>
                <w:szCs w:val="24"/>
              </w:rPr>
              <w:t xml:space="preserve"> </w:t>
            </w:r>
            <w:r w:rsidRPr="003907DC">
              <w:rPr>
                <w:sz w:val="24"/>
                <w:szCs w:val="24"/>
              </w:rPr>
              <w:t>ПО</w:t>
            </w:r>
            <w:r w:rsidRPr="003907DC">
              <w:rPr>
                <w:spacing w:val="-5"/>
                <w:sz w:val="24"/>
                <w:szCs w:val="24"/>
              </w:rPr>
              <w:t xml:space="preserve"> </w:t>
            </w:r>
            <w:r w:rsidRPr="003907DC">
              <w:rPr>
                <w:sz w:val="24"/>
                <w:szCs w:val="24"/>
              </w:rPr>
              <w:t>МУНИЦИПАЛЬНОМУ</w:t>
            </w:r>
            <w:r w:rsidRPr="003907DC">
              <w:rPr>
                <w:spacing w:val="-4"/>
                <w:sz w:val="24"/>
                <w:szCs w:val="24"/>
              </w:rPr>
              <w:t xml:space="preserve"> </w:t>
            </w:r>
            <w:r w:rsidRPr="003907DC">
              <w:rPr>
                <w:sz w:val="24"/>
                <w:szCs w:val="24"/>
              </w:rPr>
              <w:t>ПРОЕКТУ, в том числе:</w:t>
            </w:r>
          </w:p>
        </w:tc>
        <w:tc>
          <w:tcPr>
            <w:tcW w:w="999" w:type="dxa"/>
          </w:tcPr>
          <w:p w:rsidR="009E537E" w:rsidRPr="003907DC" w:rsidRDefault="009E537E" w:rsidP="00AA209A">
            <w:pPr>
              <w:pStyle w:val="TableParagraph"/>
              <w:rPr>
                <w:sz w:val="24"/>
                <w:szCs w:val="24"/>
              </w:rPr>
            </w:pPr>
          </w:p>
        </w:tc>
        <w:tc>
          <w:tcPr>
            <w:tcW w:w="997" w:type="dxa"/>
          </w:tcPr>
          <w:p w:rsidR="009E537E" w:rsidRPr="003907DC" w:rsidRDefault="009E537E" w:rsidP="00AA209A">
            <w:pPr>
              <w:pStyle w:val="TableParagraph"/>
              <w:rPr>
                <w:sz w:val="24"/>
                <w:szCs w:val="24"/>
              </w:rPr>
            </w:pPr>
          </w:p>
        </w:tc>
        <w:tc>
          <w:tcPr>
            <w:tcW w:w="998" w:type="dxa"/>
          </w:tcPr>
          <w:p w:rsidR="009E537E" w:rsidRPr="003907DC" w:rsidRDefault="009E537E" w:rsidP="00AA209A">
            <w:pPr>
              <w:pStyle w:val="TableParagraph"/>
              <w:rPr>
                <w:sz w:val="24"/>
                <w:szCs w:val="24"/>
              </w:rPr>
            </w:pPr>
          </w:p>
        </w:tc>
        <w:tc>
          <w:tcPr>
            <w:tcW w:w="1002" w:type="dxa"/>
          </w:tcPr>
          <w:p w:rsidR="009E537E" w:rsidRPr="003907DC" w:rsidRDefault="009E537E" w:rsidP="00AA209A">
            <w:pPr>
              <w:pStyle w:val="TableParagraph"/>
              <w:rPr>
                <w:sz w:val="24"/>
                <w:szCs w:val="24"/>
              </w:rPr>
            </w:pPr>
          </w:p>
        </w:tc>
        <w:tc>
          <w:tcPr>
            <w:tcW w:w="1568" w:type="dxa"/>
          </w:tcPr>
          <w:p w:rsidR="009E537E" w:rsidRPr="003907DC" w:rsidRDefault="009E537E" w:rsidP="00AA209A">
            <w:pPr>
              <w:pStyle w:val="TableParagraph"/>
              <w:rPr>
                <w:sz w:val="24"/>
                <w:szCs w:val="24"/>
              </w:rPr>
            </w:pPr>
          </w:p>
        </w:tc>
      </w:tr>
      <w:tr w:rsidR="009E537E" w:rsidRPr="003907DC" w:rsidTr="00AA209A">
        <w:trPr>
          <w:trHeight w:val="335"/>
        </w:trPr>
        <w:tc>
          <w:tcPr>
            <w:tcW w:w="757" w:type="dxa"/>
            <w:tcBorders>
              <w:right w:val="single" w:sz="4" w:space="0" w:color="auto"/>
            </w:tcBorders>
            <w:shd w:val="clear" w:color="auto" w:fill="auto"/>
          </w:tcPr>
          <w:p w:rsidR="009E537E" w:rsidRPr="003907DC" w:rsidRDefault="009E537E" w:rsidP="00AA209A">
            <w:pPr>
              <w:pStyle w:val="ConsPlusNormal"/>
              <w:rPr>
                <w:rFonts w:ascii="Times New Roman" w:hAnsi="Times New Roman" w:cs="Times New Roman"/>
                <w:sz w:val="24"/>
                <w:szCs w:val="24"/>
                <w:lang w:eastAsia="en-US"/>
              </w:rPr>
            </w:pPr>
          </w:p>
        </w:tc>
        <w:tc>
          <w:tcPr>
            <w:tcW w:w="8788" w:type="dxa"/>
            <w:tcBorders>
              <w:left w:val="single" w:sz="4" w:space="0" w:color="auto"/>
            </w:tcBorders>
            <w:shd w:val="clear" w:color="auto" w:fill="auto"/>
          </w:tcPr>
          <w:p w:rsidR="009E537E" w:rsidRPr="003907DC" w:rsidRDefault="009E537E" w:rsidP="00AA209A">
            <w:pPr>
              <w:pStyle w:val="ConsPlusNormal"/>
              <w:rPr>
                <w:rFonts w:ascii="Times New Roman" w:hAnsi="Times New Roman" w:cs="Times New Roman"/>
                <w:sz w:val="24"/>
                <w:szCs w:val="24"/>
                <w:lang w:eastAsia="en-US"/>
              </w:rPr>
            </w:pPr>
            <w:r w:rsidRPr="003907DC">
              <w:rPr>
                <w:rFonts w:ascii="Times New Roman" w:hAnsi="Times New Roman" w:cs="Times New Roman"/>
                <w:sz w:val="24"/>
                <w:szCs w:val="24"/>
                <w:lang w:eastAsia="en-US"/>
              </w:rPr>
              <w:t>федеральный бюджет</w:t>
            </w:r>
            <w:r w:rsidRPr="003907DC">
              <w:rPr>
                <w:rFonts w:ascii="Times New Roman" w:hAnsi="Times New Roman" w:cs="Times New Roman"/>
                <w:sz w:val="24"/>
                <w:szCs w:val="24"/>
                <w:vertAlign w:val="superscript"/>
                <w:lang w:eastAsia="en-US"/>
              </w:rPr>
              <w:t>3</w:t>
            </w:r>
          </w:p>
        </w:tc>
        <w:tc>
          <w:tcPr>
            <w:tcW w:w="999" w:type="dxa"/>
          </w:tcPr>
          <w:p w:rsidR="009E537E" w:rsidRPr="003907DC" w:rsidRDefault="009E537E" w:rsidP="00AA209A">
            <w:pPr>
              <w:pStyle w:val="ConsPlusNormal"/>
              <w:rPr>
                <w:rFonts w:ascii="Times New Roman" w:hAnsi="Times New Roman" w:cs="Times New Roman"/>
                <w:sz w:val="24"/>
                <w:szCs w:val="24"/>
              </w:rPr>
            </w:pPr>
          </w:p>
        </w:tc>
        <w:tc>
          <w:tcPr>
            <w:tcW w:w="997" w:type="dxa"/>
          </w:tcPr>
          <w:p w:rsidR="009E537E" w:rsidRPr="003907DC" w:rsidRDefault="009E537E" w:rsidP="00AA209A">
            <w:pPr>
              <w:pStyle w:val="TableParagraph"/>
              <w:rPr>
                <w:sz w:val="24"/>
                <w:szCs w:val="24"/>
              </w:rPr>
            </w:pPr>
          </w:p>
        </w:tc>
        <w:tc>
          <w:tcPr>
            <w:tcW w:w="998" w:type="dxa"/>
          </w:tcPr>
          <w:p w:rsidR="009E537E" w:rsidRPr="003907DC" w:rsidRDefault="009E537E" w:rsidP="00AA209A">
            <w:pPr>
              <w:pStyle w:val="TableParagraph"/>
              <w:rPr>
                <w:sz w:val="24"/>
                <w:szCs w:val="24"/>
              </w:rPr>
            </w:pPr>
          </w:p>
        </w:tc>
        <w:tc>
          <w:tcPr>
            <w:tcW w:w="1002" w:type="dxa"/>
          </w:tcPr>
          <w:p w:rsidR="009E537E" w:rsidRPr="003907DC" w:rsidRDefault="009E537E" w:rsidP="00AA209A">
            <w:pPr>
              <w:pStyle w:val="TableParagraph"/>
              <w:rPr>
                <w:sz w:val="24"/>
                <w:szCs w:val="24"/>
              </w:rPr>
            </w:pPr>
          </w:p>
        </w:tc>
        <w:tc>
          <w:tcPr>
            <w:tcW w:w="1568" w:type="dxa"/>
          </w:tcPr>
          <w:p w:rsidR="009E537E" w:rsidRPr="003907DC" w:rsidRDefault="009E537E" w:rsidP="00AA209A">
            <w:pPr>
              <w:pStyle w:val="TableParagraph"/>
              <w:rPr>
                <w:sz w:val="24"/>
                <w:szCs w:val="24"/>
              </w:rPr>
            </w:pPr>
          </w:p>
        </w:tc>
      </w:tr>
      <w:tr w:rsidR="009E537E" w:rsidRPr="003907DC" w:rsidTr="00AA209A">
        <w:trPr>
          <w:trHeight w:val="335"/>
        </w:trPr>
        <w:tc>
          <w:tcPr>
            <w:tcW w:w="757" w:type="dxa"/>
            <w:tcBorders>
              <w:right w:val="single" w:sz="4" w:space="0" w:color="auto"/>
            </w:tcBorders>
            <w:shd w:val="clear" w:color="auto" w:fill="auto"/>
          </w:tcPr>
          <w:p w:rsidR="009E537E" w:rsidRPr="003907DC" w:rsidRDefault="009E537E" w:rsidP="00AA209A">
            <w:pPr>
              <w:pStyle w:val="ConsPlusNormal"/>
              <w:rPr>
                <w:rFonts w:ascii="Times New Roman" w:hAnsi="Times New Roman" w:cs="Times New Roman"/>
                <w:sz w:val="24"/>
                <w:szCs w:val="24"/>
                <w:lang w:eastAsia="en-US"/>
              </w:rPr>
            </w:pPr>
          </w:p>
        </w:tc>
        <w:tc>
          <w:tcPr>
            <w:tcW w:w="8788" w:type="dxa"/>
            <w:tcBorders>
              <w:left w:val="single" w:sz="4" w:space="0" w:color="auto"/>
            </w:tcBorders>
            <w:shd w:val="clear" w:color="auto" w:fill="auto"/>
          </w:tcPr>
          <w:p w:rsidR="009E537E" w:rsidRPr="003907DC" w:rsidRDefault="009E537E" w:rsidP="00AA209A">
            <w:pPr>
              <w:pStyle w:val="ConsPlusNormal"/>
              <w:rPr>
                <w:rFonts w:ascii="Times New Roman" w:hAnsi="Times New Roman" w:cs="Times New Roman"/>
                <w:sz w:val="24"/>
                <w:szCs w:val="24"/>
                <w:lang w:eastAsia="en-US"/>
              </w:rPr>
            </w:pPr>
            <w:r w:rsidRPr="003907DC">
              <w:rPr>
                <w:rFonts w:ascii="Times New Roman" w:hAnsi="Times New Roman" w:cs="Times New Roman"/>
                <w:sz w:val="24"/>
                <w:szCs w:val="24"/>
                <w:lang w:eastAsia="en-US"/>
              </w:rPr>
              <w:t>областной бюджет</w:t>
            </w:r>
            <w:r w:rsidRPr="003907DC">
              <w:rPr>
                <w:rFonts w:ascii="Times New Roman" w:hAnsi="Times New Roman" w:cs="Times New Roman"/>
                <w:sz w:val="24"/>
                <w:szCs w:val="24"/>
                <w:vertAlign w:val="superscript"/>
                <w:lang w:eastAsia="en-US"/>
              </w:rPr>
              <w:t>3</w:t>
            </w:r>
          </w:p>
        </w:tc>
        <w:tc>
          <w:tcPr>
            <w:tcW w:w="999" w:type="dxa"/>
          </w:tcPr>
          <w:p w:rsidR="009E537E" w:rsidRPr="003907DC" w:rsidRDefault="009E537E" w:rsidP="00AA209A">
            <w:pPr>
              <w:pStyle w:val="ConsPlusNormal"/>
              <w:rPr>
                <w:rFonts w:ascii="Times New Roman" w:hAnsi="Times New Roman" w:cs="Times New Roman"/>
                <w:sz w:val="24"/>
                <w:szCs w:val="24"/>
              </w:rPr>
            </w:pPr>
          </w:p>
        </w:tc>
        <w:tc>
          <w:tcPr>
            <w:tcW w:w="997" w:type="dxa"/>
          </w:tcPr>
          <w:p w:rsidR="009E537E" w:rsidRPr="003907DC" w:rsidRDefault="009E537E" w:rsidP="00AA209A">
            <w:pPr>
              <w:pStyle w:val="TableParagraph"/>
              <w:rPr>
                <w:sz w:val="24"/>
                <w:szCs w:val="24"/>
              </w:rPr>
            </w:pPr>
          </w:p>
        </w:tc>
        <w:tc>
          <w:tcPr>
            <w:tcW w:w="998" w:type="dxa"/>
          </w:tcPr>
          <w:p w:rsidR="009E537E" w:rsidRPr="003907DC" w:rsidRDefault="009E537E" w:rsidP="00AA209A">
            <w:pPr>
              <w:pStyle w:val="TableParagraph"/>
              <w:rPr>
                <w:sz w:val="24"/>
                <w:szCs w:val="24"/>
              </w:rPr>
            </w:pPr>
          </w:p>
        </w:tc>
        <w:tc>
          <w:tcPr>
            <w:tcW w:w="1002" w:type="dxa"/>
          </w:tcPr>
          <w:p w:rsidR="009E537E" w:rsidRPr="003907DC" w:rsidRDefault="009E537E" w:rsidP="00AA209A">
            <w:pPr>
              <w:pStyle w:val="TableParagraph"/>
              <w:rPr>
                <w:sz w:val="24"/>
                <w:szCs w:val="24"/>
              </w:rPr>
            </w:pPr>
          </w:p>
        </w:tc>
        <w:tc>
          <w:tcPr>
            <w:tcW w:w="1568" w:type="dxa"/>
          </w:tcPr>
          <w:p w:rsidR="009E537E" w:rsidRPr="003907DC" w:rsidRDefault="009E537E" w:rsidP="00AA209A">
            <w:pPr>
              <w:pStyle w:val="TableParagraph"/>
              <w:rPr>
                <w:sz w:val="24"/>
                <w:szCs w:val="24"/>
              </w:rPr>
            </w:pPr>
          </w:p>
        </w:tc>
      </w:tr>
      <w:tr w:rsidR="009E537E" w:rsidRPr="003907DC" w:rsidTr="00AA209A">
        <w:trPr>
          <w:trHeight w:val="335"/>
        </w:trPr>
        <w:tc>
          <w:tcPr>
            <w:tcW w:w="757" w:type="dxa"/>
            <w:tcBorders>
              <w:right w:val="single" w:sz="4" w:space="0" w:color="auto"/>
            </w:tcBorders>
            <w:shd w:val="clear" w:color="auto" w:fill="auto"/>
          </w:tcPr>
          <w:p w:rsidR="009E537E" w:rsidRPr="003907DC" w:rsidRDefault="009E537E" w:rsidP="00AA209A">
            <w:pPr>
              <w:pStyle w:val="ConsPlusNormal"/>
              <w:rPr>
                <w:rFonts w:ascii="Times New Roman" w:hAnsi="Times New Roman" w:cs="Times New Roman"/>
                <w:sz w:val="24"/>
                <w:szCs w:val="24"/>
                <w:lang w:eastAsia="en-US"/>
              </w:rPr>
            </w:pPr>
          </w:p>
        </w:tc>
        <w:tc>
          <w:tcPr>
            <w:tcW w:w="8788" w:type="dxa"/>
            <w:tcBorders>
              <w:left w:val="single" w:sz="4" w:space="0" w:color="auto"/>
            </w:tcBorders>
            <w:shd w:val="clear" w:color="auto" w:fill="auto"/>
          </w:tcPr>
          <w:p w:rsidR="009E537E" w:rsidRPr="00567872" w:rsidRDefault="00567872" w:rsidP="00AA209A">
            <w:pPr>
              <w:pStyle w:val="ConsPlusNormal"/>
              <w:rPr>
                <w:rFonts w:ascii="Times New Roman" w:hAnsi="Times New Roman" w:cs="Times New Roman"/>
                <w:sz w:val="24"/>
                <w:szCs w:val="24"/>
                <w:lang w:eastAsia="en-US"/>
              </w:rPr>
            </w:pPr>
            <w:r w:rsidRPr="00567872">
              <w:rPr>
                <w:rFonts w:ascii="Times New Roman" w:hAnsi="Times New Roman" w:cs="Times New Roman"/>
                <w:sz w:val="24"/>
                <w:szCs w:val="24"/>
              </w:rPr>
              <w:t>бюджет района</w:t>
            </w:r>
            <w:r w:rsidRPr="00567872">
              <w:rPr>
                <w:rFonts w:ascii="Times New Roman" w:hAnsi="Times New Roman" w:cs="Times New Roman"/>
                <w:sz w:val="24"/>
                <w:szCs w:val="24"/>
                <w:vertAlign w:val="superscript"/>
              </w:rPr>
              <w:t>3</w:t>
            </w:r>
          </w:p>
        </w:tc>
        <w:tc>
          <w:tcPr>
            <w:tcW w:w="999" w:type="dxa"/>
          </w:tcPr>
          <w:p w:rsidR="009E537E" w:rsidRPr="003907DC" w:rsidRDefault="009E537E" w:rsidP="00AA209A">
            <w:pPr>
              <w:pStyle w:val="ConsPlusNormal"/>
              <w:rPr>
                <w:rFonts w:ascii="Times New Roman" w:hAnsi="Times New Roman" w:cs="Times New Roman"/>
                <w:sz w:val="24"/>
                <w:szCs w:val="24"/>
              </w:rPr>
            </w:pPr>
          </w:p>
        </w:tc>
        <w:tc>
          <w:tcPr>
            <w:tcW w:w="997" w:type="dxa"/>
          </w:tcPr>
          <w:p w:rsidR="009E537E" w:rsidRPr="003907DC" w:rsidRDefault="009E537E" w:rsidP="00AA209A">
            <w:pPr>
              <w:pStyle w:val="TableParagraph"/>
              <w:rPr>
                <w:sz w:val="24"/>
                <w:szCs w:val="24"/>
              </w:rPr>
            </w:pPr>
          </w:p>
        </w:tc>
        <w:tc>
          <w:tcPr>
            <w:tcW w:w="998" w:type="dxa"/>
          </w:tcPr>
          <w:p w:rsidR="009E537E" w:rsidRPr="003907DC" w:rsidRDefault="009E537E" w:rsidP="00AA209A">
            <w:pPr>
              <w:pStyle w:val="TableParagraph"/>
              <w:rPr>
                <w:sz w:val="24"/>
                <w:szCs w:val="24"/>
              </w:rPr>
            </w:pPr>
          </w:p>
        </w:tc>
        <w:tc>
          <w:tcPr>
            <w:tcW w:w="1002" w:type="dxa"/>
          </w:tcPr>
          <w:p w:rsidR="009E537E" w:rsidRPr="003907DC" w:rsidRDefault="009E537E" w:rsidP="00AA209A">
            <w:pPr>
              <w:pStyle w:val="TableParagraph"/>
              <w:rPr>
                <w:sz w:val="24"/>
                <w:szCs w:val="24"/>
              </w:rPr>
            </w:pPr>
          </w:p>
        </w:tc>
        <w:tc>
          <w:tcPr>
            <w:tcW w:w="1568" w:type="dxa"/>
          </w:tcPr>
          <w:p w:rsidR="009E537E" w:rsidRPr="003907DC" w:rsidRDefault="009E537E" w:rsidP="00AA209A">
            <w:pPr>
              <w:pStyle w:val="TableParagraph"/>
              <w:rPr>
                <w:sz w:val="24"/>
                <w:szCs w:val="24"/>
              </w:rPr>
            </w:pPr>
          </w:p>
        </w:tc>
      </w:tr>
      <w:tr w:rsidR="009E537E" w:rsidRPr="003907DC" w:rsidTr="00AA209A">
        <w:trPr>
          <w:trHeight w:val="335"/>
        </w:trPr>
        <w:tc>
          <w:tcPr>
            <w:tcW w:w="757" w:type="dxa"/>
            <w:tcBorders>
              <w:right w:val="single" w:sz="4" w:space="0" w:color="auto"/>
            </w:tcBorders>
            <w:shd w:val="clear" w:color="auto" w:fill="auto"/>
          </w:tcPr>
          <w:p w:rsidR="009E537E" w:rsidRPr="003907DC" w:rsidRDefault="009E537E" w:rsidP="00AA209A">
            <w:pPr>
              <w:pStyle w:val="ConsPlusNormal"/>
              <w:rPr>
                <w:rFonts w:ascii="Times New Roman" w:hAnsi="Times New Roman" w:cs="Times New Roman"/>
                <w:sz w:val="24"/>
                <w:szCs w:val="24"/>
                <w:lang w:eastAsia="en-US"/>
              </w:rPr>
            </w:pPr>
          </w:p>
        </w:tc>
        <w:tc>
          <w:tcPr>
            <w:tcW w:w="8788" w:type="dxa"/>
            <w:tcBorders>
              <w:left w:val="single" w:sz="4" w:space="0" w:color="auto"/>
            </w:tcBorders>
            <w:shd w:val="clear" w:color="auto" w:fill="auto"/>
          </w:tcPr>
          <w:p w:rsidR="009E537E" w:rsidRPr="00567872" w:rsidRDefault="009E537E" w:rsidP="00AA209A">
            <w:pPr>
              <w:pStyle w:val="ConsPlusNormal"/>
              <w:rPr>
                <w:rFonts w:ascii="Times New Roman" w:hAnsi="Times New Roman" w:cs="Times New Roman"/>
                <w:sz w:val="24"/>
                <w:szCs w:val="24"/>
                <w:lang w:eastAsia="en-US"/>
              </w:rPr>
            </w:pPr>
            <w:r w:rsidRPr="00567872">
              <w:rPr>
                <w:rFonts w:ascii="Times New Roman" w:hAnsi="Times New Roman" w:cs="Times New Roman"/>
                <w:sz w:val="24"/>
                <w:szCs w:val="24"/>
                <w:lang w:eastAsia="en-US"/>
              </w:rPr>
              <w:t>внебюджетные источники</w:t>
            </w:r>
            <w:r w:rsidRPr="00567872">
              <w:rPr>
                <w:rFonts w:ascii="Times New Roman" w:hAnsi="Times New Roman" w:cs="Times New Roman"/>
                <w:sz w:val="24"/>
                <w:szCs w:val="24"/>
                <w:vertAlign w:val="superscript"/>
                <w:lang w:eastAsia="en-US"/>
              </w:rPr>
              <w:t>3</w:t>
            </w:r>
          </w:p>
        </w:tc>
        <w:tc>
          <w:tcPr>
            <w:tcW w:w="999" w:type="dxa"/>
          </w:tcPr>
          <w:p w:rsidR="009E537E" w:rsidRPr="003907DC" w:rsidRDefault="009E537E" w:rsidP="00AA209A">
            <w:pPr>
              <w:pStyle w:val="ConsPlusNormal"/>
              <w:rPr>
                <w:rFonts w:ascii="Times New Roman" w:hAnsi="Times New Roman" w:cs="Times New Roman"/>
                <w:sz w:val="24"/>
                <w:szCs w:val="24"/>
              </w:rPr>
            </w:pPr>
          </w:p>
        </w:tc>
        <w:tc>
          <w:tcPr>
            <w:tcW w:w="997" w:type="dxa"/>
          </w:tcPr>
          <w:p w:rsidR="009E537E" w:rsidRPr="003907DC" w:rsidRDefault="009E537E" w:rsidP="00AA209A">
            <w:pPr>
              <w:pStyle w:val="TableParagraph"/>
              <w:rPr>
                <w:sz w:val="24"/>
                <w:szCs w:val="24"/>
              </w:rPr>
            </w:pPr>
          </w:p>
        </w:tc>
        <w:tc>
          <w:tcPr>
            <w:tcW w:w="998" w:type="dxa"/>
          </w:tcPr>
          <w:p w:rsidR="009E537E" w:rsidRPr="003907DC" w:rsidRDefault="009E537E" w:rsidP="00AA209A">
            <w:pPr>
              <w:pStyle w:val="TableParagraph"/>
              <w:rPr>
                <w:sz w:val="24"/>
                <w:szCs w:val="24"/>
              </w:rPr>
            </w:pPr>
          </w:p>
        </w:tc>
        <w:tc>
          <w:tcPr>
            <w:tcW w:w="1002" w:type="dxa"/>
          </w:tcPr>
          <w:p w:rsidR="009E537E" w:rsidRPr="003907DC" w:rsidRDefault="009E537E" w:rsidP="00AA209A">
            <w:pPr>
              <w:pStyle w:val="TableParagraph"/>
              <w:rPr>
                <w:sz w:val="24"/>
                <w:szCs w:val="24"/>
              </w:rPr>
            </w:pPr>
          </w:p>
        </w:tc>
        <w:tc>
          <w:tcPr>
            <w:tcW w:w="1568" w:type="dxa"/>
          </w:tcPr>
          <w:p w:rsidR="009E537E" w:rsidRPr="003907DC" w:rsidRDefault="009E537E" w:rsidP="00AA209A">
            <w:pPr>
              <w:pStyle w:val="TableParagraph"/>
              <w:rPr>
                <w:sz w:val="24"/>
                <w:szCs w:val="24"/>
              </w:rPr>
            </w:pPr>
          </w:p>
        </w:tc>
      </w:tr>
      <w:tr w:rsidR="009E537E" w:rsidRPr="003907DC" w:rsidTr="00AA209A">
        <w:trPr>
          <w:trHeight w:val="335"/>
        </w:trPr>
        <w:tc>
          <w:tcPr>
            <w:tcW w:w="757" w:type="dxa"/>
            <w:tcBorders>
              <w:right w:val="single" w:sz="4" w:space="0" w:color="auto"/>
            </w:tcBorders>
            <w:shd w:val="clear" w:color="auto" w:fill="auto"/>
          </w:tcPr>
          <w:p w:rsidR="009E537E" w:rsidRPr="003907DC" w:rsidRDefault="009E537E" w:rsidP="00AA209A">
            <w:pPr>
              <w:ind w:left="171" w:hanging="123"/>
              <w:jc w:val="center"/>
              <w:rPr>
                <w:sz w:val="24"/>
                <w:szCs w:val="24"/>
              </w:rPr>
            </w:pPr>
            <w:r w:rsidRPr="003907DC">
              <w:rPr>
                <w:sz w:val="24"/>
                <w:szCs w:val="24"/>
              </w:rPr>
              <w:t>1</w:t>
            </w:r>
          </w:p>
        </w:tc>
        <w:tc>
          <w:tcPr>
            <w:tcW w:w="8788" w:type="dxa"/>
            <w:tcBorders>
              <w:left w:val="single" w:sz="4" w:space="0" w:color="auto"/>
            </w:tcBorders>
            <w:shd w:val="clear" w:color="auto" w:fill="auto"/>
          </w:tcPr>
          <w:p w:rsidR="009E537E" w:rsidRPr="00567872" w:rsidRDefault="009E537E" w:rsidP="00AA209A">
            <w:pPr>
              <w:pStyle w:val="TableParagraph"/>
              <w:ind w:left="28"/>
              <w:rPr>
                <w:sz w:val="24"/>
                <w:szCs w:val="24"/>
              </w:rPr>
            </w:pPr>
            <w:r w:rsidRPr="00567872">
              <w:rPr>
                <w:i/>
                <w:sz w:val="24"/>
                <w:szCs w:val="24"/>
              </w:rPr>
              <w:t xml:space="preserve">Мероприятие (результат) «Наименование», </w:t>
            </w:r>
            <w:r w:rsidRPr="00567872">
              <w:rPr>
                <w:sz w:val="24"/>
                <w:szCs w:val="24"/>
              </w:rPr>
              <w:t>всего, в том числе</w:t>
            </w:r>
          </w:p>
        </w:tc>
        <w:tc>
          <w:tcPr>
            <w:tcW w:w="999" w:type="dxa"/>
          </w:tcPr>
          <w:p w:rsidR="009E537E" w:rsidRPr="003907DC" w:rsidRDefault="009E537E" w:rsidP="00AA209A">
            <w:pPr>
              <w:pStyle w:val="TableParagraph"/>
              <w:rPr>
                <w:sz w:val="24"/>
                <w:szCs w:val="24"/>
              </w:rPr>
            </w:pPr>
          </w:p>
        </w:tc>
        <w:tc>
          <w:tcPr>
            <w:tcW w:w="997" w:type="dxa"/>
          </w:tcPr>
          <w:p w:rsidR="009E537E" w:rsidRPr="003907DC" w:rsidRDefault="009E537E" w:rsidP="00AA209A">
            <w:pPr>
              <w:pStyle w:val="TableParagraph"/>
              <w:rPr>
                <w:sz w:val="24"/>
                <w:szCs w:val="24"/>
              </w:rPr>
            </w:pPr>
          </w:p>
        </w:tc>
        <w:tc>
          <w:tcPr>
            <w:tcW w:w="998" w:type="dxa"/>
          </w:tcPr>
          <w:p w:rsidR="009E537E" w:rsidRPr="003907DC" w:rsidRDefault="009E537E" w:rsidP="00AA209A">
            <w:pPr>
              <w:pStyle w:val="TableParagraph"/>
              <w:rPr>
                <w:sz w:val="24"/>
                <w:szCs w:val="24"/>
              </w:rPr>
            </w:pPr>
          </w:p>
        </w:tc>
        <w:tc>
          <w:tcPr>
            <w:tcW w:w="1002" w:type="dxa"/>
          </w:tcPr>
          <w:p w:rsidR="009E537E" w:rsidRPr="003907DC" w:rsidRDefault="009E537E" w:rsidP="00AA209A">
            <w:pPr>
              <w:pStyle w:val="TableParagraph"/>
              <w:rPr>
                <w:sz w:val="24"/>
                <w:szCs w:val="24"/>
              </w:rPr>
            </w:pPr>
          </w:p>
        </w:tc>
        <w:tc>
          <w:tcPr>
            <w:tcW w:w="1568" w:type="dxa"/>
          </w:tcPr>
          <w:p w:rsidR="009E537E" w:rsidRPr="003907DC" w:rsidRDefault="009E537E" w:rsidP="00AA209A">
            <w:pPr>
              <w:pStyle w:val="TableParagraph"/>
              <w:rPr>
                <w:sz w:val="24"/>
                <w:szCs w:val="24"/>
              </w:rPr>
            </w:pPr>
          </w:p>
        </w:tc>
      </w:tr>
      <w:tr w:rsidR="009E537E" w:rsidRPr="003907DC" w:rsidTr="00B00EC4">
        <w:trPr>
          <w:trHeight w:val="229"/>
        </w:trPr>
        <w:tc>
          <w:tcPr>
            <w:tcW w:w="757" w:type="dxa"/>
            <w:tcBorders>
              <w:right w:val="single" w:sz="4" w:space="0" w:color="auto"/>
            </w:tcBorders>
            <w:shd w:val="clear" w:color="auto" w:fill="auto"/>
          </w:tcPr>
          <w:p w:rsidR="009E537E" w:rsidRPr="003907DC" w:rsidRDefault="009E537E" w:rsidP="00AA209A">
            <w:pPr>
              <w:pStyle w:val="ConsPlusNormal"/>
              <w:ind w:hanging="123"/>
              <w:jc w:val="center"/>
              <w:rPr>
                <w:rFonts w:ascii="Times New Roman" w:hAnsi="Times New Roman" w:cs="Times New Roman"/>
                <w:sz w:val="24"/>
                <w:szCs w:val="24"/>
                <w:lang w:eastAsia="en-US"/>
              </w:rPr>
            </w:pPr>
          </w:p>
        </w:tc>
        <w:tc>
          <w:tcPr>
            <w:tcW w:w="8788" w:type="dxa"/>
            <w:tcBorders>
              <w:left w:val="single" w:sz="4" w:space="0" w:color="auto"/>
            </w:tcBorders>
            <w:shd w:val="clear" w:color="auto" w:fill="auto"/>
          </w:tcPr>
          <w:p w:rsidR="009E537E" w:rsidRPr="00567872" w:rsidRDefault="009E537E" w:rsidP="00AA209A">
            <w:pPr>
              <w:pStyle w:val="ConsPlusNormal"/>
              <w:rPr>
                <w:rFonts w:ascii="Times New Roman" w:hAnsi="Times New Roman" w:cs="Times New Roman"/>
                <w:sz w:val="24"/>
                <w:szCs w:val="24"/>
                <w:lang w:eastAsia="en-US"/>
              </w:rPr>
            </w:pPr>
            <w:r w:rsidRPr="00567872">
              <w:rPr>
                <w:rFonts w:ascii="Times New Roman" w:hAnsi="Times New Roman" w:cs="Times New Roman"/>
                <w:sz w:val="24"/>
                <w:szCs w:val="24"/>
                <w:lang w:eastAsia="en-US"/>
              </w:rPr>
              <w:t>федеральный бюджет</w:t>
            </w:r>
          </w:p>
        </w:tc>
        <w:tc>
          <w:tcPr>
            <w:tcW w:w="999" w:type="dxa"/>
          </w:tcPr>
          <w:p w:rsidR="009E537E" w:rsidRPr="003907DC" w:rsidRDefault="009E537E" w:rsidP="00AA209A">
            <w:pPr>
              <w:pStyle w:val="ConsPlusNormal"/>
              <w:rPr>
                <w:rFonts w:ascii="Times New Roman" w:hAnsi="Times New Roman" w:cs="Times New Roman"/>
                <w:sz w:val="24"/>
                <w:szCs w:val="24"/>
              </w:rPr>
            </w:pPr>
          </w:p>
        </w:tc>
        <w:tc>
          <w:tcPr>
            <w:tcW w:w="997" w:type="dxa"/>
          </w:tcPr>
          <w:p w:rsidR="009E537E" w:rsidRPr="003907DC" w:rsidRDefault="009E537E" w:rsidP="00AA209A">
            <w:pPr>
              <w:pStyle w:val="TableParagraph"/>
              <w:rPr>
                <w:sz w:val="24"/>
                <w:szCs w:val="24"/>
              </w:rPr>
            </w:pPr>
          </w:p>
        </w:tc>
        <w:tc>
          <w:tcPr>
            <w:tcW w:w="998" w:type="dxa"/>
          </w:tcPr>
          <w:p w:rsidR="009E537E" w:rsidRPr="003907DC" w:rsidRDefault="009E537E" w:rsidP="00AA209A">
            <w:pPr>
              <w:pStyle w:val="TableParagraph"/>
              <w:rPr>
                <w:sz w:val="24"/>
                <w:szCs w:val="24"/>
              </w:rPr>
            </w:pPr>
          </w:p>
        </w:tc>
        <w:tc>
          <w:tcPr>
            <w:tcW w:w="1002" w:type="dxa"/>
          </w:tcPr>
          <w:p w:rsidR="009E537E" w:rsidRPr="003907DC" w:rsidRDefault="009E537E" w:rsidP="00AA209A">
            <w:pPr>
              <w:pStyle w:val="TableParagraph"/>
              <w:rPr>
                <w:sz w:val="24"/>
                <w:szCs w:val="24"/>
              </w:rPr>
            </w:pPr>
          </w:p>
        </w:tc>
        <w:tc>
          <w:tcPr>
            <w:tcW w:w="1568" w:type="dxa"/>
          </w:tcPr>
          <w:p w:rsidR="009E537E" w:rsidRPr="003907DC" w:rsidRDefault="009E537E" w:rsidP="00AA209A">
            <w:pPr>
              <w:pStyle w:val="TableParagraph"/>
              <w:rPr>
                <w:sz w:val="24"/>
                <w:szCs w:val="24"/>
              </w:rPr>
            </w:pPr>
          </w:p>
        </w:tc>
      </w:tr>
      <w:tr w:rsidR="009E537E" w:rsidRPr="003907DC" w:rsidTr="00B00EC4">
        <w:trPr>
          <w:trHeight w:val="321"/>
        </w:trPr>
        <w:tc>
          <w:tcPr>
            <w:tcW w:w="757" w:type="dxa"/>
            <w:tcBorders>
              <w:right w:val="single" w:sz="4" w:space="0" w:color="auto"/>
            </w:tcBorders>
            <w:shd w:val="clear" w:color="auto" w:fill="auto"/>
          </w:tcPr>
          <w:p w:rsidR="009E537E" w:rsidRPr="003907DC" w:rsidRDefault="009E537E" w:rsidP="00AA209A">
            <w:pPr>
              <w:pStyle w:val="ConsPlusNormal"/>
              <w:ind w:hanging="123"/>
              <w:jc w:val="center"/>
              <w:rPr>
                <w:rFonts w:ascii="Times New Roman" w:hAnsi="Times New Roman" w:cs="Times New Roman"/>
                <w:sz w:val="24"/>
                <w:szCs w:val="24"/>
                <w:lang w:eastAsia="en-US"/>
              </w:rPr>
            </w:pPr>
          </w:p>
        </w:tc>
        <w:tc>
          <w:tcPr>
            <w:tcW w:w="8788" w:type="dxa"/>
            <w:tcBorders>
              <w:left w:val="single" w:sz="4" w:space="0" w:color="auto"/>
            </w:tcBorders>
            <w:shd w:val="clear" w:color="auto" w:fill="auto"/>
          </w:tcPr>
          <w:p w:rsidR="009E537E" w:rsidRPr="00567872" w:rsidRDefault="009E537E" w:rsidP="00AA209A">
            <w:pPr>
              <w:pStyle w:val="ConsPlusNormal"/>
              <w:rPr>
                <w:rFonts w:ascii="Times New Roman" w:hAnsi="Times New Roman" w:cs="Times New Roman"/>
                <w:sz w:val="24"/>
                <w:szCs w:val="24"/>
                <w:lang w:eastAsia="en-US"/>
              </w:rPr>
            </w:pPr>
            <w:r w:rsidRPr="00567872">
              <w:rPr>
                <w:rFonts w:ascii="Times New Roman" w:hAnsi="Times New Roman" w:cs="Times New Roman"/>
                <w:sz w:val="24"/>
                <w:szCs w:val="24"/>
                <w:lang w:eastAsia="en-US"/>
              </w:rPr>
              <w:t>областной бюджет</w:t>
            </w:r>
          </w:p>
        </w:tc>
        <w:tc>
          <w:tcPr>
            <w:tcW w:w="999" w:type="dxa"/>
          </w:tcPr>
          <w:p w:rsidR="009E537E" w:rsidRPr="003907DC" w:rsidRDefault="009E537E" w:rsidP="00AA209A">
            <w:pPr>
              <w:pStyle w:val="ConsPlusNormal"/>
              <w:rPr>
                <w:rFonts w:ascii="Times New Roman" w:hAnsi="Times New Roman" w:cs="Times New Roman"/>
                <w:sz w:val="24"/>
                <w:szCs w:val="24"/>
              </w:rPr>
            </w:pPr>
          </w:p>
        </w:tc>
        <w:tc>
          <w:tcPr>
            <w:tcW w:w="997" w:type="dxa"/>
          </w:tcPr>
          <w:p w:rsidR="009E537E" w:rsidRPr="003907DC" w:rsidRDefault="009E537E" w:rsidP="00AA209A">
            <w:pPr>
              <w:pStyle w:val="TableParagraph"/>
              <w:rPr>
                <w:sz w:val="24"/>
                <w:szCs w:val="24"/>
              </w:rPr>
            </w:pPr>
          </w:p>
        </w:tc>
        <w:tc>
          <w:tcPr>
            <w:tcW w:w="998" w:type="dxa"/>
          </w:tcPr>
          <w:p w:rsidR="009E537E" w:rsidRPr="003907DC" w:rsidRDefault="009E537E" w:rsidP="00AA209A">
            <w:pPr>
              <w:pStyle w:val="TableParagraph"/>
              <w:rPr>
                <w:sz w:val="24"/>
                <w:szCs w:val="24"/>
              </w:rPr>
            </w:pPr>
          </w:p>
        </w:tc>
        <w:tc>
          <w:tcPr>
            <w:tcW w:w="1002" w:type="dxa"/>
          </w:tcPr>
          <w:p w:rsidR="009E537E" w:rsidRPr="003907DC" w:rsidRDefault="009E537E" w:rsidP="00AA209A">
            <w:pPr>
              <w:pStyle w:val="TableParagraph"/>
              <w:rPr>
                <w:sz w:val="24"/>
                <w:szCs w:val="24"/>
              </w:rPr>
            </w:pPr>
          </w:p>
        </w:tc>
        <w:tc>
          <w:tcPr>
            <w:tcW w:w="1568" w:type="dxa"/>
          </w:tcPr>
          <w:p w:rsidR="009E537E" w:rsidRPr="003907DC" w:rsidRDefault="009E537E" w:rsidP="00AA209A">
            <w:pPr>
              <w:pStyle w:val="TableParagraph"/>
              <w:rPr>
                <w:sz w:val="24"/>
                <w:szCs w:val="24"/>
              </w:rPr>
            </w:pPr>
          </w:p>
        </w:tc>
      </w:tr>
      <w:tr w:rsidR="009E537E" w:rsidRPr="003907DC" w:rsidTr="00B00EC4">
        <w:trPr>
          <w:trHeight w:val="323"/>
        </w:trPr>
        <w:tc>
          <w:tcPr>
            <w:tcW w:w="757" w:type="dxa"/>
            <w:tcBorders>
              <w:right w:val="single" w:sz="4" w:space="0" w:color="auto"/>
            </w:tcBorders>
            <w:shd w:val="clear" w:color="auto" w:fill="auto"/>
          </w:tcPr>
          <w:p w:rsidR="009E537E" w:rsidRPr="003907DC" w:rsidRDefault="009E537E" w:rsidP="00AA209A">
            <w:pPr>
              <w:pStyle w:val="ConsPlusNormal"/>
              <w:ind w:hanging="123"/>
              <w:jc w:val="center"/>
              <w:rPr>
                <w:rFonts w:ascii="Times New Roman" w:hAnsi="Times New Roman" w:cs="Times New Roman"/>
                <w:sz w:val="24"/>
                <w:szCs w:val="24"/>
                <w:lang w:eastAsia="en-US"/>
              </w:rPr>
            </w:pPr>
          </w:p>
        </w:tc>
        <w:tc>
          <w:tcPr>
            <w:tcW w:w="8788" w:type="dxa"/>
            <w:tcBorders>
              <w:left w:val="single" w:sz="4" w:space="0" w:color="auto"/>
            </w:tcBorders>
            <w:shd w:val="clear" w:color="auto" w:fill="auto"/>
          </w:tcPr>
          <w:p w:rsidR="009E537E" w:rsidRPr="00567872" w:rsidRDefault="00567872" w:rsidP="00AA209A">
            <w:pPr>
              <w:pStyle w:val="ConsPlusNormal"/>
              <w:rPr>
                <w:rFonts w:ascii="Times New Roman" w:hAnsi="Times New Roman" w:cs="Times New Roman"/>
                <w:sz w:val="24"/>
                <w:szCs w:val="24"/>
                <w:lang w:eastAsia="en-US"/>
              </w:rPr>
            </w:pPr>
            <w:r w:rsidRPr="00567872">
              <w:rPr>
                <w:rFonts w:ascii="Times New Roman" w:hAnsi="Times New Roman" w:cs="Times New Roman"/>
                <w:sz w:val="24"/>
                <w:szCs w:val="24"/>
              </w:rPr>
              <w:t>бюджет района</w:t>
            </w:r>
          </w:p>
        </w:tc>
        <w:tc>
          <w:tcPr>
            <w:tcW w:w="999" w:type="dxa"/>
          </w:tcPr>
          <w:p w:rsidR="009E537E" w:rsidRPr="003907DC" w:rsidRDefault="009E537E" w:rsidP="00AA209A">
            <w:pPr>
              <w:pStyle w:val="ConsPlusNormal"/>
              <w:rPr>
                <w:rFonts w:ascii="Times New Roman" w:hAnsi="Times New Roman" w:cs="Times New Roman"/>
                <w:sz w:val="24"/>
                <w:szCs w:val="24"/>
              </w:rPr>
            </w:pPr>
          </w:p>
        </w:tc>
        <w:tc>
          <w:tcPr>
            <w:tcW w:w="997" w:type="dxa"/>
          </w:tcPr>
          <w:p w:rsidR="009E537E" w:rsidRPr="003907DC" w:rsidRDefault="009E537E" w:rsidP="00AA209A">
            <w:pPr>
              <w:pStyle w:val="TableParagraph"/>
              <w:rPr>
                <w:sz w:val="24"/>
                <w:szCs w:val="24"/>
              </w:rPr>
            </w:pPr>
          </w:p>
        </w:tc>
        <w:tc>
          <w:tcPr>
            <w:tcW w:w="998" w:type="dxa"/>
          </w:tcPr>
          <w:p w:rsidR="009E537E" w:rsidRPr="003907DC" w:rsidRDefault="009E537E" w:rsidP="00AA209A">
            <w:pPr>
              <w:pStyle w:val="TableParagraph"/>
              <w:rPr>
                <w:sz w:val="24"/>
                <w:szCs w:val="24"/>
              </w:rPr>
            </w:pPr>
          </w:p>
        </w:tc>
        <w:tc>
          <w:tcPr>
            <w:tcW w:w="1002" w:type="dxa"/>
          </w:tcPr>
          <w:p w:rsidR="009E537E" w:rsidRPr="003907DC" w:rsidRDefault="009E537E" w:rsidP="00AA209A">
            <w:pPr>
              <w:pStyle w:val="TableParagraph"/>
              <w:rPr>
                <w:sz w:val="24"/>
                <w:szCs w:val="24"/>
              </w:rPr>
            </w:pPr>
          </w:p>
        </w:tc>
        <w:tc>
          <w:tcPr>
            <w:tcW w:w="1568" w:type="dxa"/>
          </w:tcPr>
          <w:p w:rsidR="009E537E" w:rsidRPr="003907DC" w:rsidRDefault="009E537E" w:rsidP="00AA209A">
            <w:pPr>
              <w:pStyle w:val="TableParagraph"/>
              <w:rPr>
                <w:sz w:val="24"/>
                <w:szCs w:val="24"/>
              </w:rPr>
            </w:pPr>
          </w:p>
        </w:tc>
      </w:tr>
      <w:tr w:rsidR="009E537E" w:rsidRPr="003907DC" w:rsidTr="00B00EC4">
        <w:trPr>
          <w:trHeight w:val="286"/>
        </w:trPr>
        <w:tc>
          <w:tcPr>
            <w:tcW w:w="757" w:type="dxa"/>
            <w:tcBorders>
              <w:right w:val="single" w:sz="4" w:space="0" w:color="auto"/>
            </w:tcBorders>
            <w:shd w:val="clear" w:color="auto" w:fill="auto"/>
          </w:tcPr>
          <w:p w:rsidR="009E537E" w:rsidRPr="003907DC" w:rsidRDefault="009E537E" w:rsidP="00AA209A">
            <w:pPr>
              <w:pStyle w:val="ConsPlusNormal"/>
              <w:ind w:hanging="123"/>
              <w:jc w:val="center"/>
              <w:rPr>
                <w:rFonts w:ascii="Times New Roman" w:hAnsi="Times New Roman" w:cs="Times New Roman"/>
                <w:sz w:val="24"/>
                <w:szCs w:val="24"/>
                <w:lang w:eastAsia="en-US"/>
              </w:rPr>
            </w:pPr>
          </w:p>
        </w:tc>
        <w:tc>
          <w:tcPr>
            <w:tcW w:w="8788" w:type="dxa"/>
            <w:tcBorders>
              <w:left w:val="single" w:sz="4" w:space="0" w:color="auto"/>
            </w:tcBorders>
            <w:shd w:val="clear" w:color="auto" w:fill="auto"/>
          </w:tcPr>
          <w:p w:rsidR="009E537E" w:rsidRPr="003907DC" w:rsidRDefault="009E537E" w:rsidP="00AA209A">
            <w:pPr>
              <w:pStyle w:val="ConsPlusNormal"/>
              <w:rPr>
                <w:rFonts w:ascii="Times New Roman" w:hAnsi="Times New Roman" w:cs="Times New Roman"/>
                <w:sz w:val="24"/>
                <w:szCs w:val="24"/>
                <w:lang w:eastAsia="en-US"/>
              </w:rPr>
            </w:pPr>
            <w:r w:rsidRPr="003907DC">
              <w:rPr>
                <w:rFonts w:ascii="Times New Roman" w:hAnsi="Times New Roman" w:cs="Times New Roman"/>
                <w:sz w:val="24"/>
                <w:szCs w:val="24"/>
                <w:lang w:eastAsia="en-US"/>
              </w:rPr>
              <w:t>внебюджетные источники</w:t>
            </w:r>
          </w:p>
        </w:tc>
        <w:tc>
          <w:tcPr>
            <w:tcW w:w="999" w:type="dxa"/>
          </w:tcPr>
          <w:p w:rsidR="009E537E" w:rsidRPr="003907DC" w:rsidRDefault="009E537E" w:rsidP="00AA209A">
            <w:pPr>
              <w:pStyle w:val="ConsPlusNormal"/>
              <w:rPr>
                <w:rFonts w:ascii="Times New Roman" w:hAnsi="Times New Roman" w:cs="Times New Roman"/>
                <w:sz w:val="24"/>
                <w:szCs w:val="24"/>
              </w:rPr>
            </w:pPr>
          </w:p>
        </w:tc>
        <w:tc>
          <w:tcPr>
            <w:tcW w:w="997" w:type="dxa"/>
          </w:tcPr>
          <w:p w:rsidR="009E537E" w:rsidRPr="003907DC" w:rsidRDefault="009E537E" w:rsidP="00AA209A">
            <w:pPr>
              <w:pStyle w:val="TableParagraph"/>
              <w:rPr>
                <w:sz w:val="24"/>
                <w:szCs w:val="24"/>
              </w:rPr>
            </w:pPr>
          </w:p>
        </w:tc>
        <w:tc>
          <w:tcPr>
            <w:tcW w:w="998" w:type="dxa"/>
          </w:tcPr>
          <w:p w:rsidR="009E537E" w:rsidRPr="003907DC" w:rsidRDefault="009E537E" w:rsidP="00AA209A">
            <w:pPr>
              <w:pStyle w:val="TableParagraph"/>
              <w:rPr>
                <w:sz w:val="24"/>
                <w:szCs w:val="24"/>
              </w:rPr>
            </w:pPr>
          </w:p>
        </w:tc>
        <w:tc>
          <w:tcPr>
            <w:tcW w:w="1002" w:type="dxa"/>
          </w:tcPr>
          <w:p w:rsidR="009E537E" w:rsidRPr="003907DC" w:rsidRDefault="009E537E" w:rsidP="00AA209A">
            <w:pPr>
              <w:pStyle w:val="TableParagraph"/>
              <w:rPr>
                <w:sz w:val="24"/>
                <w:szCs w:val="24"/>
              </w:rPr>
            </w:pPr>
          </w:p>
        </w:tc>
        <w:tc>
          <w:tcPr>
            <w:tcW w:w="1568" w:type="dxa"/>
          </w:tcPr>
          <w:p w:rsidR="009E537E" w:rsidRPr="003907DC" w:rsidRDefault="009E537E" w:rsidP="00AA209A">
            <w:pPr>
              <w:pStyle w:val="TableParagraph"/>
              <w:rPr>
                <w:sz w:val="24"/>
                <w:szCs w:val="24"/>
              </w:rPr>
            </w:pPr>
          </w:p>
        </w:tc>
      </w:tr>
      <w:tr w:rsidR="009E537E" w:rsidRPr="003907DC" w:rsidTr="00AA209A">
        <w:trPr>
          <w:trHeight w:val="335"/>
        </w:trPr>
        <w:tc>
          <w:tcPr>
            <w:tcW w:w="757" w:type="dxa"/>
            <w:tcBorders>
              <w:right w:val="single" w:sz="4" w:space="0" w:color="auto"/>
            </w:tcBorders>
            <w:shd w:val="clear" w:color="auto" w:fill="auto"/>
          </w:tcPr>
          <w:p w:rsidR="009E537E" w:rsidRPr="003907DC" w:rsidRDefault="009E537E" w:rsidP="00AA209A">
            <w:pPr>
              <w:ind w:left="171" w:hanging="123"/>
              <w:jc w:val="center"/>
              <w:rPr>
                <w:sz w:val="24"/>
                <w:szCs w:val="24"/>
              </w:rPr>
            </w:pPr>
            <w:r w:rsidRPr="003907DC">
              <w:rPr>
                <w:sz w:val="24"/>
                <w:szCs w:val="24"/>
              </w:rPr>
              <w:t>2</w:t>
            </w:r>
          </w:p>
        </w:tc>
        <w:tc>
          <w:tcPr>
            <w:tcW w:w="8788" w:type="dxa"/>
            <w:tcBorders>
              <w:left w:val="single" w:sz="4" w:space="0" w:color="auto"/>
            </w:tcBorders>
            <w:shd w:val="clear" w:color="auto" w:fill="auto"/>
          </w:tcPr>
          <w:p w:rsidR="009E537E" w:rsidRPr="003907DC" w:rsidRDefault="009E537E" w:rsidP="00AA209A">
            <w:pPr>
              <w:pStyle w:val="TableParagraph"/>
              <w:ind w:left="28"/>
              <w:rPr>
                <w:sz w:val="24"/>
                <w:szCs w:val="24"/>
              </w:rPr>
            </w:pPr>
            <w:r w:rsidRPr="003907DC">
              <w:rPr>
                <w:i/>
                <w:sz w:val="24"/>
                <w:szCs w:val="24"/>
              </w:rPr>
              <w:t xml:space="preserve">Мероприятие (результат) «Наименование», </w:t>
            </w:r>
            <w:r w:rsidRPr="003907DC">
              <w:rPr>
                <w:sz w:val="24"/>
                <w:szCs w:val="24"/>
              </w:rPr>
              <w:t>всего, в том числе</w:t>
            </w:r>
          </w:p>
        </w:tc>
        <w:tc>
          <w:tcPr>
            <w:tcW w:w="999" w:type="dxa"/>
          </w:tcPr>
          <w:p w:rsidR="009E537E" w:rsidRPr="003907DC" w:rsidRDefault="009E537E" w:rsidP="00AA209A">
            <w:pPr>
              <w:pStyle w:val="TableParagraph"/>
              <w:rPr>
                <w:sz w:val="24"/>
                <w:szCs w:val="24"/>
              </w:rPr>
            </w:pPr>
          </w:p>
        </w:tc>
        <w:tc>
          <w:tcPr>
            <w:tcW w:w="997" w:type="dxa"/>
          </w:tcPr>
          <w:p w:rsidR="009E537E" w:rsidRPr="003907DC" w:rsidRDefault="009E537E" w:rsidP="00AA209A">
            <w:pPr>
              <w:pStyle w:val="TableParagraph"/>
              <w:rPr>
                <w:sz w:val="24"/>
                <w:szCs w:val="24"/>
              </w:rPr>
            </w:pPr>
          </w:p>
        </w:tc>
        <w:tc>
          <w:tcPr>
            <w:tcW w:w="998" w:type="dxa"/>
          </w:tcPr>
          <w:p w:rsidR="009E537E" w:rsidRPr="003907DC" w:rsidRDefault="009E537E" w:rsidP="00AA209A">
            <w:pPr>
              <w:pStyle w:val="TableParagraph"/>
              <w:rPr>
                <w:sz w:val="24"/>
                <w:szCs w:val="24"/>
              </w:rPr>
            </w:pPr>
          </w:p>
        </w:tc>
        <w:tc>
          <w:tcPr>
            <w:tcW w:w="1002" w:type="dxa"/>
          </w:tcPr>
          <w:p w:rsidR="009E537E" w:rsidRPr="003907DC" w:rsidRDefault="009E537E" w:rsidP="00AA209A">
            <w:pPr>
              <w:pStyle w:val="TableParagraph"/>
              <w:rPr>
                <w:sz w:val="24"/>
                <w:szCs w:val="24"/>
              </w:rPr>
            </w:pPr>
          </w:p>
        </w:tc>
        <w:tc>
          <w:tcPr>
            <w:tcW w:w="1568" w:type="dxa"/>
          </w:tcPr>
          <w:p w:rsidR="009E537E" w:rsidRPr="003907DC" w:rsidRDefault="009E537E" w:rsidP="00AA209A">
            <w:pPr>
              <w:pStyle w:val="TableParagraph"/>
              <w:rPr>
                <w:sz w:val="24"/>
                <w:szCs w:val="24"/>
              </w:rPr>
            </w:pPr>
          </w:p>
        </w:tc>
      </w:tr>
      <w:tr w:rsidR="009E537E" w:rsidRPr="003907DC" w:rsidTr="00AA209A">
        <w:trPr>
          <w:trHeight w:val="335"/>
        </w:trPr>
        <w:tc>
          <w:tcPr>
            <w:tcW w:w="757" w:type="dxa"/>
            <w:tcBorders>
              <w:right w:val="single" w:sz="4" w:space="0" w:color="auto"/>
            </w:tcBorders>
            <w:shd w:val="clear" w:color="auto" w:fill="auto"/>
          </w:tcPr>
          <w:p w:rsidR="009E537E" w:rsidRPr="003907DC" w:rsidRDefault="009E537E" w:rsidP="00AA209A">
            <w:pPr>
              <w:ind w:left="171"/>
              <w:jc w:val="both"/>
              <w:rPr>
                <w:sz w:val="24"/>
                <w:szCs w:val="24"/>
              </w:rPr>
            </w:pPr>
          </w:p>
        </w:tc>
        <w:tc>
          <w:tcPr>
            <w:tcW w:w="8788" w:type="dxa"/>
            <w:tcBorders>
              <w:left w:val="single" w:sz="4" w:space="0" w:color="auto"/>
            </w:tcBorders>
            <w:shd w:val="clear" w:color="auto" w:fill="auto"/>
          </w:tcPr>
          <w:p w:rsidR="009E537E" w:rsidRPr="003907DC" w:rsidRDefault="009E537E" w:rsidP="00AA209A">
            <w:pPr>
              <w:pStyle w:val="TableParagraph"/>
              <w:ind w:left="28"/>
              <w:rPr>
                <w:sz w:val="24"/>
                <w:szCs w:val="24"/>
              </w:rPr>
            </w:pPr>
            <w:r w:rsidRPr="003907DC">
              <w:rPr>
                <w:sz w:val="24"/>
                <w:szCs w:val="24"/>
              </w:rPr>
              <w:t>…</w:t>
            </w:r>
          </w:p>
        </w:tc>
        <w:tc>
          <w:tcPr>
            <w:tcW w:w="999" w:type="dxa"/>
          </w:tcPr>
          <w:p w:rsidR="009E537E" w:rsidRPr="003907DC" w:rsidRDefault="009E537E" w:rsidP="00AA209A">
            <w:pPr>
              <w:pStyle w:val="TableParagraph"/>
              <w:rPr>
                <w:sz w:val="24"/>
                <w:szCs w:val="24"/>
              </w:rPr>
            </w:pPr>
          </w:p>
        </w:tc>
        <w:tc>
          <w:tcPr>
            <w:tcW w:w="997" w:type="dxa"/>
          </w:tcPr>
          <w:p w:rsidR="009E537E" w:rsidRPr="003907DC" w:rsidRDefault="009E537E" w:rsidP="00AA209A">
            <w:pPr>
              <w:pStyle w:val="TableParagraph"/>
              <w:rPr>
                <w:sz w:val="24"/>
                <w:szCs w:val="24"/>
              </w:rPr>
            </w:pPr>
          </w:p>
        </w:tc>
        <w:tc>
          <w:tcPr>
            <w:tcW w:w="998" w:type="dxa"/>
          </w:tcPr>
          <w:p w:rsidR="009E537E" w:rsidRPr="003907DC" w:rsidRDefault="009E537E" w:rsidP="00AA209A">
            <w:pPr>
              <w:pStyle w:val="TableParagraph"/>
              <w:rPr>
                <w:sz w:val="24"/>
                <w:szCs w:val="24"/>
              </w:rPr>
            </w:pPr>
          </w:p>
        </w:tc>
        <w:tc>
          <w:tcPr>
            <w:tcW w:w="1002" w:type="dxa"/>
          </w:tcPr>
          <w:p w:rsidR="009E537E" w:rsidRPr="003907DC" w:rsidRDefault="009E537E" w:rsidP="00AA209A">
            <w:pPr>
              <w:pStyle w:val="TableParagraph"/>
              <w:rPr>
                <w:sz w:val="24"/>
                <w:szCs w:val="24"/>
              </w:rPr>
            </w:pPr>
          </w:p>
        </w:tc>
        <w:tc>
          <w:tcPr>
            <w:tcW w:w="1568" w:type="dxa"/>
          </w:tcPr>
          <w:p w:rsidR="009E537E" w:rsidRPr="003907DC" w:rsidRDefault="009E537E" w:rsidP="00AA209A">
            <w:pPr>
              <w:pStyle w:val="TableParagraph"/>
              <w:rPr>
                <w:sz w:val="24"/>
                <w:szCs w:val="24"/>
              </w:rPr>
            </w:pPr>
          </w:p>
        </w:tc>
      </w:tr>
    </w:tbl>
    <w:p w:rsidR="009E537E" w:rsidRPr="003907DC" w:rsidRDefault="009E537E" w:rsidP="00AF620F">
      <w:pPr>
        <w:ind w:left="284"/>
        <w:rPr>
          <w:sz w:val="20"/>
          <w:szCs w:val="20"/>
        </w:rPr>
      </w:pPr>
      <w:r w:rsidRPr="003907DC">
        <w:rPr>
          <w:sz w:val="20"/>
          <w:szCs w:val="20"/>
          <w:vertAlign w:val="superscript"/>
        </w:rPr>
        <w:t>1</w:t>
      </w:r>
      <w:r w:rsidRPr="003907DC">
        <w:rPr>
          <w:sz w:val="20"/>
          <w:szCs w:val="20"/>
        </w:rPr>
        <w:t xml:space="preserve"> Указываются </w:t>
      </w:r>
      <w:r w:rsidRPr="003907DC">
        <w:rPr>
          <w:spacing w:val="-4"/>
          <w:sz w:val="20"/>
          <w:szCs w:val="20"/>
        </w:rPr>
        <w:t>мероприятия (</w:t>
      </w:r>
      <w:r w:rsidRPr="003907DC">
        <w:rPr>
          <w:sz w:val="20"/>
          <w:szCs w:val="20"/>
        </w:rPr>
        <w:t>результаты) муниципального проекта обеспеченные финансированием.</w:t>
      </w:r>
    </w:p>
    <w:p w:rsidR="009E537E" w:rsidRPr="003907DC" w:rsidRDefault="009E537E" w:rsidP="00AF620F">
      <w:pPr>
        <w:ind w:left="284"/>
        <w:rPr>
          <w:sz w:val="20"/>
          <w:szCs w:val="20"/>
        </w:rPr>
      </w:pPr>
      <w:r w:rsidRPr="003907DC">
        <w:rPr>
          <w:sz w:val="20"/>
          <w:szCs w:val="20"/>
          <w:vertAlign w:val="superscript"/>
        </w:rPr>
        <w:t xml:space="preserve">2 </w:t>
      </w:r>
      <w:r w:rsidRPr="003907DC">
        <w:rPr>
          <w:sz w:val="20"/>
          <w:szCs w:val="20"/>
        </w:rPr>
        <w:t xml:space="preserve">Указывается планируемый объем финансового обеспечения </w:t>
      </w:r>
      <w:r w:rsidRPr="003907DC">
        <w:rPr>
          <w:spacing w:val="-4"/>
          <w:sz w:val="20"/>
          <w:szCs w:val="20"/>
        </w:rPr>
        <w:t>мероприятия (</w:t>
      </w:r>
      <w:r w:rsidRPr="003907DC">
        <w:rPr>
          <w:sz w:val="20"/>
          <w:szCs w:val="20"/>
        </w:rPr>
        <w:t>результаты) муниципального проекта по всем годам ее реализации. За N принимается год начала реализации муниципального проекта.</w:t>
      </w:r>
    </w:p>
    <w:p w:rsidR="009E537E" w:rsidRPr="003907DC" w:rsidRDefault="00AF620F" w:rsidP="00AF620F">
      <w:pPr>
        <w:pStyle w:val="ConsPlusNormal"/>
        <w:ind w:left="284" w:right="-144"/>
        <w:jc w:val="both"/>
        <w:rPr>
          <w:rFonts w:ascii="Times New Roman" w:hAnsi="Times New Roman" w:cs="Times New Roman"/>
          <w:sz w:val="20"/>
          <w:lang w:eastAsia="en-US"/>
        </w:rPr>
      </w:pPr>
      <w:r w:rsidRPr="003907DC">
        <w:rPr>
          <w:rFonts w:ascii="Times New Roman" w:hAnsi="Times New Roman" w:cs="Times New Roman"/>
          <w:sz w:val="20"/>
          <w:vertAlign w:val="superscript"/>
          <w:lang w:eastAsia="en-US"/>
        </w:rPr>
        <w:t xml:space="preserve">3 </w:t>
      </w:r>
      <w:r w:rsidR="009E537E" w:rsidRPr="003907DC">
        <w:rPr>
          <w:rFonts w:ascii="Times New Roman" w:hAnsi="Times New Roman" w:cs="Times New Roman"/>
          <w:sz w:val="20"/>
          <w:lang w:eastAsia="en-US"/>
        </w:rPr>
        <w:t>При отсутствии финансирования строка, указывающая источник финансирования, не указывается.</w:t>
      </w:r>
    </w:p>
    <w:p w:rsidR="009E537E" w:rsidRPr="003907DC" w:rsidRDefault="009E537E" w:rsidP="009E537E">
      <w:pPr>
        <w:rPr>
          <w:sz w:val="20"/>
        </w:rPr>
      </w:pPr>
    </w:p>
    <w:p w:rsidR="009E537E" w:rsidRPr="003907DC" w:rsidRDefault="009E537E" w:rsidP="009E537E">
      <w:pPr>
        <w:rPr>
          <w:sz w:val="20"/>
        </w:rPr>
        <w:sectPr w:rsidR="009E537E" w:rsidRPr="003907DC" w:rsidSect="00AA209A">
          <w:pgSz w:w="16840" w:h="11910" w:orient="landscape"/>
          <w:pgMar w:top="1060" w:right="920" w:bottom="280" w:left="760" w:header="709" w:footer="709" w:gutter="0"/>
          <w:cols w:space="720"/>
          <w:docGrid w:linePitch="299"/>
        </w:sectPr>
      </w:pPr>
    </w:p>
    <w:p w:rsidR="009E537E" w:rsidRPr="00FD15E2" w:rsidRDefault="009E537E" w:rsidP="00D00DB5">
      <w:pPr>
        <w:pStyle w:val="a6"/>
        <w:numPr>
          <w:ilvl w:val="0"/>
          <w:numId w:val="15"/>
        </w:numPr>
        <w:tabs>
          <w:tab w:val="left" w:pos="1281"/>
        </w:tabs>
        <w:spacing w:before="89" w:line="242" w:lineRule="auto"/>
        <w:ind w:right="276"/>
        <w:jc w:val="center"/>
        <w:rPr>
          <w:b/>
          <w:sz w:val="24"/>
          <w:szCs w:val="24"/>
        </w:rPr>
      </w:pPr>
      <w:r w:rsidRPr="00FD15E2">
        <w:rPr>
          <w:b/>
          <w:sz w:val="24"/>
          <w:szCs w:val="24"/>
        </w:rPr>
        <w:lastRenderedPageBreak/>
        <w:t>Поквартальный</w:t>
      </w:r>
      <w:r w:rsidRPr="00FD15E2">
        <w:rPr>
          <w:b/>
          <w:spacing w:val="-5"/>
          <w:sz w:val="24"/>
          <w:szCs w:val="24"/>
        </w:rPr>
        <w:t xml:space="preserve"> </w:t>
      </w:r>
      <w:r w:rsidRPr="00FD15E2">
        <w:rPr>
          <w:b/>
          <w:sz w:val="24"/>
          <w:szCs w:val="24"/>
        </w:rPr>
        <w:t>план</w:t>
      </w:r>
      <w:r w:rsidRPr="00FD15E2">
        <w:rPr>
          <w:b/>
          <w:spacing w:val="-6"/>
          <w:sz w:val="24"/>
          <w:szCs w:val="24"/>
        </w:rPr>
        <w:t xml:space="preserve"> </w:t>
      </w:r>
      <w:r w:rsidRPr="00FD15E2">
        <w:rPr>
          <w:b/>
          <w:sz w:val="24"/>
          <w:szCs w:val="24"/>
        </w:rPr>
        <w:t>исполнения</w:t>
      </w:r>
      <w:r w:rsidRPr="00FD15E2">
        <w:rPr>
          <w:b/>
          <w:spacing w:val="-5"/>
          <w:sz w:val="24"/>
          <w:szCs w:val="24"/>
        </w:rPr>
        <w:t xml:space="preserve"> </w:t>
      </w:r>
      <w:r w:rsidRPr="00FD15E2">
        <w:rPr>
          <w:b/>
          <w:sz w:val="24"/>
          <w:szCs w:val="24"/>
        </w:rPr>
        <w:t>бюджета</w:t>
      </w:r>
      <w:r w:rsidRPr="00FD15E2">
        <w:rPr>
          <w:b/>
          <w:spacing w:val="-5"/>
          <w:sz w:val="24"/>
          <w:szCs w:val="24"/>
        </w:rPr>
        <w:t xml:space="preserve"> </w:t>
      </w:r>
      <w:r w:rsidR="00D00DB5" w:rsidRPr="00FD15E2">
        <w:rPr>
          <w:b/>
          <w:spacing w:val="-5"/>
          <w:sz w:val="24"/>
          <w:szCs w:val="24"/>
        </w:rPr>
        <w:t xml:space="preserve">Подосиновского района </w:t>
      </w:r>
      <w:r w:rsidRPr="00FD15E2">
        <w:rPr>
          <w:b/>
          <w:sz w:val="24"/>
          <w:szCs w:val="24"/>
        </w:rPr>
        <w:t>в</w:t>
      </w:r>
      <w:r w:rsidRPr="00FD15E2">
        <w:rPr>
          <w:b/>
          <w:spacing w:val="-6"/>
          <w:sz w:val="24"/>
          <w:szCs w:val="24"/>
        </w:rPr>
        <w:t xml:space="preserve"> </w:t>
      </w:r>
      <w:r w:rsidRPr="00FD15E2">
        <w:rPr>
          <w:b/>
          <w:sz w:val="24"/>
          <w:szCs w:val="24"/>
        </w:rPr>
        <w:t>части</w:t>
      </w:r>
      <w:r w:rsidRPr="00FD15E2">
        <w:rPr>
          <w:b/>
          <w:spacing w:val="-5"/>
          <w:sz w:val="24"/>
          <w:szCs w:val="24"/>
        </w:rPr>
        <w:t xml:space="preserve"> </w:t>
      </w:r>
      <w:r w:rsidRPr="00FD15E2">
        <w:rPr>
          <w:b/>
          <w:sz w:val="24"/>
          <w:szCs w:val="24"/>
        </w:rPr>
        <w:t>бюджетных</w:t>
      </w:r>
      <w:r w:rsidRPr="00FD15E2">
        <w:rPr>
          <w:b/>
          <w:spacing w:val="-3"/>
          <w:sz w:val="24"/>
          <w:szCs w:val="24"/>
        </w:rPr>
        <w:t xml:space="preserve"> </w:t>
      </w:r>
      <w:r w:rsidRPr="00FD15E2">
        <w:rPr>
          <w:b/>
          <w:sz w:val="24"/>
          <w:szCs w:val="24"/>
        </w:rPr>
        <w:t>ассигнований,</w:t>
      </w:r>
      <w:r w:rsidRPr="00FD15E2">
        <w:rPr>
          <w:b/>
          <w:spacing w:val="-6"/>
          <w:sz w:val="24"/>
          <w:szCs w:val="24"/>
        </w:rPr>
        <w:t xml:space="preserve"> </w:t>
      </w:r>
      <w:r w:rsidRPr="00FD15E2">
        <w:rPr>
          <w:b/>
          <w:sz w:val="24"/>
          <w:szCs w:val="24"/>
        </w:rPr>
        <w:t>предусмотренных</w:t>
      </w:r>
      <w:r w:rsidRPr="00FD15E2">
        <w:rPr>
          <w:b/>
          <w:spacing w:val="-67"/>
          <w:sz w:val="24"/>
          <w:szCs w:val="24"/>
        </w:rPr>
        <w:t xml:space="preserve"> </w:t>
      </w:r>
      <w:r w:rsidRPr="00FD15E2">
        <w:rPr>
          <w:b/>
          <w:sz w:val="24"/>
          <w:szCs w:val="24"/>
        </w:rPr>
        <w:t>на</w:t>
      </w:r>
      <w:r w:rsidRPr="00FD15E2">
        <w:rPr>
          <w:b/>
          <w:spacing w:val="-2"/>
          <w:sz w:val="24"/>
          <w:szCs w:val="24"/>
        </w:rPr>
        <w:t xml:space="preserve"> </w:t>
      </w:r>
      <w:r w:rsidRPr="00FD15E2">
        <w:rPr>
          <w:b/>
          <w:sz w:val="24"/>
          <w:szCs w:val="24"/>
        </w:rPr>
        <w:t>финансовое</w:t>
      </w:r>
      <w:r w:rsidRPr="00FD15E2">
        <w:rPr>
          <w:b/>
          <w:spacing w:val="-1"/>
          <w:sz w:val="24"/>
          <w:szCs w:val="24"/>
        </w:rPr>
        <w:t xml:space="preserve"> </w:t>
      </w:r>
      <w:r w:rsidRPr="00FD15E2">
        <w:rPr>
          <w:b/>
          <w:sz w:val="24"/>
          <w:szCs w:val="24"/>
        </w:rPr>
        <w:t>обеспечение</w:t>
      </w:r>
      <w:r w:rsidRPr="00FD15E2">
        <w:rPr>
          <w:b/>
          <w:spacing w:val="-1"/>
          <w:sz w:val="24"/>
          <w:szCs w:val="24"/>
        </w:rPr>
        <w:t xml:space="preserve"> </w:t>
      </w:r>
      <w:r w:rsidRPr="00FD15E2">
        <w:rPr>
          <w:b/>
          <w:sz w:val="24"/>
          <w:szCs w:val="24"/>
        </w:rPr>
        <w:t>реализации</w:t>
      </w:r>
      <w:r w:rsidRPr="00FD15E2">
        <w:rPr>
          <w:b/>
          <w:spacing w:val="-3"/>
          <w:sz w:val="24"/>
          <w:szCs w:val="24"/>
        </w:rPr>
        <w:t xml:space="preserve"> </w:t>
      </w:r>
      <w:r w:rsidRPr="00FD15E2">
        <w:rPr>
          <w:b/>
          <w:sz w:val="24"/>
          <w:szCs w:val="24"/>
        </w:rPr>
        <w:t>муниципального проекта</w:t>
      </w:r>
      <w:r w:rsidRPr="00FD15E2">
        <w:rPr>
          <w:b/>
          <w:spacing w:val="-1"/>
          <w:sz w:val="24"/>
          <w:szCs w:val="24"/>
        </w:rPr>
        <w:t xml:space="preserve"> </w:t>
      </w:r>
      <w:r w:rsidRPr="00FD15E2">
        <w:rPr>
          <w:b/>
          <w:sz w:val="24"/>
          <w:szCs w:val="24"/>
        </w:rPr>
        <w:t>в</w:t>
      </w:r>
      <w:r w:rsidRPr="00FD15E2">
        <w:rPr>
          <w:b/>
          <w:spacing w:val="2"/>
          <w:sz w:val="24"/>
          <w:szCs w:val="24"/>
        </w:rPr>
        <w:t xml:space="preserve"> </w:t>
      </w:r>
      <w:r w:rsidRPr="00FD15E2">
        <w:rPr>
          <w:b/>
          <w:i/>
          <w:sz w:val="24"/>
          <w:szCs w:val="24"/>
        </w:rPr>
        <w:t xml:space="preserve">______ </w:t>
      </w:r>
      <w:r w:rsidRPr="00FD15E2">
        <w:rPr>
          <w:b/>
          <w:sz w:val="24"/>
          <w:szCs w:val="24"/>
        </w:rPr>
        <w:t>году</w:t>
      </w:r>
    </w:p>
    <w:p w:rsidR="009E537E" w:rsidRPr="00FD15E2" w:rsidRDefault="009E537E" w:rsidP="009E537E">
      <w:pPr>
        <w:pStyle w:val="a3"/>
        <w:spacing w:before="6"/>
        <w:ind w:left="0"/>
        <w:jc w:val="left"/>
        <w:rPr>
          <w:sz w:val="24"/>
          <w:szCs w:val="24"/>
        </w:rPr>
      </w:pPr>
    </w:p>
    <w:tbl>
      <w:tblPr>
        <w:tblStyle w:val="TableNormal"/>
        <w:tblW w:w="14213"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
        <w:gridCol w:w="4514"/>
        <w:gridCol w:w="2588"/>
        <w:gridCol w:w="2410"/>
        <w:gridCol w:w="1701"/>
        <w:gridCol w:w="2268"/>
      </w:tblGrid>
      <w:tr w:rsidR="009E537E" w:rsidRPr="003907DC" w:rsidTr="00D00DB5">
        <w:trPr>
          <w:trHeight w:val="457"/>
        </w:trPr>
        <w:tc>
          <w:tcPr>
            <w:tcW w:w="732" w:type="dxa"/>
            <w:vMerge w:val="restart"/>
          </w:tcPr>
          <w:p w:rsidR="009E537E" w:rsidRPr="003907DC" w:rsidRDefault="009E537E" w:rsidP="00D00DB5">
            <w:pPr>
              <w:pStyle w:val="TableParagraph"/>
              <w:ind w:left="203" w:right="175" w:firstLine="48"/>
              <w:rPr>
                <w:sz w:val="24"/>
                <w:szCs w:val="24"/>
              </w:rPr>
            </w:pPr>
            <w:r w:rsidRPr="003907DC">
              <w:rPr>
                <w:sz w:val="24"/>
                <w:szCs w:val="24"/>
              </w:rPr>
              <w:t>№</w:t>
            </w:r>
            <w:r w:rsidRPr="003907DC">
              <w:rPr>
                <w:spacing w:val="-57"/>
                <w:sz w:val="24"/>
                <w:szCs w:val="24"/>
              </w:rPr>
              <w:t xml:space="preserve"> </w:t>
            </w:r>
            <w:proofErr w:type="gramStart"/>
            <w:r w:rsidRPr="003907DC">
              <w:rPr>
                <w:sz w:val="24"/>
                <w:szCs w:val="24"/>
              </w:rPr>
              <w:t>п</w:t>
            </w:r>
            <w:proofErr w:type="gramEnd"/>
            <w:r w:rsidRPr="003907DC">
              <w:rPr>
                <w:sz w:val="24"/>
                <w:szCs w:val="24"/>
              </w:rPr>
              <w:t>/п</w:t>
            </w:r>
          </w:p>
        </w:tc>
        <w:tc>
          <w:tcPr>
            <w:tcW w:w="4514" w:type="dxa"/>
            <w:vMerge w:val="restart"/>
          </w:tcPr>
          <w:p w:rsidR="009E537E" w:rsidRPr="003907DC" w:rsidRDefault="009E537E" w:rsidP="00D00DB5">
            <w:pPr>
              <w:pStyle w:val="TableParagraph"/>
              <w:ind w:left="25" w:hanging="25"/>
              <w:jc w:val="center"/>
              <w:rPr>
                <w:sz w:val="24"/>
                <w:szCs w:val="24"/>
              </w:rPr>
            </w:pPr>
            <w:r w:rsidRPr="003907DC">
              <w:rPr>
                <w:sz w:val="24"/>
                <w:szCs w:val="24"/>
              </w:rPr>
              <w:t>Наименование мероприятия (результата)</w:t>
            </w:r>
            <w:r w:rsidRPr="003907DC">
              <w:rPr>
                <w:sz w:val="24"/>
                <w:szCs w:val="24"/>
                <w:vertAlign w:val="superscript"/>
              </w:rPr>
              <w:t>5</w:t>
            </w:r>
          </w:p>
        </w:tc>
        <w:tc>
          <w:tcPr>
            <w:tcW w:w="6699" w:type="dxa"/>
            <w:gridSpan w:val="3"/>
          </w:tcPr>
          <w:p w:rsidR="009E537E" w:rsidRPr="003907DC" w:rsidRDefault="009E537E" w:rsidP="00D00DB5">
            <w:pPr>
              <w:pStyle w:val="TableParagraph"/>
              <w:ind w:left="867"/>
              <w:rPr>
                <w:sz w:val="24"/>
                <w:szCs w:val="24"/>
              </w:rPr>
            </w:pPr>
            <w:r w:rsidRPr="003907DC">
              <w:rPr>
                <w:sz w:val="24"/>
                <w:szCs w:val="24"/>
              </w:rPr>
              <w:t>План</w:t>
            </w:r>
            <w:r w:rsidRPr="003907DC">
              <w:rPr>
                <w:spacing w:val="-2"/>
                <w:sz w:val="24"/>
                <w:szCs w:val="24"/>
              </w:rPr>
              <w:t xml:space="preserve"> </w:t>
            </w:r>
            <w:r w:rsidRPr="003907DC">
              <w:rPr>
                <w:sz w:val="24"/>
                <w:szCs w:val="24"/>
              </w:rPr>
              <w:t>исполнения</w:t>
            </w:r>
            <w:r w:rsidRPr="003907DC">
              <w:rPr>
                <w:spacing w:val="-3"/>
                <w:sz w:val="24"/>
                <w:szCs w:val="24"/>
              </w:rPr>
              <w:t xml:space="preserve"> </w:t>
            </w:r>
            <w:r w:rsidRPr="003907DC">
              <w:rPr>
                <w:sz w:val="24"/>
                <w:szCs w:val="24"/>
              </w:rPr>
              <w:t>нарастающим</w:t>
            </w:r>
            <w:r w:rsidRPr="003907DC">
              <w:rPr>
                <w:spacing w:val="-3"/>
                <w:sz w:val="24"/>
                <w:szCs w:val="24"/>
              </w:rPr>
              <w:t xml:space="preserve"> </w:t>
            </w:r>
            <w:r w:rsidRPr="003907DC">
              <w:rPr>
                <w:sz w:val="24"/>
                <w:szCs w:val="24"/>
              </w:rPr>
              <w:t>итогом</w:t>
            </w:r>
            <w:r w:rsidRPr="003907DC">
              <w:rPr>
                <w:spacing w:val="-3"/>
                <w:sz w:val="24"/>
                <w:szCs w:val="24"/>
              </w:rPr>
              <w:t xml:space="preserve"> </w:t>
            </w:r>
            <w:r w:rsidRPr="003907DC">
              <w:rPr>
                <w:sz w:val="24"/>
                <w:szCs w:val="24"/>
              </w:rPr>
              <w:t>(тыс.</w:t>
            </w:r>
            <w:r w:rsidRPr="003907DC">
              <w:rPr>
                <w:spacing w:val="-3"/>
                <w:sz w:val="24"/>
                <w:szCs w:val="24"/>
              </w:rPr>
              <w:t xml:space="preserve"> </w:t>
            </w:r>
            <w:r w:rsidRPr="003907DC">
              <w:rPr>
                <w:sz w:val="24"/>
                <w:szCs w:val="24"/>
              </w:rPr>
              <w:t>рублей)</w:t>
            </w:r>
            <w:r w:rsidRPr="003907DC">
              <w:rPr>
                <w:sz w:val="24"/>
                <w:szCs w:val="24"/>
                <w:vertAlign w:val="superscript"/>
              </w:rPr>
              <w:t>1</w:t>
            </w:r>
          </w:p>
        </w:tc>
        <w:tc>
          <w:tcPr>
            <w:tcW w:w="2268" w:type="dxa"/>
          </w:tcPr>
          <w:p w:rsidR="00D00DB5" w:rsidRPr="003907DC" w:rsidRDefault="009E537E" w:rsidP="00D00DB5">
            <w:pPr>
              <w:pStyle w:val="TableParagraph"/>
              <w:ind w:left="80" w:right="52"/>
              <w:jc w:val="center"/>
              <w:rPr>
                <w:sz w:val="24"/>
                <w:szCs w:val="24"/>
              </w:rPr>
            </w:pPr>
            <w:r w:rsidRPr="003907DC">
              <w:rPr>
                <w:sz w:val="24"/>
                <w:szCs w:val="24"/>
              </w:rPr>
              <w:t>Всего на конец</w:t>
            </w:r>
            <w:r w:rsidRPr="003907DC">
              <w:rPr>
                <w:spacing w:val="-58"/>
                <w:sz w:val="24"/>
                <w:szCs w:val="24"/>
              </w:rPr>
              <w:t xml:space="preserve"> </w:t>
            </w:r>
            <w:r w:rsidRPr="003907DC">
              <w:rPr>
                <w:i/>
                <w:sz w:val="24"/>
                <w:szCs w:val="24"/>
              </w:rPr>
              <w:t>(указывается</w:t>
            </w:r>
            <w:r w:rsidRPr="003907DC">
              <w:rPr>
                <w:i/>
                <w:spacing w:val="1"/>
                <w:sz w:val="24"/>
                <w:szCs w:val="24"/>
              </w:rPr>
              <w:t xml:space="preserve"> </w:t>
            </w:r>
            <w:r w:rsidRPr="003907DC">
              <w:rPr>
                <w:i/>
                <w:sz w:val="24"/>
                <w:szCs w:val="24"/>
              </w:rPr>
              <w:t xml:space="preserve">год) </w:t>
            </w:r>
            <w:r w:rsidRPr="003907DC">
              <w:rPr>
                <w:sz w:val="24"/>
                <w:szCs w:val="24"/>
              </w:rPr>
              <w:t xml:space="preserve">года </w:t>
            </w:r>
            <w:r w:rsidRPr="003907DC">
              <w:rPr>
                <w:sz w:val="24"/>
                <w:szCs w:val="24"/>
                <w:vertAlign w:val="superscript"/>
              </w:rPr>
              <w:t>2</w:t>
            </w:r>
            <w:r w:rsidRPr="003907DC">
              <w:rPr>
                <w:sz w:val="24"/>
                <w:szCs w:val="24"/>
              </w:rPr>
              <w:t xml:space="preserve"> </w:t>
            </w:r>
          </w:p>
          <w:p w:rsidR="009E537E" w:rsidRPr="003907DC" w:rsidRDefault="009E537E" w:rsidP="00D00DB5">
            <w:pPr>
              <w:pStyle w:val="TableParagraph"/>
              <w:ind w:left="80" w:right="52"/>
              <w:jc w:val="center"/>
              <w:rPr>
                <w:sz w:val="24"/>
                <w:szCs w:val="24"/>
              </w:rPr>
            </w:pPr>
            <w:r w:rsidRPr="003907DC">
              <w:rPr>
                <w:sz w:val="24"/>
                <w:szCs w:val="24"/>
              </w:rPr>
              <w:t>(тыс.</w:t>
            </w:r>
            <w:r w:rsidRPr="003907DC">
              <w:rPr>
                <w:spacing w:val="-57"/>
                <w:sz w:val="24"/>
                <w:szCs w:val="24"/>
              </w:rPr>
              <w:t xml:space="preserve"> </w:t>
            </w:r>
            <w:r w:rsidRPr="003907DC">
              <w:rPr>
                <w:sz w:val="24"/>
                <w:szCs w:val="24"/>
              </w:rPr>
              <w:t>рублей)</w:t>
            </w:r>
          </w:p>
        </w:tc>
      </w:tr>
      <w:tr w:rsidR="009E537E" w:rsidRPr="003907DC" w:rsidTr="00D00DB5">
        <w:trPr>
          <w:trHeight w:val="417"/>
        </w:trPr>
        <w:tc>
          <w:tcPr>
            <w:tcW w:w="732" w:type="dxa"/>
            <w:vMerge/>
            <w:tcBorders>
              <w:top w:val="nil"/>
            </w:tcBorders>
          </w:tcPr>
          <w:p w:rsidR="009E537E" w:rsidRPr="003907DC" w:rsidRDefault="009E537E" w:rsidP="00D00DB5">
            <w:pPr>
              <w:rPr>
                <w:sz w:val="24"/>
                <w:szCs w:val="24"/>
              </w:rPr>
            </w:pPr>
          </w:p>
        </w:tc>
        <w:tc>
          <w:tcPr>
            <w:tcW w:w="4514" w:type="dxa"/>
            <w:vMerge/>
            <w:tcBorders>
              <w:top w:val="nil"/>
            </w:tcBorders>
          </w:tcPr>
          <w:p w:rsidR="009E537E" w:rsidRPr="003907DC" w:rsidRDefault="009E537E" w:rsidP="00D00DB5">
            <w:pPr>
              <w:rPr>
                <w:sz w:val="24"/>
                <w:szCs w:val="24"/>
              </w:rPr>
            </w:pPr>
          </w:p>
        </w:tc>
        <w:tc>
          <w:tcPr>
            <w:tcW w:w="2588" w:type="dxa"/>
          </w:tcPr>
          <w:p w:rsidR="009E537E" w:rsidRPr="003907DC" w:rsidRDefault="009E537E" w:rsidP="00D00DB5">
            <w:pPr>
              <w:pStyle w:val="TableParagraph"/>
              <w:ind w:right="65"/>
              <w:jc w:val="center"/>
              <w:rPr>
                <w:sz w:val="24"/>
                <w:szCs w:val="24"/>
              </w:rPr>
            </w:pPr>
            <w:r w:rsidRPr="003907DC">
              <w:rPr>
                <w:position w:val="-5"/>
                <w:sz w:val="24"/>
                <w:szCs w:val="24"/>
              </w:rPr>
              <w:t>1 квартал</w:t>
            </w:r>
          </w:p>
        </w:tc>
        <w:tc>
          <w:tcPr>
            <w:tcW w:w="2410" w:type="dxa"/>
          </w:tcPr>
          <w:p w:rsidR="009E537E" w:rsidRPr="003907DC" w:rsidRDefault="009E537E" w:rsidP="00D00DB5">
            <w:pPr>
              <w:pStyle w:val="TableParagraph"/>
              <w:tabs>
                <w:tab w:val="left" w:pos="1177"/>
              </w:tabs>
              <w:ind w:left="84" w:hanging="84"/>
              <w:jc w:val="center"/>
              <w:rPr>
                <w:sz w:val="24"/>
                <w:szCs w:val="24"/>
              </w:rPr>
            </w:pPr>
            <w:r w:rsidRPr="003907DC">
              <w:rPr>
                <w:sz w:val="24"/>
                <w:szCs w:val="24"/>
              </w:rPr>
              <w:t>2 квартал</w:t>
            </w:r>
          </w:p>
        </w:tc>
        <w:tc>
          <w:tcPr>
            <w:tcW w:w="1701" w:type="dxa"/>
          </w:tcPr>
          <w:p w:rsidR="009E537E" w:rsidRPr="003907DC" w:rsidRDefault="009E537E" w:rsidP="00D00DB5">
            <w:pPr>
              <w:pStyle w:val="TableParagraph"/>
              <w:ind w:left="127" w:hanging="52"/>
              <w:jc w:val="center"/>
              <w:rPr>
                <w:sz w:val="24"/>
                <w:szCs w:val="24"/>
              </w:rPr>
            </w:pPr>
            <w:r w:rsidRPr="003907DC">
              <w:rPr>
                <w:sz w:val="24"/>
                <w:szCs w:val="24"/>
              </w:rPr>
              <w:t>3 квартал</w:t>
            </w:r>
          </w:p>
        </w:tc>
        <w:tc>
          <w:tcPr>
            <w:tcW w:w="2268" w:type="dxa"/>
            <w:tcBorders>
              <w:top w:val="nil"/>
            </w:tcBorders>
          </w:tcPr>
          <w:p w:rsidR="009E537E" w:rsidRPr="003907DC" w:rsidRDefault="009E537E" w:rsidP="00D00DB5">
            <w:pPr>
              <w:rPr>
                <w:sz w:val="24"/>
                <w:szCs w:val="24"/>
              </w:rPr>
            </w:pPr>
          </w:p>
        </w:tc>
      </w:tr>
      <w:tr w:rsidR="009E537E" w:rsidRPr="003907DC" w:rsidTr="00D00DB5">
        <w:trPr>
          <w:trHeight w:val="396"/>
        </w:trPr>
        <w:tc>
          <w:tcPr>
            <w:tcW w:w="732" w:type="dxa"/>
          </w:tcPr>
          <w:p w:rsidR="009E537E" w:rsidRPr="003907DC" w:rsidRDefault="009E537E" w:rsidP="00D00DB5">
            <w:pPr>
              <w:pStyle w:val="TableParagraph"/>
              <w:ind w:left="164" w:right="155"/>
              <w:jc w:val="center"/>
              <w:rPr>
                <w:sz w:val="24"/>
                <w:szCs w:val="24"/>
              </w:rPr>
            </w:pPr>
            <w:r w:rsidRPr="003907DC">
              <w:rPr>
                <w:sz w:val="24"/>
                <w:szCs w:val="24"/>
              </w:rPr>
              <w:t>1</w:t>
            </w:r>
          </w:p>
        </w:tc>
        <w:tc>
          <w:tcPr>
            <w:tcW w:w="13481" w:type="dxa"/>
            <w:gridSpan w:val="5"/>
          </w:tcPr>
          <w:p w:rsidR="009E537E" w:rsidRPr="003907DC" w:rsidRDefault="009E537E" w:rsidP="00D00DB5">
            <w:pPr>
              <w:pStyle w:val="TableParagraph"/>
              <w:ind w:left="29"/>
              <w:rPr>
                <w:i/>
                <w:sz w:val="24"/>
                <w:szCs w:val="24"/>
              </w:rPr>
            </w:pPr>
            <w:r w:rsidRPr="003907DC">
              <w:rPr>
                <w:sz w:val="24"/>
                <w:szCs w:val="24"/>
              </w:rPr>
              <w:t>Наименование задачи</w:t>
            </w:r>
          </w:p>
        </w:tc>
      </w:tr>
      <w:tr w:rsidR="009E537E" w:rsidRPr="003907DC" w:rsidTr="00D00DB5">
        <w:trPr>
          <w:trHeight w:val="504"/>
        </w:trPr>
        <w:tc>
          <w:tcPr>
            <w:tcW w:w="732" w:type="dxa"/>
          </w:tcPr>
          <w:p w:rsidR="009E537E" w:rsidRPr="003907DC" w:rsidRDefault="009E537E" w:rsidP="00D00DB5">
            <w:pPr>
              <w:pStyle w:val="TableParagraph"/>
              <w:ind w:left="164" w:right="157"/>
              <w:jc w:val="center"/>
              <w:rPr>
                <w:sz w:val="24"/>
                <w:szCs w:val="24"/>
              </w:rPr>
            </w:pPr>
            <w:r w:rsidRPr="003907DC">
              <w:rPr>
                <w:sz w:val="24"/>
                <w:szCs w:val="24"/>
              </w:rPr>
              <w:t>1.1</w:t>
            </w:r>
          </w:p>
        </w:tc>
        <w:tc>
          <w:tcPr>
            <w:tcW w:w="4514" w:type="dxa"/>
          </w:tcPr>
          <w:p w:rsidR="009E537E" w:rsidRPr="003907DC" w:rsidRDefault="009E537E" w:rsidP="00D00DB5">
            <w:pPr>
              <w:pStyle w:val="TableParagraph"/>
              <w:ind w:left="29"/>
              <w:rPr>
                <w:i/>
                <w:sz w:val="24"/>
                <w:szCs w:val="24"/>
              </w:rPr>
            </w:pPr>
            <w:r w:rsidRPr="003907DC">
              <w:rPr>
                <w:sz w:val="24"/>
                <w:szCs w:val="24"/>
              </w:rPr>
              <w:t>Мероприятие (результат)</w:t>
            </w:r>
            <w:r w:rsidRPr="003907DC">
              <w:rPr>
                <w:spacing w:val="-3"/>
                <w:sz w:val="24"/>
                <w:szCs w:val="24"/>
              </w:rPr>
              <w:t xml:space="preserve"> </w:t>
            </w:r>
            <w:r w:rsidRPr="003907DC">
              <w:rPr>
                <w:sz w:val="24"/>
                <w:szCs w:val="24"/>
              </w:rPr>
              <w:t>«</w:t>
            </w:r>
            <w:r w:rsidRPr="003907DC">
              <w:rPr>
                <w:i/>
                <w:sz w:val="24"/>
                <w:szCs w:val="24"/>
              </w:rPr>
              <w:t>Наименование</w:t>
            </w:r>
            <w:r w:rsidRPr="003907DC">
              <w:rPr>
                <w:sz w:val="24"/>
                <w:szCs w:val="24"/>
              </w:rPr>
              <w:t>»</w:t>
            </w:r>
          </w:p>
        </w:tc>
        <w:tc>
          <w:tcPr>
            <w:tcW w:w="2588" w:type="dxa"/>
          </w:tcPr>
          <w:p w:rsidR="009E537E" w:rsidRPr="003907DC" w:rsidRDefault="009E537E" w:rsidP="00D00DB5">
            <w:pPr>
              <w:pStyle w:val="TableParagraph"/>
              <w:rPr>
                <w:sz w:val="24"/>
                <w:szCs w:val="24"/>
              </w:rPr>
            </w:pPr>
          </w:p>
        </w:tc>
        <w:tc>
          <w:tcPr>
            <w:tcW w:w="2410" w:type="dxa"/>
          </w:tcPr>
          <w:p w:rsidR="009E537E" w:rsidRPr="003907DC" w:rsidRDefault="009E537E" w:rsidP="00D00DB5">
            <w:pPr>
              <w:pStyle w:val="TableParagraph"/>
              <w:rPr>
                <w:sz w:val="24"/>
                <w:szCs w:val="24"/>
              </w:rPr>
            </w:pPr>
          </w:p>
        </w:tc>
        <w:tc>
          <w:tcPr>
            <w:tcW w:w="1701" w:type="dxa"/>
          </w:tcPr>
          <w:p w:rsidR="009E537E" w:rsidRPr="003907DC" w:rsidRDefault="009E537E" w:rsidP="00D00DB5">
            <w:pPr>
              <w:pStyle w:val="TableParagraph"/>
              <w:rPr>
                <w:sz w:val="24"/>
                <w:szCs w:val="24"/>
              </w:rPr>
            </w:pPr>
          </w:p>
        </w:tc>
        <w:tc>
          <w:tcPr>
            <w:tcW w:w="2268" w:type="dxa"/>
          </w:tcPr>
          <w:p w:rsidR="009E537E" w:rsidRPr="003907DC" w:rsidRDefault="009E537E" w:rsidP="00D00DB5">
            <w:pPr>
              <w:pStyle w:val="TableParagraph"/>
              <w:rPr>
                <w:sz w:val="24"/>
                <w:szCs w:val="24"/>
              </w:rPr>
            </w:pPr>
          </w:p>
        </w:tc>
      </w:tr>
      <w:tr w:rsidR="009E537E" w:rsidRPr="003907DC" w:rsidTr="00D00DB5">
        <w:trPr>
          <w:trHeight w:val="398"/>
        </w:trPr>
        <w:tc>
          <w:tcPr>
            <w:tcW w:w="732" w:type="dxa"/>
          </w:tcPr>
          <w:p w:rsidR="009E537E" w:rsidRPr="003907DC" w:rsidRDefault="009E537E" w:rsidP="00D00DB5">
            <w:pPr>
              <w:pStyle w:val="TableParagraph"/>
              <w:ind w:left="164" w:right="157"/>
              <w:jc w:val="center"/>
              <w:rPr>
                <w:sz w:val="24"/>
                <w:szCs w:val="24"/>
              </w:rPr>
            </w:pPr>
            <w:r w:rsidRPr="003907DC">
              <w:rPr>
                <w:sz w:val="24"/>
                <w:szCs w:val="24"/>
              </w:rPr>
              <w:t>1.2</w:t>
            </w:r>
          </w:p>
        </w:tc>
        <w:tc>
          <w:tcPr>
            <w:tcW w:w="4514" w:type="dxa"/>
          </w:tcPr>
          <w:p w:rsidR="009E537E" w:rsidRPr="003907DC" w:rsidRDefault="009E537E" w:rsidP="00D00DB5">
            <w:pPr>
              <w:pStyle w:val="TableParagraph"/>
              <w:ind w:left="29"/>
              <w:rPr>
                <w:sz w:val="24"/>
                <w:szCs w:val="24"/>
              </w:rPr>
            </w:pPr>
            <w:r w:rsidRPr="003907DC">
              <w:rPr>
                <w:sz w:val="24"/>
                <w:szCs w:val="24"/>
              </w:rPr>
              <w:t>…</w:t>
            </w:r>
          </w:p>
        </w:tc>
        <w:tc>
          <w:tcPr>
            <w:tcW w:w="2588" w:type="dxa"/>
          </w:tcPr>
          <w:p w:rsidR="009E537E" w:rsidRPr="003907DC" w:rsidRDefault="009E537E" w:rsidP="00D00DB5">
            <w:pPr>
              <w:pStyle w:val="TableParagraph"/>
              <w:rPr>
                <w:sz w:val="24"/>
                <w:szCs w:val="24"/>
              </w:rPr>
            </w:pPr>
          </w:p>
        </w:tc>
        <w:tc>
          <w:tcPr>
            <w:tcW w:w="2410" w:type="dxa"/>
          </w:tcPr>
          <w:p w:rsidR="009E537E" w:rsidRPr="003907DC" w:rsidRDefault="009E537E" w:rsidP="00D00DB5">
            <w:pPr>
              <w:pStyle w:val="TableParagraph"/>
              <w:rPr>
                <w:sz w:val="24"/>
                <w:szCs w:val="24"/>
              </w:rPr>
            </w:pPr>
          </w:p>
        </w:tc>
        <w:tc>
          <w:tcPr>
            <w:tcW w:w="1701" w:type="dxa"/>
          </w:tcPr>
          <w:p w:rsidR="009E537E" w:rsidRPr="003907DC" w:rsidRDefault="009E537E" w:rsidP="00D00DB5">
            <w:pPr>
              <w:pStyle w:val="TableParagraph"/>
              <w:rPr>
                <w:sz w:val="24"/>
                <w:szCs w:val="24"/>
              </w:rPr>
            </w:pPr>
          </w:p>
        </w:tc>
        <w:tc>
          <w:tcPr>
            <w:tcW w:w="2268" w:type="dxa"/>
          </w:tcPr>
          <w:p w:rsidR="009E537E" w:rsidRPr="003907DC" w:rsidRDefault="009E537E" w:rsidP="00D00DB5">
            <w:pPr>
              <w:pStyle w:val="TableParagraph"/>
              <w:rPr>
                <w:sz w:val="24"/>
                <w:szCs w:val="24"/>
              </w:rPr>
            </w:pPr>
          </w:p>
        </w:tc>
      </w:tr>
      <w:tr w:rsidR="009E537E" w:rsidRPr="003907DC" w:rsidTr="00D00DB5">
        <w:trPr>
          <w:trHeight w:val="395"/>
        </w:trPr>
        <w:tc>
          <w:tcPr>
            <w:tcW w:w="732" w:type="dxa"/>
          </w:tcPr>
          <w:p w:rsidR="009E537E" w:rsidRPr="003907DC" w:rsidRDefault="009E537E" w:rsidP="00D00DB5">
            <w:pPr>
              <w:pStyle w:val="TableParagraph"/>
              <w:ind w:left="164" w:right="155"/>
              <w:jc w:val="center"/>
              <w:rPr>
                <w:sz w:val="24"/>
                <w:szCs w:val="24"/>
              </w:rPr>
            </w:pPr>
            <w:r w:rsidRPr="003907DC">
              <w:rPr>
                <w:sz w:val="24"/>
                <w:szCs w:val="24"/>
              </w:rPr>
              <w:t>2.</w:t>
            </w:r>
          </w:p>
        </w:tc>
        <w:tc>
          <w:tcPr>
            <w:tcW w:w="13481" w:type="dxa"/>
            <w:gridSpan w:val="5"/>
          </w:tcPr>
          <w:p w:rsidR="009E537E" w:rsidRPr="003907DC" w:rsidRDefault="009E537E" w:rsidP="00D00DB5">
            <w:pPr>
              <w:pStyle w:val="TableParagraph"/>
              <w:ind w:left="29"/>
              <w:rPr>
                <w:i/>
                <w:sz w:val="24"/>
                <w:szCs w:val="24"/>
              </w:rPr>
            </w:pPr>
            <w:r w:rsidRPr="003907DC">
              <w:rPr>
                <w:i/>
                <w:sz w:val="24"/>
                <w:szCs w:val="24"/>
              </w:rPr>
              <w:t>…</w:t>
            </w:r>
          </w:p>
        </w:tc>
      </w:tr>
      <w:tr w:rsidR="009E537E" w:rsidRPr="003907DC" w:rsidTr="00D00DB5">
        <w:trPr>
          <w:trHeight w:val="412"/>
        </w:trPr>
        <w:tc>
          <w:tcPr>
            <w:tcW w:w="5246" w:type="dxa"/>
            <w:gridSpan w:val="2"/>
          </w:tcPr>
          <w:p w:rsidR="009E537E" w:rsidRPr="003907DC" w:rsidRDefault="009E537E" w:rsidP="00D00DB5">
            <w:pPr>
              <w:pStyle w:val="TableParagraph"/>
              <w:ind w:left="28"/>
              <w:rPr>
                <w:sz w:val="24"/>
                <w:szCs w:val="24"/>
              </w:rPr>
            </w:pPr>
            <w:r w:rsidRPr="003907DC">
              <w:rPr>
                <w:sz w:val="24"/>
                <w:szCs w:val="24"/>
              </w:rPr>
              <w:t>ИТОГО:</w:t>
            </w:r>
          </w:p>
        </w:tc>
        <w:tc>
          <w:tcPr>
            <w:tcW w:w="2588" w:type="dxa"/>
          </w:tcPr>
          <w:p w:rsidR="009E537E" w:rsidRPr="003907DC" w:rsidRDefault="009E537E" w:rsidP="00D00DB5">
            <w:pPr>
              <w:pStyle w:val="TableParagraph"/>
              <w:rPr>
                <w:sz w:val="24"/>
                <w:szCs w:val="24"/>
              </w:rPr>
            </w:pPr>
          </w:p>
        </w:tc>
        <w:tc>
          <w:tcPr>
            <w:tcW w:w="2410" w:type="dxa"/>
          </w:tcPr>
          <w:p w:rsidR="009E537E" w:rsidRPr="003907DC" w:rsidRDefault="009E537E" w:rsidP="00D00DB5">
            <w:pPr>
              <w:pStyle w:val="TableParagraph"/>
              <w:rPr>
                <w:sz w:val="24"/>
                <w:szCs w:val="24"/>
              </w:rPr>
            </w:pPr>
          </w:p>
        </w:tc>
        <w:tc>
          <w:tcPr>
            <w:tcW w:w="1701" w:type="dxa"/>
          </w:tcPr>
          <w:p w:rsidR="009E537E" w:rsidRPr="003907DC" w:rsidRDefault="009E537E" w:rsidP="00D00DB5">
            <w:pPr>
              <w:pStyle w:val="TableParagraph"/>
              <w:rPr>
                <w:sz w:val="24"/>
                <w:szCs w:val="24"/>
              </w:rPr>
            </w:pPr>
          </w:p>
        </w:tc>
        <w:tc>
          <w:tcPr>
            <w:tcW w:w="2268" w:type="dxa"/>
          </w:tcPr>
          <w:p w:rsidR="009E537E" w:rsidRPr="003907DC" w:rsidRDefault="009E537E" w:rsidP="00D00DB5">
            <w:pPr>
              <w:pStyle w:val="TableParagraph"/>
              <w:rPr>
                <w:sz w:val="24"/>
                <w:szCs w:val="24"/>
              </w:rPr>
            </w:pPr>
          </w:p>
        </w:tc>
      </w:tr>
    </w:tbl>
    <w:p w:rsidR="009E537E" w:rsidRPr="003907DC" w:rsidRDefault="009E537E" w:rsidP="009E537E">
      <w:pPr>
        <w:shd w:val="clear" w:color="auto" w:fill="FFFFFF"/>
        <w:ind w:left="284"/>
        <w:jc w:val="both"/>
        <w:rPr>
          <w:sz w:val="20"/>
          <w:szCs w:val="20"/>
        </w:rPr>
      </w:pPr>
      <w:r w:rsidRPr="003907DC">
        <w:rPr>
          <w:sz w:val="20"/>
          <w:vertAlign w:val="superscript"/>
        </w:rPr>
        <w:t>1</w:t>
      </w:r>
      <w:r w:rsidRPr="003907DC">
        <w:rPr>
          <w:sz w:val="20"/>
        </w:rPr>
        <w:t xml:space="preserve"> </w:t>
      </w:r>
      <w:r w:rsidRPr="003907DC">
        <w:rPr>
          <w:sz w:val="20"/>
          <w:szCs w:val="20"/>
        </w:rPr>
        <w:t>Указываются ежеквартальные планируемые объемы финансового обеспечения муниципального проекта на текущий год. Ежеквартальные объемы финансового обеспечения муниципального проекта указываются нарастающим итогом</w:t>
      </w:r>
    </w:p>
    <w:p w:rsidR="009E537E" w:rsidRPr="003907DC" w:rsidRDefault="009E537E" w:rsidP="009E537E">
      <w:pPr>
        <w:shd w:val="clear" w:color="auto" w:fill="FFFFFF"/>
        <w:ind w:left="284"/>
        <w:jc w:val="both"/>
        <w:rPr>
          <w:sz w:val="20"/>
          <w:szCs w:val="20"/>
        </w:rPr>
      </w:pPr>
      <w:r w:rsidRPr="003907DC">
        <w:rPr>
          <w:sz w:val="20"/>
          <w:szCs w:val="20"/>
          <w:vertAlign w:val="superscript"/>
        </w:rPr>
        <w:t>2</w:t>
      </w:r>
      <w:r w:rsidRPr="003907DC">
        <w:rPr>
          <w:sz w:val="20"/>
          <w:szCs w:val="20"/>
        </w:rPr>
        <w:t xml:space="preserve"> Объем финансового обеспечения в столбце соответствует объему финансового обеспечения мероприятия (результата) из раздела 6 «Финансовое обеспечение реализации муниципального проекта» на текущий год.</w:t>
      </w:r>
    </w:p>
    <w:p w:rsidR="009E537E" w:rsidRPr="003907DC" w:rsidRDefault="009E537E" w:rsidP="009E537E">
      <w:pPr>
        <w:pStyle w:val="a3"/>
        <w:spacing w:before="8"/>
        <w:ind w:left="0"/>
        <w:jc w:val="left"/>
        <w:rPr>
          <w:sz w:val="20"/>
          <w:szCs w:val="20"/>
        </w:rPr>
      </w:pPr>
    </w:p>
    <w:p w:rsidR="009E537E" w:rsidRPr="003907DC" w:rsidRDefault="009E537E" w:rsidP="009E537E">
      <w:pPr>
        <w:pStyle w:val="a6"/>
        <w:tabs>
          <w:tab w:val="left" w:pos="5959"/>
        </w:tabs>
        <w:ind w:left="4393" w:hanging="4393"/>
        <w:jc w:val="center"/>
      </w:pPr>
      <w:r w:rsidRPr="003907DC">
        <w:rPr>
          <w:sz w:val="28"/>
        </w:rPr>
        <w:t>Дополнительная</w:t>
      </w:r>
      <w:r w:rsidRPr="003907DC">
        <w:rPr>
          <w:spacing w:val="-6"/>
          <w:sz w:val="28"/>
        </w:rPr>
        <w:t xml:space="preserve"> </w:t>
      </w:r>
      <w:r w:rsidRPr="003907DC">
        <w:rPr>
          <w:sz w:val="28"/>
        </w:rPr>
        <w:t>информация</w:t>
      </w:r>
    </w:p>
    <w:p w:rsidR="009E537E" w:rsidRPr="003907DC" w:rsidRDefault="009E537E" w:rsidP="009E537E">
      <w:pPr>
        <w:pStyle w:val="a6"/>
        <w:tabs>
          <w:tab w:val="left" w:pos="5959"/>
        </w:tabs>
        <w:ind w:left="5958" w:firstLine="0"/>
        <w:jc w:val="right"/>
      </w:pPr>
      <w:r w:rsidRPr="003907DC">
        <w:rPr>
          <w:noProof/>
          <w:sz w:val="28"/>
          <w:lang w:eastAsia="ru-RU"/>
        </w:rPr>
        <mc:AlternateContent>
          <mc:Choice Requires="wps">
            <w:drawing>
              <wp:anchor distT="0" distB="0" distL="0" distR="0" simplePos="0" relativeHeight="251659264" behindDoc="1" locked="0" layoutInCell="1" allowOverlap="1" wp14:anchorId="4E602DAB" wp14:editId="5AC4CA1E">
                <wp:simplePos x="0" y="0"/>
                <wp:positionH relativeFrom="page">
                  <wp:posOffset>632460</wp:posOffset>
                </wp:positionH>
                <wp:positionV relativeFrom="paragraph">
                  <wp:posOffset>230505</wp:posOffset>
                </wp:positionV>
                <wp:extent cx="9337675" cy="492760"/>
                <wp:effectExtent l="13335" t="10795" r="12065" b="10795"/>
                <wp:wrapTopAndBottom/>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7675" cy="4927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A133F" w:rsidRDefault="008A133F" w:rsidP="009E537E">
                            <w:pPr>
                              <w:spacing w:before="2"/>
                              <w:ind w:left="103"/>
                              <w:rPr>
                                <w:i/>
                                <w:sz w:val="26"/>
                              </w:rPr>
                            </w:pPr>
                            <w:r>
                              <w:rPr>
                                <w:i/>
                                <w:sz w:val="26"/>
                              </w:rPr>
                              <w:t>приводятся</w:t>
                            </w:r>
                            <w:r>
                              <w:rPr>
                                <w:i/>
                                <w:spacing w:val="-2"/>
                                <w:sz w:val="26"/>
                              </w:rPr>
                              <w:t xml:space="preserve"> </w:t>
                            </w:r>
                            <w:r>
                              <w:rPr>
                                <w:i/>
                                <w:sz w:val="26"/>
                              </w:rPr>
                              <w:t>пояснения</w:t>
                            </w:r>
                            <w:r>
                              <w:rPr>
                                <w:i/>
                                <w:spacing w:val="-3"/>
                                <w:sz w:val="26"/>
                              </w:rPr>
                              <w:t xml:space="preserve"> </w:t>
                            </w:r>
                            <w:r>
                              <w:rPr>
                                <w:i/>
                                <w:sz w:val="26"/>
                              </w:rPr>
                              <w:t>и</w:t>
                            </w:r>
                            <w:r>
                              <w:rPr>
                                <w:i/>
                                <w:spacing w:val="-3"/>
                                <w:sz w:val="26"/>
                              </w:rPr>
                              <w:t xml:space="preserve"> </w:t>
                            </w:r>
                            <w:r>
                              <w:rPr>
                                <w:i/>
                                <w:sz w:val="26"/>
                              </w:rPr>
                              <w:t>комментарии</w:t>
                            </w:r>
                            <w:r>
                              <w:rPr>
                                <w:i/>
                                <w:spacing w:val="-3"/>
                                <w:sz w:val="26"/>
                              </w:rPr>
                              <w:t xml:space="preserve"> </w:t>
                            </w:r>
                            <w:r w:rsidRPr="00994F36">
                              <w:rPr>
                                <w:i/>
                                <w:sz w:val="26"/>
                              </w:rPr>
                              <w:t xml:space="preserve">в виде ссылок и сносок </w:t>
                            </w:r>
                            <w:r>
                              <w:rPr>
                                <w:i/>
                                <w:sz w:val="26"/>
                              </w:rPr>
                              <w:t>к отдельным</w:t>
                            </w:r>
                            <w:r>
                              <w:rPr>
                                <w:i/>
                                <w:spacing w:val="-3"/>
                                <w:sz w:val="26"/>
                              </w:rPr>
                              <w:t xml:space="preserve"> </w:t>
                            </w:r>
                            <w:r>
                              <w:rPr>
                                <w:i/>
                                <w:sz w:val="26"/>
                              </w:rPr>
                              <w:t>положениям</w:t>
                            </w:r>
                            <w:r>
                              <w:rPr>
                                <w:i/>
                                <w:spacing w:val="-3"/>
                                <w:sz w:val="26"/>
                              </w:rPr>
                              <w:t xml:space="preserve"> </w:t>
                            </w:r>
                            <w:r>
                              <w:rPr>
                                <w:i/>
                                <w:sz w:val="26"/>
                              </w:rPr>
                              <w:t>паспорта</w:t>
                            </w:r>
                            <w:r>
                              <w:rPr>
                                <w:i/>
                                <w:spacing w:val="-3"/>
                                <w:sz w:val="26"/>
                              </w:rPr>
                              <w:t xml:space="preserve"> </w:t>
                            </w:r>
                            <w:r>
                              <w:rPr>
                                <w:i/>
                                <w:sz w:val="26"/>
                              </w:rPr>
                              <w:t>муниципального</w:t>
                            </w:r>
                            <w:r>
                              <w:rPr>
                                <w:i/>
                                <w:spacing w:val="-3"/>
                                <w:sz w:val="26"/>
                              </w:rPr>
                              <w:t xml:space="preserve"> </w:t>
                            </w:r>
                            <w:r>
                              <w:rPr>
                                <w:i/>
                                <w:sz w:val="26"/>
                              </w:rPr>
                              <w:t>проекта,</w:t>
                            </w:r>
                            <w:r>
                              <w:rPr>
                                <w:i/>
                                <w:spacing w:val="-62"/>
                                <w:sz w:val="26"/>
                              </w:rPr>
                              <w:t xml:space="preserve"> </w:t>
                            </w:r>
                            <w:r>
                              <w:rPr>
                                <w:i/>
                                <w:sz w:val="26"/>
                              </w:rPr>
                              <w:t>приводимые</w:t>
                            </w:r>
                            <w:r>
                              <w:rPr>
                                <w:i/>
                                <w:spacing w:val="-2"/>
                                <w:sz w:val="26"/>
                              </w:rPr>
                              <w:t xml:space="preserve"> </w:t>
                            </w:r>
                            <w:r>
                              <w:rPr>
                                <w:i/>
                                <w:sz w:val="26"/>
                              </w:rPr>
                              <w:t>в</w:t>
                            </w:r>
                            <w:r>
                              <w:rPr>
                                <w:i/>
                                <w:spacing w:val="2"/>
                                <w:sz w:val="26"/>
                              </w:rPr>
                              <w:t xml:space="preserve"> </w:t>
                            </w:r>
                            <w:r>
                              <w:rPr>
                                <w:i/>
                                <w:sz w:val="26"/>
                              </w:rPr>
                              <w:t>целях</w:t>
                            </w:r>
                            <w:r>
                              <w:rPr>
                                <w:i/>
                                <w:spacing w:val="1"/>
                                <w:sz w:val="26"/>
                              </w:rPr>
                              <w:t xml:space="preserve"> </w:t>
                            </w:r>
                            <w:r>
                              <w:rPr>
                                <w:i/>
                                <w:sz w:val="26"/>
                              </w:rPr>
                              <w:t>их</w:t>
                            </w:r>
                            <w:r>
                              <w:rPr>
                                <w:i/>
                                <w:spacing w:val="-1"/>
                                <w:sz w:val="26"/>
                              </w:rPr>
                              <w:t xml:space="preserve"> </w:t>
                            </w:r>
                            <w:r>
                              <w:rPr>
                                <w:i/>
                                <w:sz w:val="26"/>
                              </w:rPr>
                              <w:t>уточнения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9.8pt;margin-top:18.15pt;width:735.25pt;height:38.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URXkwIAAAUFAAAOAAAAZHJzL2Uyb0RvYy54bWysVEtu2zAQ3RfoHQjuHUmOIttC5CC17KJA&#10;+gHSHoCWKIsoRbIkbSktuui+V+gduuiiu17BuVGHlOUkzaYoqoU0EoeP78280flF13C0o9owKTIc&#10;nYQYUVHIkolNht+9XY2mGBlLREm4FDTDN9Tgi/nTJ+etSulY1pKXVCMAESZtVYZra1UaBKaoaUPM&#10;iVRUwGIldUMsvOpNUGrSAnrDg3EYJkErdam0LKgx8DXvF/Hc41cVLezrqjLUIp5h4Gb9Xfv72t2D&#10;+TlJN5qomhUHGuQfWDSECTj0CJUTS9BWs0dQDSu0NLKyJ4VsAllVrKBeA6iJwj/UXNdEUa8FimPU&#10;sUzm/8EWr3ZvNGJlhscYCdJAi/bf9t/3P/a/9j9vv9x+RWNXo1aZFFKvFSTb7pnsoNder1FXsnhv&#10;kJCLmogNvdRatjUlJXCM3M7g3tYexziQdftSlnAY2VrpgbpKN66AUBIE6NCrm2N/aGdRAR9np6eT&#10;ZHKGUQFr8Ww8SXwDA5IOu5U29jmVDXJBhjX036OT3ZWxjg1JhxR3mJArxrn3ABeozXASzpJel+Ss&#10;dIsuzejNesE12hHnIn95abByP61hFrzMWZPh6TGJpK4aS1H6UyxhvI+BCRcOHMQBt0PUe+bTLJwt&#10;p8tpPIrHyXIUh3k+ulwt4lGyiiZn+Wm+WOTRZ8czitOalSUVjurg3yj+O38cJql33tHBDyQ9UL7y&#10;12PlwUMavsqganh6dd4GrvO9B2y37qAgzhtrWd6AIbTsZxP+JRDUUn/EqIW5zLD5sCWaYsRfCDCV&#10;G+Ih0EOwHgIiCtiaYYtRHy5sP+xbpdmmBuTetkJegvEq5j1xx+JgV5g1T/7wX3DDfP/dZ939vea/&#10;AQAA//8DAFBLAwQUAAYACAAAACEA2ifE+d4AAAAKAQAADwAAAGRycy9kb3ducmV2LnhtbEyPwW6D&#10;MBBE75X6D9ZWyq0xFEEDxURVlFx6qESaD9jgLdDiNcJOoH9f59TeZjWjmbfldjGDuNLkessK4nUE&#10;grixuudWwenj8LgB4TyyxsEyKfghB9vq/q7EQtuZa7oefStCCbsCFXTej4WUrunIoFvbkTh4n3Yy&#10;6MM5tVJPOIdyM8inKMqkwZ7DQocj7Tpqvo8Xo4Dqr97aw2auR9+e3tw+TffvqVKrh+X1BYSnxf+F&#10;4YYf0KEKTGd7Ye3EoCDPs5BUkGQJiJufPkcxiHNQcZKDrEr5/4XqFwAA//8DAFBLAQItABQABgAI&#10;AAAAIQC2gziS/gAAAOEBAAATAAAAAAAAAAAAAAAAAAAAAABbQ29udGVudF9UeXBlc10ueG1sUEsB&#10;Ai0AFAAGAAgAAAAhADj9If/WAAAAlAEAAAsAAAAAAAAAAAAAAAAALwEAAF9yZWxzLy5yZWxzUEsB&#10;Ai0AFAAGAAgAAAAhALM1RFeTAgAABQUAAA4AAAAAAAAAAAAAAAAALgIAAGRycy9lMm9Eb2MueG1s&#10;UEsBAi0AFAAGAAgAAAAhANonxPneAAAACgEAAA8AAAAAAAAAAAAAAAAA7QQAAGRycy9kb3ducmV2&#10;LnhtbFBLBQYAAAAABAAEAPMAAAD4BQAAAAA=&#10;" filled="f" strokeweight=".48pt">
                <v:textbox inset="0,0,0,0">
                  <w:txbxContent>
                    <w:p w:rsidR="008A133F" w:rsidRDefault="008A133F" w:rsidP="009E537E">
                      <w:pPr>
                        <w:spacing w:before="2"/>
                        <w:ind w:left="103"/>
                        <w:rPr>
                          <w:i/>
                          <w:sz w:val="26"/>
                        </w:rPr>
                      </w:pPr>
                      <w:r>
                        <w:rPr>
                          <w:i/>
                          <w:sz w:val="26"/>
                        </w:rPr>
                        <w:t>приводятся</w:t>
                      </w:r>
                      <w:r>
                        <w:rPr>
                          <w:i/>
                          <w:spacing w:val="-2"/>
                          <w:sz w:val="26"/>
                        </w:rPr>
                        <w:t xml:space="preserve"> </w:t>
                      </w:r>
                      <w:r>
                        <w:rPr>
                          <w:i/>
                          <w:sz w:val="26"/>
                        </w:rPr>
                        <w:t>пояснения</w:t>
                      </w:r>
                      <w:r>
                        <w:rPr>
                          <w:i/>
                          <w:spacing w:val="-3"/>
                          <w:sz w:val="26"/>
                        </w:rPr>
                        <w:t xml:space="preserve"> </w:t>
                      </w:r>
                      <w:r>
                        <w:rPr>
                          <w:i/>
                          <w:sz w:val="26"/>
                        </w:rPr>
                        <w:t>и</w:t>
                      </w:r>
                      <w:r>
                        <w:rPr>
                          <w:i/>
                          <w:spacing w:val="-3"/>
                          <w:sz w:val="26"/>
                        </w:rPr>
                        <w:t xml:space="preserve"> </w:t>
                      </w:r>
                      <w:r>
                        <w:rPr>
                          <w:i/>
                          <w:sz w:val="26"/>
                        </w:rPr>
                        <w:t>комментарии</w:t>
                      </w:r>
                      <w:r>
                        <w:rPr>
                          <w:i/>
                          <w:spacing w:val="-3"/>
                          <w:sz w:val="26"/>
                        </w:rPr>
                        <w:t xml:space="preserve"> </w:t>
                      </w:r>
                      <w:r w:rsidRPr="00994F36">
                        <w:rPr>
                          <w:i/>
                          <w:sz w:val="26"/>
                        </w:rPr>
                        <w:t xml:space="preserve">в виде ссылок и сносок </w:t>
                      </w:r>
                      <w:r>
                        <w:rPr>
                          <w:i/>
                          <w:sz w:val="26"/>
                        </w:rPr>
                        <w:t>к отдельным</w:t>
                      </w:r>
                      <w:r>
                        <w:rPr>
                          <w:i/>
                          <w:spacing w:val="-3"/>
                          <w:sz w:val="26"/>
                        </w:rPr>
                        <w:t xml:space="preserve"> </w:t>
                      </w:r>
                      <w:r>
                        <w:rPr>
                          <w:i/>
                          <w:sz w:val="26"/>
                        </w:rPr>
                        <w:t>положениям</w:t>
                      </w:r>
                      <w:r>
                        <w:rPr>
                          <w:i/>
                          <w:spacing w:val="-3"/>
                          <w:sz w:val="26"/>
                        </w:rPr>
                        <w:t xml:space="preserve"> </w:t>
                      </w:r>
                      <w:r>
                        <w:rPr>
                          <w:i/>
                          <w:sz w:val="26"/>
                        </w:rPr>
                        <w:t>паспорта</w:t>
                      </w:r>
                      <w:r>
                        <w:rPr>
                          <w:i/>
                          <w:spacing w:val="-3"/>
                          <w:sz w:val="26"/>
                        </w:rPr>
                        <w:t xml:space="preserve"> </w:t>
                      </w:r>
                      <w:r>
                        <w:rPr>
                          <w:i/>
                          <w:sz w:val="26"/>
                        </w:rPr>
                        <w:t>муниципального</w:t>
                      </w:r>
                      <w:r>
                        <w:rPr>
                          <w:i/>
                          <w:spacing w:val="-3"/>
                          <w:sz w:val="26"/>
                        </w:rPr>
                        <w:t xml:space="preserve"> </w:t>
                      </w:r>
                      <w:r>
                        <w:rPr>
                          <w:i/>
                          <w:sz w:val="26"/>
                        </w:rPr>
                        <w:t>проекта,</w:t>
                      </w:r>
                      <w:r>
                        <w:rPr>
                          <w:i/>
                          <w:spacing w:val="-62"/>
                          <w:sz w:val="26"/>
                        </w:rPr>
                        <w:t xml:space="preserve"> </w:t>
                      </w:r>
                      <w:r>
                        <w:rPr>
                          <w:i/>
                          <w:sz w:val="26"/>
                        </w:rPr>
                        <w:t>приводимые</w:t>
                      </w:r>
                      <w:r>
                        <w:rPr>
                          <w:i/>
                          <w:spacing w:val="-2"/>
                          <w:sz w:val="26"/>
                        </w:rPr>
                        <w:t xml:space="preserve"> </w:t>
                      </w:r>
                      <w:r>
                        <w:rPr>
                          <w:i/>
                          <w:sz w:val="26"/>
                        </w:rPr>
                        <w:t>в</w:t>
                      </w:r>
                      <w:r>
                        <w:rPr>
                          <w:i/>
                          <w:spacing w:val="2"/>
                          <w:sz w:val="26"/>
                        </w:rPr>
                        <w:t xml:space="preserve"> </w:t>
                      </w:r>
                      <w:r>
                        <w:rPr>
                          <w:i/>
                          <w:sz w:val="26"/>
                        </w:rPr>
                        <w:t>целях</w:t>
                      </w:r>
                      <w:r>
                        <w:rPr>
                          <w:i/>
                          <w:spacing w:val="1"/>
                          <w:sz w:val="26"/>
                        </w:rPr>
                        <w:t xml:space="preserve"> </w:t>
                      </w:r>
                      <w:r>
                        <w:rPr>
                          <w:i/>
                          <w:sz w:val="26"/>
                        </w:rPr>
                        <w:t>их</w:t>
                      </w:r>
                      <w:r>
                        <w:rPr>
                          <w:i/>
                          <w:spacing w:val="-1"/>
                          <w:sz w:val="26"/>
                        </w:rPr>
                        <w:t xml:space="preserve"> </w:t>
                      </w:r>
                      <w:r>
                        <w:rPr>
                          <w:i/>
                          <w:sz w:val="26"/>
                        </w:rPr>
                        <w:t>уточнения</w:t>
                      </w:r>
                    </w:p>
                  </w:txbxContent>
                </v:textbox>
                <w10:wrap type="topAndBottom" anchorx="page"/>
              </v:shape>
            </w:pict>
          </mc:Fallback>
        </mc:AlternateContent>
      </w:r>
    </w:p>
    <w:p w:rsidR="009E537E" w:rsidRPr="003907DC" w:rsidRDefault="009E537E" w:rsidP="009E537E">
      <w:pPr>
        <w:pStyle w:val="a6"/>
        <w:tabs>
          <w:tab w:val="left" w:pos="5959"/>
        </w:tabs>
        <w:ind w:left="5958" w:firstLine="0"/>
        <w:jc w:val="left"/>
      </w:pPr>
    </w:p>
    <w:p w:rsidR="009E537E" w:rsidRPr="003907DC" w:rsidRDefault="009E537E" w:rsidP="009E537E">
      <w:pPr>
        <w:pStyle w:val="a3"/>
        <w:spacing w:before="11"/>
        <w:ind w:left="0"/>
        <w:jc w:val="left"/>
        <w:rPr>
          <w:sz w:val="20"/>
          <w:vertAlign w:val="superscript"/>
        </w:rPr>
      </w:pPr>
    </w:p>
    <w:p w:rsidR="009E537E" w:rsidRPr="003907DC" w:rsidRDefault="009E537E" w:rsidP="00D00DB5">
      <w:pPr>
        <w:pStyle w:val="a3"/>
        <w:spacing w:before="11"/>
        <w:ind w:left="142"/>
        <w:jc w:val="left"/>
        <w:rPr>
          <w:rFonts w:ascii="Calibri" w:hAnsi="Calibri" w:cs="Calibri"/>
          <w:szCs w:val="20"/>
          <w:lang w:eastAsia="ru-RU"/>
        </w:rPr>
      </w:pPr>
      <w:r w:rsidRPr="003907DC">
        <w:rPr>
          <w:noProof/>
          <w:lang w:eastAsia="ru-RU"/>
        </w:rPr>
        <mc:AlternateContent>
          <mc:Choice Requires="wps">
            <w:drawing>
              <wp:anchor distT="0" distB="0" distL="0" distR="0" simplePos="0" relativeHeight="251660288" behindDoc="1" locked="0" layoutInCell="1" allowOverlap="1" wp14:anchorId="4A8AC84D" wp14:editId="4932FEEC">
                <wp:simplePos x="0" y="0"/>
                <wp:positionH relativeFrom="page">
                  <wp:posOffset>4533265</wp:posOffset>
                </wp:positionH>
                <wp:positionV relativeFrom="paragraph">
                  <wp:posOffset>0</wp:posOffset>
                </wp:positionV>
                <wp:extent cx="1511935" cy="1270"/>
                <wp:effectExtent l="8890" t="7620" r="12700" b="1016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1935" cy="1270"/>
                        </a:xfrm>
                        <a:custGeom>
                          <a:avLst/>
                          <a:gdLst>
                            <a:gd name="T0" fmla="+- 0 991 991"/>
                            <a:gd name="T1" fmla="*/ T0 w 2381"/>
                            <a:gd name="T2" fmla="+- 0 3372 991"/>
                            <a:gd name="T3" fmla="*/ T2 w 2381"/>
                          </a:gdLst>
                          <a:ahLst/>
                          <a:cxnLst>
                            <a:cxn ang="0">
                              <a:pos x="T1" y="0"/>
                            </a:cxn>
                            <a:cxn ang="0">
                              <a:pos x="T3" y="0"/>
                            </a:cxn>
                          </a:cxnLst>
                          <a:rect l="0" t="0" r="r" b="b"/>
                          <a:pathLst>
                            <a:path w="2381">
                              <a:moveTo>
                                <a:pt x="0" y="0"/>
                              </a:moveTo>
                              <a:lnTo>
                                <a:pt x="238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8A063B" id="Полилиния 1" o:spid="_x0000_s1026" style="position:absolute;margin-left:356.95pt;margin-top:0;width:119.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UzDwMAAJIGAAAOAAAAZHJzL2Uyb0RvYy54bWysVWuO0zAQ/o/EHSz/BHXzaLp9aNPVqg+E&#10;tMBKWw7g2k4TkdjBdpvuIs7AEbjGSgjOUG7E2Em6bRckhIiUdOwZf/PNjGd6cbktcrThSmdSxDg4&#10;8zHigkqWiVWM3y/mnQFG2hDBSC4Fj/Ed1/hy/PzZRVWOeChTmTOuEIAIParKGKfGlCPP0zTlBdFn&#10;suQClIlUBTGwVCuPKVIBepF7oe+fe5VUrFSScq1hd1or8djhJwmn5l2SaG5QHmPgZtxXue/Sfr3x&#10;BRmtFCnTjDY0yD+wKEgmwOkeakoMQWuVPYEqMqqklok5o7LwZJJklLsYIJrAP4nmNiUld7FAcnS5&#10;T5P+f7D07eZGoYxB7TASpIAS7b7ufuy+7R7c+3338PMLCmyeqlKPwPy2vFE2Ul1eS/pBg8I70tiF&#10;Bhu0rN5IBnhkbaTLzTZRhT0JUaOtK8HdvgR8axCFzaAXBMNuDyMKuiDsuwp5ZNSepWttXnHpcMjm&#10;Wpu6gAwkl37WBLGAYidFDrV82UE+Gg4D+zbl3htBzLXRCw8tfFShsDt4YhS2Rg6p2+2Hv4PqtlYW&#10;KjyAAvKrlh5JW8Z0KxrKICFiu8V3SSqltslZALU2O4AARja8P9iC71Pb+kzjQkEbnDaAwggaYFln&#10;pCTGMrMurIiqGLtM2I1CbvhCOpU5KRs4edTm4tDKHT9kVavhhHUAd6YWnFPL9aCsQs6zPHd1zYWl&#10;0g+6ocuNlnnGrNKy0Wq1nOQKbYhtbffYYADsyEzJtWAOLOWEzRrZkCyvZbDPXW7hBjYpsHfR9e6n&#10;oT+cDWaDqBOF57NO5E+nnav5JOqcz4N+b9qdTibT4LOlFkSjNGOMC8uunSNB9Hd92ky0egLsJ8lR&#10;FEfBzt3zNFjvmIbLBcTS/ta5btuz7uelZHfQqkrWgxEGOQipVPcYVTAUY6w/roniGOWvBUydYRBF&#10;doq6RdTrh7BQh5rloYYIClAxNhguuBUnpp6861JlqxQ8Ba6sQl7BiEgy28tultSsmgUMPhdBM6Tt&#10;ZD1cO6vHv5LxLwAAAP//AwBQSwMEFAAGAAgAAAAhAO9JOJrfAAAABQEAAA8AAABkcnMvZG93bnJl&#10;di54bWxMj81OwzAQhO9IvIO1lbhU1ElKC03jVBUSSBw49AdF3Nx4SSLidRQ7bfr2LCe4zWpGM99m&#10;m9G24oy9bxwpiGcRCKTSmYYqBcfDy/0TCB80Gd06QgVX9LDJb28ynRp3oR2e96ESXEI+1QrqELpU&#10;Sl/WaLWfuQ6JvS/XWx347Ctpen3hctvKJIqW0uqGeKHWHT7XWH7vB6tgGQ/TcX59NcePz4e39yIp&#10;prttodTdZNyuQQQcw18YfvEZHXJmOrmBjBetgsd4vuKoAv6I7dUiYXFSkIDMM/mfPv8BAAD//wMA&#10;UEsBAi0AFAAGAAgAAAAhALaDOJL+AAAA4QEAABMAAAAAAAAAAAAAAAAAAAAAAFtDb250ZW50X1R5&#10;cGVzXS54bWxQSwECLQAUAAYACAAAACEAOP0h/9YAAACUAQAACwAAAAAAAAAAAAAAAAAvAQAAX3Jl&#10;bHMvLnJlbHNQSwECLQAUAAYACAAAACEAga6VMw8DAACSBgAADgAAAAAAAAAAAAAAAAAuAgAAZHJz&#10;L2Uyb0RvYy54bWxQSwECLQAUAAYACAAAACEA70k4mt8AAAAFAQAADwAAAAAAAAAAAAAAAABpBQAA&#10;ZHJzL2Rvd25yZXYueG1sUEsFBgAAAAAEAAQA8wAAAHUGAAAAAA==&#10;" path="m,l2381,e" filled="f" strokeweight=".19811mm">
                <v:path arrowok="t" o:connecttype="custom" o:connectlocs="0,0;1511935,0" o:connectangles="0,0"/>
                <w10:wrap type="topAndBottom" anchorx="page"/>
              </v:shape>
            </w:pict>
          </mc:Fallback>
        </mc:AlternateContent>
      </w:r>
      <w:r w:rsidRPr="003907DC">
        <w:br w:type="page"/>
      </w:r>
    </w:p>
    <w:p w:rsidR="00D00DB5" w:rsidRPr="003907DC" w:rsidRDefault="00D00DB5" w:rsidP="003B0D38">
      <w:pPr>
        <w:pStyle w:val="ConsPlusNormal"/>
        <w:jc w:val="center"/>
        <w:sectPr w:rsidR="00D00DB5" w:rsidRPr="003907DC" w:rsidSect="00D00DB5">
          <w:pgSz w:w="16838" w:h="11905" w:orient="landscape"/>
          <w:pgMar w:top="1701" w:right="1134" w:bottom="992" w:left="1134" w:header="709" w:footer="709" w:gutter="0"/>
          <w:pgNumType w:start="10"/>
          <w:cols w:space="720"/>
          <w:docGrid w:linePitch="360"/>
        </w:sectPr>
      </w:pPr>
    </w:p>
    <w:p w:rsidR="001B3655" w:rsidRPr="003907DC" w:rsidRDefault="001B3655" w:rsidP="003641A5">
      <w:pPr>
        <w:adjustRightInd w:val="0"/>
        <w:ind w:left="5103" w:right="849"/>
        <w:outlineLvl w:val="0"/>
        <w:rPr>
          <w:sz w:val="28"/>
        </w:rPr>
      </w:pPr>
      <w:r w:rsidRPr="003907DC">
        <w:rPr>
          <w:sz w:val="28"/>
        </w:rPr>
        <w:lastRenderedPageBreak/>
        <w:t>Приложение № 4</w:t>
      </w:r>
    </w:p>
    <w:p w:rsidR="001B3655" w:rsidRPr="003907DC" w:rsidRDefault="001B3655" w:rsidP="003641A5">
      <w:pPr>
        <w:adjustRightInd w:val="0"/>
        <w:ind w:left="5103" w:right="849"/>
        <w:outlineLvl w:val="0"/>
        <w:rPr>
          <w:sz w:val="28"/>
        </w:rPr>
      </w:pPr>
    </w:p>
    <w:p w:rsidR="001B3655" w:rsidRPr="003907DC" w:rsidRDefault="001B3655" w:rsidP="003641A5">
      <w:pPr>
        <w:adjustRightInd w:val="0"/>
        <w:ind w:left="5103" w:right="849"/>
        <w:rPr>
          <w:sz w:val="28"/>
        </w:rPr>
      </w:pPr>
      <w:r w:rsidRPr="003907DC">
        <w:rPr>
          <w:sz w:val="28"/>
        </w:rPr>
        <w:t xml:space="preserve">к Порядку </w:t>
      </w:r>
      <w:r w:rsidRPr="003907DC">
        <w:rPr>
          <w:sz w:val="28"/>
          <w:szCs w:val="28"/>
        </w:rPr>
        <w:t>разработки, реализации и мониторинга муниципальных программ Подосиновского района</w:t>
      </w:r>
    </w:p>
    <w:p w:rsidR="001B3655" w:rsidRPr="003907DC" w:rsidRDefault="001B3655" w:rsidP="003641A5">
      <w:pPr>
        <w:ind w:left="5103"/>
        <w:rPr>
          <w:sz w:val="28"/>
        </w:rPr>
      </w:pPr>
    </w:p>
    <w:p w:rsidR="001B3655" w:rsidRPr="003907DC" w:rsidRDefault="001B3655" w:rsidP="003641A5">
      <w:pPr>
        <w:ind w:left="5103"/>
        <w:rPr>
          <w:sz w:val="24"/>
          <w:szCs w:val="24"/>
        </w:rPr>
      </w:pPr>
      <w:r w:rsidRPr="003907DC">
        <w:rPr>
          <w:sz w:val="24"/>
          <w:szCs w:val="24"/>
        </w:rPr>
        <w:t>УТВЕРЖДЕН</w:t>
      </w:r>
    </w:p>
    <w:p w:rsidR="001B3655" w:rsidRPr="003907DC" w:rsidRDefault="001B3655" w:rsidP="003641A5">
      <w:pPr>
        <w:ind w:left="5103"/>
        <w:rPr>
          <w:sz w:val="24"/>
          <w:szCs w:val="24"/>
        </w:rPr>
      </w:pPr>
    </w:p>
    <w:p w:rsidR="001B3655" w:rsidRPr="003907DC" w:rsidRDefault="001B3655" w:rsidP="003641A5">
      <w:pPr>
        <w:ind w:left="5103"/>
        <w:rPr>
          <w:rFonts w:eastAsiaTheme="minorEastAsia"/>
          <w:sz w:val="24"/>
          <w:szCs w:val="24"/>
          <w:lang w:eastAsia="ru-RU"/>
        </w:rPr>
      </w:pPr>
      <w:r w:rsidRPr="003907DC">
        <w:rPr>
          <w:rFonts w:eastAsiaTheme="minorEastAsia"/>
          <w:sz w:val="24"/>
          <w:szCs w:val="24"/>
          <w:lang w:eastAsia="ru-RU"/>
        </w:rPr>
        <w:t>распоряжением Администрации Подосиновского района</w:t>
      </w:r>
    </w:p>
    <w:p w:rsidR="003641A5" w:rsidRPr="003907DC" w:rsidRDefault="001B3655" w:rsidP="003641A5">
      <w:pPr>
        <w:ind w:left="5103"/>
        <w:rPr>
          <w:rFonts w:eastAsiaTheme="minorEastAsia"/>
          <w:sz w:val="24"/>
          <w:szCs w:val="24"/>
          <w:lang w:eastAsia="ru-RU"/>
        </w:rPr>
      </w:pPr>
      <w:r w:rsidRPr="003907DC">
        <w:rPr>
          <w:rFonts w:eastAsiaTheme="minorEastAsia"/>
          <w:sz w:val="24"/>
          <w:szCs w:val="24"/>
          <w:lang w:eastAsia="ru-RU"/>
        </w:rPr>
        <w:t>Кировской области</w:t>
      </w:r>
    </w:p>
    <w:p w:rsidR="001B3655" w:rsidRPr="003907DC" w:rsidRDefault="003641A5" w:rsidP="003641A5">
      <w:pPr>
        <w:ind w:left="5103"/>
        <w:rPr>
          <w:spacing w:val="15"/>
          <w:sz w:val="24"/>
          <w:szCs w:val="24"/>
        </w:rPr>
      </w:pPr>
      <w:r w:rsidRPr="003907DC">
        <w:rPr>
          <w:sz w:val="24"/>
          <w:szCs w:val="24"/>
        </w:rPr>
        <w:t>от                 №</w:t>
      </w:r>
    </w:p>
    <w:p w:rsidR="001B3655" w:rsidRPr="003907DC" w:rsidRDefault="001B3655" w:rsidP="001B3655">
      <w:pPr>
        <w:pStyle w:val="1"/>
        <w:tabs>
          <w:tab w:val="left" w:pos="11057"/>
          <w:tab w:val="left" w:pos="15292"/>
        </w:tabs>
        <w:ind w:right="584"/>
        <w:jc w:val="center"/>
        <w:rPr>
          <w:b w:val="0"/>
          <w:spacing w:val="15"/>
          <w:sz w:val="24"/>
          <w:szCs w:val="24"/>
        </w:rPr>
      </w:pPr>
    </w:p>
    <w:p w:rsidR="003641A5" w:rsidRPr="003907DC" w:rsidRDefault="003641A5" w:rsidP="001B3655">
      <w:pPr>
        <w:pStyle w:val="1"/>
        <w:tabs>
          <w:tab w:val="left" w:pos="11057"/>
          <w:tab w:val="left" w:pos="15292"/>
        </w:tabs>
        <w:ind w:right="584"/>
        <w:jc w:val="center"/>
        <w:rPr>
          <w:b w:val="0"/>
          <w:spacing w:val="15"/>
          <w:sz w:val="24"/>
          <w:szCs w:val="24"/>
        </w:rPr>
      </w:pPr>
    </w:p>
    <w:p w:rsidR="001B3655" w:rsidRPr="003907DC" w:rsidRDefault="001B3655" w:rsidP="003641A5">
      <w:pPr>
        <w:pStyle w:val="1"/>
        <w:tabs>
          <w:tab w:val="left" w:pos="11057"/>
        </w:tabs>
        <w:ind w:left="0" w:firstLine="0"/>
        <w:jc w:val="center"/>
        <w:rPr>
          <w:sz w:val="24"/>
          <w:szCs w:val="24"/>
        </w:rPr>
      </w:pPr>
      <w:r w:rsidRPr="003907DC">
        <w:rPr>
          <w:spacing w:val="15"/>
          <w:sz w:val="24"/>
          <w:szCs w:val="24"/>
        </w:rPr>
        <w:t>ПАСПОРТ</w:t>
      </w:r>
    </w:p>
    <w:p w:rsidR="001B3655" w:rsidRPr="003907DC" w:rsidRDefault="001B3655" w:rsidP="003641A5">
      <w:pPr>
        <w:shd w:val="clear" w:color="auto" w:fill="FFFFFF"/>
        <w:tabs>
          <w:tab w:val="left" w:pos="11057"/>
        </w:tabs>
        <w:jc w:val="center"/>
        <w:rPr>
          <w:b/>
          <w:sz w:val="24"/>
          <w:szCs w:val="24"/>
        </w:rPr>
      </w:pPr>
      <w:r w:rsidRPr="003907DC">
        <w:rPr>
          <w:b/>
          <w:sz w:val="24"/>
          <w:szCs w:val="24"/>
        </w:rPr>
        <w:t>комплекса</w:t>
      </w:r>
      <w:r w:rsidRPr="003907DC">
        <w:rPr>
          <w:b/>
          <w:spacing w:val="-4"/>
          <w:sz w:val="24"/>
          <w:szCs w:val="24"/>
        </w:rPr>
        <w:t xml:space="preserve"> </w:t>
      </w:r>
      <w:r w:rsidRPr="003907DC">
        <w:rPr>
          <w:b/>
          <w:sz w:val="24"/>
          <w:szCs w:val="24"/>
        </w:rPr>
        <w:t>процессных</w:t>
      </w:r>
      <w:r w:rsidRPr="003907DC">
        <w:rPr>
          <w:b/>
          <w:spacing w:val="-3"/>
          <w:sz w:val="24"/>
          <w:szCs w:val="24"/>
        </w:rPr>
        <w:t xml:space="preserve"> </w:t>
      </w:r>
      <w:r w:rsidRPr="003907DC">
        <w:rPr>
          <w:b/>
          <w:sz w:val="24"/>
          <w:szCs w:val="24"/>
        </w:rPr>
        <w:t>мероприятий</w:t>
      </w:r>
    </w:p>
    <w:p w:rsidR="001B3655" w:rsidRPr="003907DC" w:rsidRDefault="001B3655" w:rsidP="003641A5">
      <w:pPr>
        <w:shd w:val="clear" w:color="auto" w:fill="FFFFFF"/>
        <w:tabs>
          <w:tab w:val="left" w:pos="11057"/>
        </w:tabs>
        <w:jc w:val="center"/>
        <w:rPr>
          <w:b/>
          <w:sz w:val="24"/>
          <w:szCs w:val="24"/>
        </w:rPr>
      </w:pPr>
    </w:p>
    <w:p w:rsidR="001B3655" w:rsidRPr="003907DC" w:rsidRDefault="001B3655" w:rsidP="003641A5">
      <w:pPr>
        <w:pStyle w:val="ConsPlusNormal"/>
        <w:jc w:val="center"/>
        <w:rPr>
          <w:rFonts w:ascii="Times New Roman" w:hAnsi="Times New Roman" w:cs="Times New Roman"/>
          <w:sz w:val="24"/>
          <w:szCs w:val="24"/>
        </w:rPr>
      </w:pPr>
      <w:r w:rsidRPr="003907DC">
        <w:rPr>
          <w:rFonts w:ascii="Times New Roman" w:hAnsi="Times New Roman" w:cs="Times New Roman"/>
          <w:sz w:val="24"/>
          <w:szCs w:val="24"/>
        </w:rPr>
        <w:t>«Наименование»</w:t>
      </w:r>
    </w:p>
    <w:p w:rsidR="001B3655" w:rsidRPr="003907DC" w:rsidRDefault="001B3655" w:rsidP="003641A5">
      <w:pPr>
        <w:shd w:val="clear" w:color="auto" w:fill="FFFFFF"/>
        <w:tabs>
          <w:tab w:val="left" w:pos="11057"/>
        </w:tabs>
        <w:jc w:val="center"/>
        <w:rPr>
          <w:i/>
          <w:sz w:val="24"/>
          <w:szCs w:val="24"/>
        </w:rPr>
      </w:pPr>
    </w:p>
    <w:p w:rsidR="001B3655" w:rsidRPr="003907DC" w:rsidRDefault="003641A5" w:rsidP="003641A5">
      <w:pPr>
        <w:pStyle w:val="1"/>
        <w:shd w:val="clear" w:color="auto" w:fill="FFFFFF"/>
        <w:tabs>
          <w:tab w:val="left" w:pos="6345"/>
          <w:tab w:val="left" w:pos="6750"/>
          <w:tab w:val="left" w:pos="11057"/>
        </w:tabs>
        <w:autoSpaceDE/>
        <w:autoSpaceDN/>
        <w:ind w:left="0" w:firstLine="0"/>
        <w:jc w:val="center"/>
        <w:rPr>
          <w:sz w:val="24"/>
          <w:szCs w:val="24"/>
        </w:rPr>
      </w:pPr>
      <w:r w:rsidRPr="003907DC">
        <w:rPr>
          <w:sz w:val="24"/>
          <w:szCs w:val="24"/>
        </w:rPr>
        <w:t>1.</w:t>
      </w:r>
      <w:r w:rsidR="001B3655" w:rsidRPr="003907DC">
        <w:rPr>
          <w:sz w:val="24"/>
          <w:szCs w:val="24"/>
        </w:rPr>
        <w:t>Общие</w:t>
      </w:r>
      <w:r w:rsidR="001B3655" w:rsidRPr="003907DC">
        <w:rPr>
          <w:spacing w:val="-8"/>
          <w:sz w:val="24"/>
          <w:szCs w:val="24"/>
        </w:rPr>
        <w:t xml:space="preserve"> </w:t>
      </w:r>
      <w:r w:rsidR="001B3655" w:rsidRPr="003907DC">
        <w:rPr>
          <w:sz w:val="24"/>
          <w:szCs w:val="24"/>
        </w:rPr>
        <w:t>положения</w:t>
      </w:r>
    </w:p>
    <w:p w:rsidR="001B3655" w:rsidRPr="003907DC" w:rsidRDefault="001B3655" w:rsidP="003641A5">
      <w:pPr>
        <w:pStyle w:val="a3"/>
        <w:tabs>
          <w:tab w:val="left" w:pos="11057"/>
        </w:tabs>
        <w:ind w:left="0" w:firstLine="0"/>
        <w:rPr>
          <w:b/>
          <w:sz w:val="24"/>
          <w:szCs w:val="24"/>
        </w:rPr>
      </w:pPr>
    </w:p>
    <w:tbl>
      <w:tblPr>
        <w:tblW w:w="5000" w:type="pct"/>
        <w:tblLook w:val="01E0" w:firstRow="1" w:lastRow="1" w:firstColumn="1" w:lastColumn="1" w:noHBand="0" w:noVBand="0"/>
      </w:tblPr>
      <w:tblGrid>
        <w:gridCol w:w="5216"/>
        <w:gridCol w:w="4615"/>
      </w:tblGrid>
      <w:tr w:rsidR="001B3655" w:rsidRPr="003907DC" w:rsidTr="000E3B9B">
        <w:trPr>
          <w:trHeight w:val="551"/>
        </w:trPr>
        <w:tc>
          <w:tcPr>
            <w:tcW w:w="2653" w:type="pct"/>
            <w:tcBorders>
              <w:top w:val="single" w:sz="4" w:space="0" w:color="000000"/>
              <w:left w:val="single" w:sz="4" w:space="0" w:color="000000"/>
              <w:bottom w:val="single" w:sz="4" w:space="0" w:color="000000"/>
              <w:right w:val="single" w:sz="4" w:space="0" w:color="000000"/>
            </w:tcBorders>
            <w:shd w:val="clear" w:color="auto" w:fill="auto"/>
          </w:tcPr>
          <w:p w:rsidR="001B3655" w:rsidRPr="003907DC" w:rsidRDefault="001B3655" w:rsidP="00750F82">
            <w:pPr>
              <w:pStyle w:val="TableParagraph"/>
              <w:tabs>
                <w:tab w:val="left" w:pos="11057"/>
              </w:tabs>
              <w:spacing w:after="120"/>
              <w:ind w:left="107"/>
              <w:jc w:val="both"/>
              <w:rPr>
                <w:sz w:val="24"/>
                <w:szCs w:val="24"/>
              </w:rPr>
            </w:pPr>
            <w:r w:rsidRPr="003907DC">
              <w:rPr>
                <w:sz w:val="24"/>
                <w:szCs w:val="24"/>
              </w:rPr>
              <w:t>Ответственный</w:t>
            </w:r>
            <w:r w:rsidRPr="003907DC">
              <w:rPr>
                <w:spacing w:val="-4"/>
                <w:sz w:val="24"/>
                <w:szCs w:val="24"/>
              </w:rPr>
              <w:t xml:space="preserve"> орган </w:t>
            </w:r>
            <w:r w:rsidR="00750F82" w:rsidRPr="003907DC">
              <w:rPr>
                <w:sz w:val="24"/>
                <w:szCs w:val="24"/>
              </w:rPr>
              <w:t>Администрации Подосиновского района</w:t>
            </w:r>
            <w:r w:rsidR="00750F82" w:rsidRPr="003907DC">
              <w:rPr>
                <w:sz w:val="24"/>
                <w:szCs w:val="24"/>
                <w:vertAlign w:val="superscript"/>
              </w:rPr>
              <w:t>1</w:t>
            </w:r>
          </w:p>
        </w:tc>
        <w:tc>
          <w:tcPr>
            <w:tcW w:w="2347" w:type="pct"/>
            <w:tcBorders>
              <w:top w:val="single" w:sz="4" w:space="0" w:color="000000"/>
              <w:left w:val="single" w:sz="4" w:space="0" w:color="000000"/>
              <w:bottom w:val="single" w:sz="4" w:space="0" w:color="000000"/>
              <w:right w:val="single" w:sz="4" w:space="0" w:color="000000"/>
            </w:tcBorders>
            <w:shd w:val="clear" w:color="auto" w:fill="auto"/>
          </w:tcPr>
          <w:p w:rsidR="001B3655" w:rsidRPr="003907DC" w:rsidRDefault="001B3655" w:rsidP="00750F82">
            <w:pPr>
              <w:pStyle w:val="TableParagraph"/>
              <w:tabs>
                <w:tab w:val="left" w:pos="11057"/>
              </w:tabs>
              <w:spacing w:after="120"/>
              <w:ind w:left="108"/>
              <w:rPr>
                <w:sz w:val="24"/>
                <w:szCs w:val="24"/>
              </w:rPr>
            </w:pPr>
          </w:p>
        </w:tc>
      </w:tr>
      <w:tr w:rsidR="001B3655" w:rsidRPr="003907DC" w:rsidTr="000E3B9B">
        <w:trPr>
          <w:trHeight w:val="664"/>
        </w:trPr>
        <w:tc>
          <w:tcPr>
            <w:tcW w:w="2653" w:type="pct"/>
            <w:tcBorders>
              <w:top w:val="single" w:sz="4" w:space="0" w:color="000000"/>
              <w:left w:val="single" w:sz="4" w:space="0" w:color="000000"/>
              <w:bottom w:val="single" w:sz="4" w:space="0" w:color="000000"/>
              <w:right w:val="single" w:sz="4" w:space="0" w:color="000000"/>
            </w:tcBorders>
            <w:shd w:val="clear" w:color="auto" w:fill="auto"/>
          </w:tcPr>
          <w:p w:rsidR="001B3655" w:rsidRPr="003907DC" w:rsidRDefault="001B3655" w:rsidP="00750F82">
            <w:pPr>
              <w:pStyle w:val="TableParagraph"/>
              <w:tabs>
                <w:tab w:val="left" w:pos="11057"/>
              </w:tabs>
              <w:spacing w:after="120"/>
              <w:ind w:left="107"/>
              <w:jc w:val="both"/>
              <w:rPr>
                <w:sz w:val="24"/>
                <w:szCs w:val="24"/>
              </w:rPr>
            </w:pPr>
            <w:r w:rsidRPr="003907DC">
              <w:rPr>
                <w:sz w:val="24"/>
                <w:szCs w:val="24"/>
              </w:rPr>
              <w:t>Связь с муниципальной программой</w:t>
            </w:r>
            <w:r w:rsidRPr="003907DC">
              <w:rPr>
                <w:sz w:val="24"/>
                <w:szCs w:val="24"/>
                <w:vertAlign w:val="superscript"/>
              </w:rPr>
              <w:t>2</w:t>
            </w:r>
          </w:p>
        </w:tc>
        <w:tc>
          <w:tcPr>
            <w:tcW w:w="2347" w:type="pct"/>
            <w:tcBorders>
              <w:top w:val="single" w:sz="4" w:space="0" w:color="000000"/>
              <w:left w:val="single" w:sz="4" w:space="0" w:color="000000"/>
              <w:bottom w:val="single" w:sz="4" w:space="0" w:color="000000"/>
              <w:right w:val="single" w:sz="4" w:space="0" w:color="000000"/>
            </w:tcBorders>
            <w:shd w:val="clear" w:color="auto" w:fill="auto"/>
          </w:tcPr>
          <w:p w:rsidR="001B3655" w:rsidRPr="003907DC" w:rsidRDefault="001B3655" w:rsidP="00750F82">
            <w:pPr>
              <w:pStyle w:val="TableParagraph"/>
              <w:tabs>
                <w:tab w:val="left" w:pos="11057"/>
              </w:tabs>
              <w:spacing w:after="120"/>
              <w:ind w:left="107" w:right="583"/>
              <w:rPr>
                <w:sz w:val="24"/>
                <w:szCs w:val="24"/>
              </w:rPr>
            </w:pPr>
          </w:p>
        </w:tc>
      </w:tr>
    </w:tbl>
    <w:p w:rsidR="001B3655" w:rsidRPr="003907DC" w:rsidRDefault="001B3655" w:rsidP="001B3655">
      <w:pPr>
        <w:adjustRightInd w:val="0"/>
        <w:jc w:val="both"/>
        <w:rPr>
          <w:sz w:val="20"/>
          <w:szCs w:val="20"/>
        </w:rPr>
      </w:pPr>
      <w:r w:rsidRPr="003907DC">
        <w:rPr>
          <w:bCs/>
          <w:vertAlign w:val="superscript"/>
        </w:rPr>
        <w:t xml:space="preserve">1 </w:t>
      </w:r>
      <w:r w:rsidRPr="003907DC">
        <w:rPr>
          <w:sz w:val="20"/>
          <w:szCs w:val="20"/>
        </w:rPr>
        <w:t xml:space="preserve">Указывается наименование </w:t>
      </w:r>
      <w:r w:rsidR="00750F82" w:rsidRPr="003907DC">
        <w:rPr>
          <w:sz w:val="20"/>
          <w:szCs w:val="20"/>
        </w:rPr>
        <w:t xml:space="preserve">структурного подразделения (отраслевого органа) Администрации Подосиновского района </w:t>
      </w:r>
      <w:r w:rsidRPr="003907DC">
        <w:rPr>
          <w:sz w:val="20"/>
          <w:szCs w:val="20"/>
        </w:rPr>
        <w:t>и в скобках фамилия, инициалы и должность сотрудника, ответственного за реализацию комплекса процессных мероприятий.</w:t>
      </w:r>
    </w:p>
    <w:p w:rsidR="001B3655" w:rsidRPr="003907DC" w:rsidRDefault="001B3655" w:rsidP="001B3655">
      <w:pPr>
        <w:shd w:val="clear" w:color="auto" w:fill="FFFFFF"/>
        <w:tabs>
          <w:tab w:val="left" w:pos="11057"/>
        </w:tabs>
        <w:ind w:right="-24"/>
        <w:jc w:val="both"/>
        <w:rPr>
          <w:sz w:val="20"/>
          <w:szCs w:val="20"/>
        </w:rPr>
      </w:pPr>
      <w:r w:rsidRPr="003907DC">
        <w:rPr>
          <w:sz w:val="20"/>
          <w:szCs w:val="20"/>
          <w:vertAlign w:val="superscript"/>
        </w:rPr>
        <w:t>2</w:t>
      </w:r>
      <w:r w:rsidRPr="003907DC">
        <w:rPr>
          <w:sz w:val="20"/>
          <w:szCs w:val="20"/>
        </w:rPr>
        <w:t xml:space="preserve"> Указывается наименование муниципальной программы</w:t>
      </w:r>
      <w:r w:rsidR="00750F82" w:rsidRPr="003907DC">
        <w:rPr>
          <w:sz w:val="20"/>
          <w:szCs w:val="20"/>
        </w:rPr>
        <w:t xml:space="preserve"> Подосиновского района</w:t>
      </w:r>
      <w:r w:rsidRPr="003907DC">
        <w:rPr>
          <w:sz w:val="20"/>
          <w:szCs w:val="20"/>
        </w:rPr>
        <w:t>, в структуру которой включен данный комплекс процессных мероприятий.</w:t>
      </w:r>
    </w:p>
    <w:p w:rsidR="001B3655" w:rsidRPr="003907DC" w:rsidRDefault="001B3655" w:rsidP="001B3655">
      <w:pPr>
        <w:pStyle w:val="a6"/>
        <w:tabs>
          <w:tab w:val="left" w:pos="3119"/>
          <w:tab w:val="left" w:pos="11057"/>
        </w:tabs>
        <w:ind w:left="1418" w:firstLine="0"/>
      </w:pPr>
    </w:p>
    <w:p w:rsidR="001B3655" w:rsidRPr="003907DC" w:rsidRDefault="001B3655" w:rsidP="001B3655">
      <w:pPr>
        <w:pStyle w:val="a6"/>
        <w:tabs>
          <w:tab w:val="left" w:pos="3119"/>
          <w:tab w:val="left" w:pos="11057"/>
        </w:tabs>
        <w:ind w:left="1418" w:firstLine="0"/>
        <w:rPr>
          <w:sz w:val="24"/>
          <w:szCs w:val="24"/>
        </w:rPr>
        <w:sectPr w:rsidR="001B3655" w:rsidRPr="003907DC" w:rsidSect="000E3B9B">
          <w:headerReference w:type="default" r:id="rId29"/>
          <w:pgSz w:w="11906" w:h="16838"/>
          <w:pgMar w:top="851" w:right="851" w:bottom="1077" w:left="1440" w:header="709" w:footer="709" w:gutter="0"/>
          <w:pgNumType w:start="20"/>
          <w:cols w:space="720"/>
          <w:docGrid w:linePitch="360"/>
        </w:sectPr>
      </w:pPr>
    </w:p>
    <w:p w:rsidR="001B3655" w:rsidRPr="003907DC" w:rsidRDefault="00B77AB8" w:rsidP="00B77AB8">
      <w:pPr>
        <w:pStyle w:val="1"/>
        <w:shd w:val="clear" w:color="auto" w:fill="FFFFFF"/>
        <w:tabs>
          <w:tab w:val="left" w:pos="6345"/>
          <w:tab w:val="left" w:pos="6750"/>
          <w:tab w:val="left" w:pos="11057"/>
        </w:tabs>
        <w:autoSpaceDE/>
        <w:autoSpaceDN/>
        <w:ind w:left="720" w:firstLine="0"/>
        <w:jc w:val="center"/>
        <w:rPr>
          <w:sz w:val="24"/>
          <w:szCs w:val="24"/>
        </w:rPr>
      </w:pPr>
      <w:r w:rsidRPr="003907DC">
        <w:rPr>
          <w:sz w:val="24"/>
          <w:szCs w:val="24"/>
        </w:rPr>
        <w:lastRenderedPageBreak/>
        <w:t>2.</w:t>
      </w:r>
      <w:r w:rsidR="001B3655" w:rsidRPr="003907DC">
        <w:rPr>
          <w:sz w:val="24"/>
          <w:szCs w:val="24"/>
        </w:rPr>
        <w:t>Показатели комплекса процессных мероприятий</w:t>
      </w:r>
    </w:p>
    <w:p w:rsidR="001B3655" w:rsidRPr="003907DC" w:rsidRDefault="001B3655" w:rsidP="001B3655">
      <w:pPr>
        <w:pStyle w:val="a3"/>
        <w:rPr>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8"/>
        <w:gridCol w:w="2137"/>
        <w:gridCol w:w="1449"/>
        <w:gridCol w:w="1203"/>
        <w:gridCol w:w="1099"/>
        <w:gridCol w:w="931"/>
        <w:gridCol w:w="775"/>
        <w:gridCol w:w="892"/>
        <w:gridCol w:w="892"/>
        <w:gridCol w:w="893"/>
        <w:gridCol w:w="899"/>
        <w:gridCol w:w="2973"/>
      </w:tblGrid>
      <w:tr w:rsidR="001B3655" w:rsidRPr="003907DC" w:rsidTr="00B77AB8">
        <w:trPr>
          <w:trHeight w:val="287"/>
        </w:trPr>
        <w:tc>
          <w:tcPr>
            <w:tcW w:w="167" w:type="pct"/>
            <w:vMerge w:val="restart"/>
          </w:tcPr>
          <w:p w:rsidR="001B3655" w:rsidRPr="003907DC" w:rsidRDefault="001B3655" w:rsidP="00750F82">
            <w:pPr>
              <w:pStyle w:val="TableParagraph"/>
              <w:jc w:val="center"/>
              <w:rPr>
                <w:sz w:val="24"/>
                <w:szCs w:val="24"/>
              </w:rPr>
            </w:pPr>
            <w:r w:rsidRPr="003907DC">
              <w:rPr>
                <w:sz w:val="24"/>
                <w:szCs w:val="24"/>
              </w:rPr>
              <w:t xml:space="preserve">№ </w:t>
            </w:r>
            <w:r w:rsidRPr="003907DC">
              <w:rPr>
                <w:spacing w:val="-37"/>
                <w:sz w:val="24"/>
                <w:szCs w:val="24"/>
              </w:rPr>
              <w:t xml:space="preserve"> </w:t>
            </w:r>
            <w:r w:rsidRPr="003907DC">
              <w:rPr>
                <w:sz w:val="24"/>
                <w:szCs w:val="24"/>
              </w:rPr>
              <w:t>п/п</w:t>
            </w:r>
          </w:p>
        </w:tc>
        <w:tc>
          <w:tcPr>
            <w:tcW w:w="738" w:type="pct"/>
            <w:vMerge w:val="restart"/>
          </w:tcPr>
          <w:p w:rsidR="001B3655" w:rsidRPr="003907DC" w:rsidRDefault="001B3655" w:rsidP="00750F82">
            <w:pPr>
              <w:pStyle w:val="TableParagraph"/>
              <w:jc w:val="center"/>
              <w:rPr>
                <w:sz w:val="24"/>
                <w:szCs w:val="24"/>
              </w:rPr>
            </w:pPr>
            <w:r w:rsidRPr="003907DC">
              <w:rPr>
                <w:sz w:val="24"/>
                <w:szCs w:val="24"/>
              </w:rPr>
              <w:t>Наименование</w:t>
            </w:r>
            <w:r w:rsidRPr="003907DC">
              <w:rPr>
                <w:spacing w:val="-7"/>
                <w:sz w:val="24"/>
                <w:szCs w:val="24"/>
              </w:rPr>
              <w:t xml:space="preserve"> </w:t>
            </w:r>
            <w:r w:rsidRPr="003907DC">
              <w:rPr>
                <w:sz w:val="24"/>
                <w:szCs w:val="24"/>
              </w:rPr>
              <w:t>показателя/задачи</w:t>
            </w:r>
          </w:p>
        </w:tc>
        <w:tc>
          <w:tcPr>
            <w:tcW w:w="486" w:type="pct"/>
            <w:vMerge w:val="restart"/>
          </w:tcPr>
          <w:p w:rsidR="001B3655" w:rsidRPr="003907DC" w:rsidRDefault="001B3655" w:rsidP="00750F82">
            <w:pPr>
              <w:pStyle w:val="TableParagraph"/>
              <w:jc w:val="center"/>
              <w:rPr>
                <w:sz w:val="24"/>
                <w:szCs w:val="24"/>
              </w:rPr>
            </w:pPr>
            <w:r w:rsidRPr="003907DC">
              <w:rPr>
                <w:sz w:val="24"/>
                <w:szCs w:val="24"/>
              </w:rPr>
              <w:t>Признак</w:t>
            </w:r>
            <w:r w:rsidRPr="003907DC">
              <w:rPr>
                <w:spacing w:val="1"/>
                <w:sz w:val="24"/>
                <w:szCs w:val="24"/>
              </w:rPr>
              <w:t xml:space="preserve"> </w:t>
            </w:r>
            <w:r w:rsidRPr="003907DC">
              <w:rPr>
                <w:sz w:val="24"/>
                <w:szCs w:val="24"/>
              </w:rPr>
              <w:t>возрастания/</w:t>
            </w:r>
            <w:r w:rsidRPr="003907DC">
              <w:rPr>
                <w:spacing w:val="-37"/>
                <w:sz w:val="24"/>
                <w:szCs w:val="24"/>
              </w:rPr>
              <w:t xml:space="preserve">  </w:t>
            </w:r>
            <w:r w:rsidRPr="003907DC">
              <w:rPr>
                <w:sz w:val="24"/>
                <w:szCs w:val="24"/>
              </w:rPr>
              <w:t>убывания/ поддержания</w:t>
            </w:r>
            <w:r w:rsidRPr="003907DC">
              <w:rPr>
                <w:sz w:val="24"/>
                <w:szCs w:val="24"/>
                <w:vertAlign w:val="superscript"/>
              </w:rPr>
              <w:t>1</w:t>
            </w:r>
          </w:p>
        </w:tc>
        <w:tc>
          <w:tcPr>
            <w:tcW w:w="410" w:type="pct"/>
            <w:vMerge w:val="restart"/>
          </w:tcPr>
          <w:p w:rsidR="001B3655" w:rsidRPr="003907DC" w:rsidRDefault="001B3655" w:rsidP="00750F82">
            <w:pPr>
              <w:pStyle w:val="TableParagraph"/>
              <w:ind w:hanging="2"/>
              <w:jc w:val="center"/>
              <w:rPr>
                <w:sz w:val="24"/>
                <w:szCs w:val="24"/>
              </w:rPr>
            </w:pPr>
            <w:r w:rsidRPr="003907DC">
              <w:rPr>
                <w:sz w:val="24"/>
                <w:szCs w:val="24"/>
              </w:rPr>
              <w:t>Уровень показателя</w:t>
            </w:r>
            <w:r w:rsidRPr="003907DC">
              <w:rPr>
                <w:sz w:val="24"/>
                <w:szCs w:val="24"/>
                <w:vertAlign w:val="superscript"/>
              </w:rPr>
              <w:t>2</w:t>
            </w:r>
          </w:p>
        </w:tc>
        <w:tc>
          <w:tcPr>
            <w:tcW w:w="383" w:type="pct"/>
            <w:vMerge w:val="restart"/>
          </w:tcPr>
          <w:p w:rsidR="001B3655" w:rsidRPr="003907DC" w:rsidRDefault="001B3655" w:rsidP="00750F82">
            <w:pPr>
              <w:pStyle w:val="TableParagraph"/>
              <w:jc w:val="center"/>
              <w:rPr>
                <w:sz w:val="24"/>
                <w:szCs w:val="24"/>
              </w:rPr>
            </w:pPr>
            <w:r w:rsidRPr="003907DC">
              <w:rPr>
                <w:sz w:val="24"/>
                <w:szCs w:val="24"/>
              </w:rPr>
              <w:t>Единица</w:t>
            </w:r>
            <w:r w:rsidRPr="003907DC">
              <w:rPr>
                <w:spacing w:val="1"/>
                <w:sz w:val="24"/>
                <w:szCs w:val="24"/>
              </w:rPr>
              <w:t xml:space="preserve"> </w:t>
            </w:r>
            <w:r w:rsidRPr="003907DC">
              <w:rPr>
                <w:sz w:val="24"/>
                <w:szCs w:val="24"/>
              </w:rPr>
              <w:t>измерения</w:t>
            </w:r>
            <w:r w:rsidRPr="003907DC">
              <w:rPr>
                <w:spacing w:val="-37"/>
                <w:sz w:val="24"/>
                <w:szCs w:val="24"/>
              </w:rPr>
              <w:t xml:space="preserve"> </w:t>
            </w:r>
            <w:r w:rsidRPr="003907DC">
              <w:rPr>
                <w:spacing w:val="-1"/>
                <w:sz w:val="24"/>
                <w:szCs w:val="24"/>
              </w:rPr>
              <w:t>(по</w:t>
            </w:r>
            <w:r w:rsidRPr="003907DC">
              <w:rPr>
                <w:spacing w:val="-9"/>
                <w:sz w:val="24"/>
                <w:szCs w:val="24"/>
              </w:rPr>
              <w:t xml:space="preserve"> </w:t>
            </w:r>
            <w:r w:rsidRPr="003907DC">
              <w:rPr>
                <w:sz w:val="24"/>
                <w:szCs w:val="24"/>
              </w:rPr>
              <w:t>ОКЕИ)</w:t>
            </w:r>
            <w:r w:rsidRPr="003907DC">
              <w:rPr>
                <w:sz w:val="24"/>
                <w:szCs w:val="24"/>
                <w:vertAlign w:val="superscript"/>
              </w:rPr>
              <w:t xml:space="preserve"> 3</w:t>
            </w:r>
          </w:p>
        </w:tc>
        <w:tc>
          <w:tcPr>
            <w:tcW w:w="542" w:type="pct"/>
            <w:gridSpan w:val="2"/>
          </w:tcPr>
          <w:p w:rsidR="001B3655" w:rsidRPr="003907DC" w:rsidRDefault="001B3655" w:rsidP="00750F82">
            <w:pPr>
              <w:pStyle w:val="TableParagraph"/>
              <w:ind w:hanging="126"/>
              <w:jc w:val="center"/>
              <w:rPr>
                <w:sz w:val="24"/>
                <w:szCs w:val="24"/>
              </w:rPr>
            </w:pPr>
            <w:r w:rsidRPr="003907DC">
              <w:rPr>
                <w:sz w:val="24"/>
                <w:szCs w:val="24"/>
              </w:rPr>
              <w:t>Базовое</w:t>
            </w:r>
            <w:r w:rsidRPr="003907DC">
              <w:rPr>
                <w:spacing w:val="-6"/>
                <w:sz w:val="24"/>
                <w:szCs w:val="24"/>
              </w:rPr>
              <w:t xml:space="preserve"> </w:t>
            </w:r>
            <w:r w:rsidRPr="003907DC">
              <w:rPr>
                <w:sz w:val="24"/>
                <w:szCs w:val="24"/>
              </w:rPr>
              <w:t>значение</w:t>
            </w:r>
            <w:r w:rsidRPr="003907DC">
              <w:rPr>
                <w:sz w:val="24"/>
                <w:szCs w:val="24"/>
                <w:vertAlign w:val="superscript"/>
              </w:rPr>
              <w:t>4</w:t>
            </w:r>
          </w:p>
        </w:tc>
        <w:tc>
          <w:tcPr>
            <w:tcW w:w="1250" w:type="pct"/>
            <w:gridSpan w:val="4"/>
          </w:tcPr>
          <w:p w:rsidR="001B3655" w:rsidRPr="003907DC" w:rsidRDefault="001B3655" w:rsidP="00750F82">
            <w:pPr>
              <w:pStyle w:val="TableParagraph"/>
              <w:jc w:val="center"/>
              <w:rPr>
                <w:sz w:val="24"/>
                <w:szCs w:val="24"/>
              </w:rPr>
            </w:pPr>
            <w:r w:rsidRPr="003907DC">
              <w:rPr>
                <w:sz w:val="24"/>
                <w:szCs w:val="24"/>
              </w:rPr>
              <w:t>Значение</w:t>
            </w:r>
            <w:r w:rsidRPr="003907DC">
              <w:rPr>
                <w:spacing w:val="-5"/>
                <w:sz w:val="24"/>
                <w:szCs w:val="24"/>
              </w:rPr>
              <w:t xml:space="preserve"> </w:t>
            </w:r>
            <w:r w:rsidRPr="003907DC">
              <w:rPr>
                <w:sz w:val="24"/>
                <w:szCs w:val="24"/>
              </w:rPr>
              <w:t>показателей</w:t>
            </w:r>
            <w:r w:rsidRPr="003907DC">
              <w:rPr>
                <w:spacing w:val="-3"/>
                <w:sz w:val="24"/>
                <w:szCs w:val="24"/>
              </w:rPr>
              <w:t xml:space="preserve"> </w:t>
            </w:r>
            <w:r w:rsidRPr="003907DC">
              <w:rPr>
                <w:sz w:val="24"/>
                <w:szCs w:val="24"/>
              </w:rPr>
              <w:t>по</w:t>
            </w:r>
            <w:r w:rsidRPr="003907DC">
              <w:rPr>
                <w:spacing w:val="-4"/>
                <w:sz w:val="24"/>
                <w:szCs w:val="24"/>
              </w:rPr>
              <w:t xml:space="preserve"> </w:t>
            </w:r>
            <w:r w:rsidRPr="003907DC">
              <w:rPr>
                <w:sz w:val="24"/>
                <w:szCs w:val="24"/>
              </w:rPr>
              <w:t>годам</w:t>
            </w:r>
            <w:r w:rsidRPr="003907DC">
              <w:rPr>
                <w:sz w:val="24"/>
                <w:szCs w:val="24"/>
                <w:vertAlign w:val="superscript"/>
              </w:rPr>
              <w:t>5</w:t>
            </w:r>
          </w:p>
        </w:tc>
        <w:tc>
          <w:tcPr>
            <w:tcW w:w="1024" w:type="pct"/>
            <w:vMerge w:val="restart"/>
          </w:tcPr>
          <w:p w:rsidR="001B3655" w:rsidRPr="003907DC" w:rsidRDefault="001B3655" w:rsidP="00750F82">
            <w:pPr>
              <w:pStyle w:val="TableParagraph"/>
              <w:ind w:hanging="6"/>
              <w:jc w:val="center"/>
              <w:rPr>
                <w:strike/>
                <w:sz w:val="24"/>
                <w:szCs w:val="24"/>
              </w:rPr>
            </w:pPr>
            <w:r w:rsidRPr="003907DC">
              <w:rPr>
                <w:sz w:val="24"/>
                <w:szCs w:val="24"/>
              </w:rPr>
              <w:t>Ответственный за</w:t>
            </w:r>
            <w:r w:rsidRPr="003907DC">
              <w:rPr>
                <w:spacing w:val="-37"/>
                <w:sz w:val="24"/>
                <w:szCs w:val="24"/>
              </w:rPr>
              <w:t xml:space="preserve"> </w:t>
            </w:r>
            <w:r w:rsidRPr="003907DC">
              <w:rPr>
                <w:sz w:val="24"/>
                <w:szCs w:val="24"/>
              </w:rPr>
              <w:t>достижение</w:t>
            </w:r>
            <w:r w:rsidRPr="003907DC">
              <w:rPr>
                <w:spacing w:val="1"/>
                <w:sz w:val="24"/>
                <w:szCs w:val="24"/>
              </w:rPr>
              <w:t xml:space="preserve"> </w:t>
            </w:r>
            <w:r w:rsidRPr="003907DC">
              <w:rPr>
                <w:sz w:val="24"/>
                <w:szCs w:val="24"/>
              </w:rPr>
              <w:t>показателя (Ф.И.О., должность)</w:t>
            </w:r>
            <w:r w:rsidRPr="003907DC">
              <w:rPr>
                <w:sz w:val="24"/>
                <w:szCs w:val="24"/>
                <w:vertAlign w:val="superscript"/>
              </w:rPr>
              <w:t>6</w:t>
            </w:r>
          </w:p>
        </w:tc>
      </w:tr>
      <w:tr w:rsidR="001B3655" w:rsidRPr="003907DC" w:rsidTr="00B77AB8">
        <w:trPr>
          <w:trHeight w:val="578"/>
        </w:trPr>
        <w:tc>
          <w:tcPr>
            <w:tcW w:w="167" w:type="pct"/>
            <w:vMerge/>
            <w:tcBorders>
              <w:top w:val="none" w:sz="4" w:space="0" w:color="000000"/>
            </w:tcBorders>
            <w:vAlign w:val="center"/>
          </w:tcPr>
          <w:p w:rsidR="001B3655" w:rsidRPr="003907DC" w:rsidRDefault="001B3655" w:rsidP="00750F82">
            <w:pPr>
              <w:jc w:val="center"/>
              <w:rPr>
                <w:sz w:val="24"/>
                <w:szCs w:val="24"/>
              </w:rPr>
            </w:pPr>
          </w:p>
        </w:tc>
        <w:tc>
          <w:tcPr>
            <w:tcW w:w="738" w:type="pct"/>
            <w:vMerge/>
            <w:tcBorders>
              <w:top w:val="none" w:sz="4" w:space="0" w:color="000000"/>
            </w:tcBorders>
            <w:vAlign w:val="center"/>
          </w:tcPr>
          <w:p w:rsidR="001B3655" w:rsidRPr="003907DC" w:rsidRDefault="001B3655" w:rsidP="00750F82">
            <w:pPr>
              <w:jc w:val="center"/>
              <w:rPr>
                <w:sz w:val="24"/>
                <w:szCs w:val="24"/>
              </w:rPr>
            </w:pPr>
          </w:p>
        </w:tc>
        <w:tc>
          <w:tcPr>
            <w:tcW w:w="486" w:type="pct"/>
            <w:vMerge/>
            <w:tcBorders>
              <w:top w:val="none" w:sz="4" w:space="0" w:color="000000"/>
            </w:tcBorders>
            <w:vAlign w:val="center"/>
          </w:tcPr>
          <w:p w:rsidR="001B3655" w:rsidRPr="003907DC" w:rsidRDefault="001B3655" w:rsidP="00750F82">
            <w:pPr>
              <w:jc w:val="center"/>
              <w:rPr>
                <w:sz w:val="24"/>
                <w:szCs w:val="24"/>
              </w:rPr>
            </w:pPr>
          </w:p>
        </w:tc>
        <w:tc>
          <w:tcPr>
            <w:tcW w:w="410" w:type="pct"/>
            <w:vMerge/>
            <w:tcBorders>
              <w:top w:val="none" w:sz="4" w:space="0" w:color="000000"/>
            </w:tcBorders>
            <w:vAlign w:val="center"/>
          </w:tcPr>
          <w:p w:rsidR="001B3655" w:rsidRPr="003907DC" w:rsidRDefault="001B3655" w:rsidP="00750F82">
            <w:pPr>
              <w:jc w:val="center"/>
              <w:rPr>
                <w:sz w:val="24"/>
                <w:szCs w:val="24"/>
              </w:rPr>
            </w:pPr>
          </w:p>
        </w:tc>
        <w:tc>
          <w:tcPr>
            <w:tcW w:w="383" w:type="pct"/>
            <w:vMerge/>
            <w:tcBorders>
              <w:top w:val="none" w:sz="4" w:space="0" w:color="000000"/>
            </w:tcBorders>
            <w:vAlign w:val="center"/>
          </w:tcPr>
          <w:p w:rsidR="001B3655" w:rsidRPr="003907DC" w:rsidRDefault="001B3655" w:rsidP="00750F82">
            <w:pPr>
              <w:jc w:val="center"/>
              <w:rPr>
                <w:sz w:val="24"/>
                <w:szCs w:val="24"/>
              </w:rPr>
            </w:pPr>
          </w:p>
        </w:tc>
        <w:tc>
          <w:tcPr>
            <w:tcW w:w="270" w:type="pct"/>
            <w:vAlign w:val="center"/>
          </w:tcPr>
          <w:p w:rsidR="001B3655" w:rsidRPr="003907DC" w:rsidRDefault="001B3655" w:rsidP="00750F82">
            <w:pPr>
              <w:pStyle w:val="TableParagraph"/>
              <w:jc w:val="center"/>
              <w:rPr>
                <w:sz w:val="24"/>
                <w:szCs w:val="24"/>
              </w:rPr>
            </w:pPr>
            <w:r w:rsidRPr="003907DC">
              <w:rPr>
                <w:sz w:val="24"/>
                <w:szCs w:val="24"/>
              </w:rPr>
              <w:t>значение</w:t>
            </w:r>
          </w:p>
        </w:tc>
        <w:tc>
          <w:tcPr>
            <w:tcW w:w="272" w:type="pct"/>
            <w:vAlign w:val="center"/>
          </w:tcPr>
          <w:p w:rsidR="001B3655" w:rsidRPr="003907DC" w:rsidRDefault="001B3655" w:rsidP="00750F82">
            <w:pPr>
              <w:pStyle w:val="TableParagraph"/>
              <w:jc w:val="center"/>
              <w:rPr>
                <w:sz w:val="24"/>
                <w:szCs w:val="24"/>
              </w:rPr>
            </w:pPr>
            <w:r w:rsidRPr="003907DC">
              <w:rPr>
                <w:sz w:val="24"/>
                <w:szCs w:val="24"/>
              </w:rPr>
              <w:t>год</w:t>
            </w:r>
          </w:p>
        </w:tc>
        <w:tc>
          <w:tcPr>
            <w:tcW w:w="312" w:type="pct"/>
            <w:vAlign w:val="center"/>
          </w:tcPr>
          <w:p w:rsidR="001B3655" w:rsidRPr="003907DC" w:rsidRDefault="001B3655" w:rsidP="00750F82">
            <w:pPr>
              <w:pStyle w:val="TableParagraph"/>
              <w:jc w:val="center"/>
              <w:rPr>
                <w:sz w:val="24"/>
                <w:szCs w:val="24"/>
              </w:rPr>
            </w:pPr>
            <w:r w:rsidRPr="003907DC">
              <w:rPr>
                <w:sz w:val="24"/>
                <w:szCs w:val="24"/>
              </w:rPr>
              <w:t>N</w:t>
            </w:r>
          </w:p>
        </w:tc>
        <w:tc>
          <w:tcPr>
            <w:tcW w:w="312" w:type="pct"/>
            <w:vAlign w:val="center"/>
          </w:tcPr>
          <w:p w:rsidR="001B3655" w:rsidRPr="003907DC" w:rsidRDefault="001B3655" w:rsidP="00750F82">
            <w:pPr>
              <w:pStyle w:val="TableParagraph"/>
              <w:ind w:firstLine="28"/>
              <w:jc w:val="center"/>
              <w:rPr>
                <w:sz w:val="24"/>
                <w:szCs w:val="24"/>
              </w:rPr>
            </w:pPr>
            <w:r w:rsidRPr="003907DC">
              <w:rPr>
                <w:sz w:val="24"/>
                <w:szCs w:val="24"/>
              </w:rPr>
              <w:t>N+1</w:t>
            </w:r>
          </w:p>
        </w:tc>
        <w:tc>
          <w:tcPr>
            <w:tcW w:w="312" w:type="pct"/>
            <w:vAlign w:val="center"/>
          </w:tcPr>
          <w:p w:rsidR="001B3655" w:rsidRPr="003907DC" w:rsidRDefault="001B3655" w:rsidP="00750F82">
            <w:pPr>
              <w:pStyle w:val="TableParagraph"/>
              <w:jc w:val="center"/>
              <w:rPr>
                <w:sz w:val="24"/>
                <w:szCs w:val="24"/>
              </w:rPr>
            </w:pPr>
            <w:r w:rsidRPr="003907DC">
              <w:rPr>
                <w:sz w:val="24"/>
                <w:szCs w:val="24"/>
              </w:rPr>
              <w:t>…</w:t>
            </w:r>
          </w:p>
        </w:tc>
        <w:tc>
          <w:tcPr>
            <w:tcW w:w="314" w:type="pct"/>
            <w:vAlign w:val="center"/>
          </w:tcPr>
          <w:p w:rsidR="001B3655" w:rsidRPr="003907DC" w:rsidRDefault="001B3655" w:rsidP="00750F82">
            <w:pPr>
              <w:pStyle w:val="TableParagraph"/>
              <w:ind w:firstLine="42"/>
              <w:jc w:val="center"/>
              <w:rPr>
                <w:sz w:val="24"/>
                <w:szCs w:val="24"/>
              </w:rPr>
            </w:pPr>
            <w:r w:rsidRPr="003907DC">
              <w:rPr>
                <w:sz w:val="24"/>
                <w:szCs w:val="24"/>
              </w:rPr>
              <w:t>N+n</w:t>
            </w:r>
          </w:p>
        </w:tc>
        <w:tc>
          <w:tcPr>
            <w:tcW w:w="1024" w:type="pct"/>
            <w:vMerge/>
            <w:vAlign w:val="center"/>
          </w:tcPr>
          <w:p w:rsidR="001B3655" w:rsidRPr="003907DC" w:rsidRDefault="001B3655" w:rsidP="00750F82">
            <w:pPr>
              <w:jc w:val="center"/>
              <w:rPr>
                <w:sz w:val="24"/>
                <w:szCs w:val="24"/>
              </w:rPr>
            </w:pPr>
          </w:p>
        </w:tc>
      </w:tr>
      <w:tr w:rsidR="001B3655" w:rsidRPr="003907DC" w:rsidTr="00B074DF">
        <w:trPr>
          <w:trHeight w:val="360"/>
        </w:trPr>
        <w:tc>
          <w:tcPr>
            <w:tcW w:w="167" w:type="pct"/>
          </w:tcPr>
          <w:p w:rsidR="001B3655" w:rsidRPr="003907DC" w:rsidRDefault="001B3655" w:rsidP="00750F82">
            <w:pPr>
              <w:pStyle w:val="TableParagraph"/>
              <w:ind w:left="5"/>
              <w:jc w:val="center"/>
              <w:rPr>
                <w:sz w:val="24"/>
                <w:szCs w:val="24"/>
              </w:rPr>
            </w:pPr>
            <w:r w:rsidRPr="003907DC">
              <w:rPr>
                <w:sz w:val="24"/>
                <w:szCs w:val="24"/>
              </w:rPr>
              <w:t>1</w:t>
            </w:r>
          </w:p>
        </w:tc>
        <w:tc>
          <w:tcPr>
            <w:tcW w:w="4833" w:type="pct"/>
            <w:gridSpan w:val="11"/>
          </w:tcPr>
          <w:p w:rsidR="001B3655" w:rsidRPr="003907DC" w:rsidRDefault="001B3655" w:rsidP="00750F82">
            <w:pPr>
              <w:pStyle w:val="TableParagraph"/>
              <w:rPr>
                <w:sz w:val="24"/>
                <w:szCs w:val="24"/>
              </w:rPr>
            </w:pPr>
            <w:r w:rsidRPr="003907DC">
              <w:rPr>
                <w:sz w:val="24"/>
                <w:szCs w:val="24"/>
              </w:rPr>
              <w:t xml:space="preserve"> Наименование задачи комплекса процессных мероприятий</w:t>
            </w:r>
            <w:r w:rsidRPr="003907DC">
              <w:rPr>
                <w:sz w:val="24"/>
                <w:szCs w:val="24"/>
                <w:vertAlign w:val="superscript"/>
              </w:rPr>
              <w:t>7</w:t>
            </w:r>
          </w:p>
        </w:tc>
      </w:tr>
      <w:tr w:rsidR="001B3655" w:rsidRPr="003907DC" w:rsidTr="00B074DF">
        <w:trPr>
          <w:trHeight w:val="592"/>
        </w:trPr>
        <w:tc>
          <w:tcPr>
            <w:tcW w:w="167" w:type="pct"/>
          </w:tcPr>
          <w:p w:rsidR="001B3655" w:rsidRPr="003907DC" w:rsidRDefault="001B3655" w:rsidP="00750F82">
            <w:pPr>
              <w:pStyle w:val="TableParagraph"/>
              <w:ind w:left="5"/>
              <w:jc w:val="center"/>
              <w:rPr>
                <w:sz w:val="24"/>
                <w:szCs w:val="24"/>
              </w:rPr>
            </w:pPr>
            <w:r w:rsidRPr="003907DC">
              <w:rPr>
                <w:sz w:val="24"/>
                <w:szCs w:val="24"/>
              </w:rPr>
              <w:t>1.1</w:t>
            </w:r>
          </w:p>
        </w:tc>
        <w:tc>
          <w:tcPr>
            <w:tcW w:w="738" w:type="pct"/>
          </w:tcPr>
          <w:p w:rsidR="001B3655" w:rsidRPr="003907DC" w:rsidRDefault="001B3655" w:rsidP="00750F82">
            <w:pPr>
              <w:pStyle w:val="TableParagraph"/>
              <w:ind w:left="108"/>
              <w:rPr>
                <w:sz w:val="24"/>
                <w:szCs w:val="24"/>
              </w:rPr>
            </w:pPr>
            <w:r w:rsidRPr="003907DC">
              <w:rPr>
                <w:sz w:val="24"/>
                <w:szCs w:val="24"/>
              </w:rPr>
              <w:t>Наименование</w:t>
            </w:r>
            <w:r w:rsidRPr="003907DC">
              <w:rPr>
                <w:spacing w:val="-7"/>
                <w:sz w:val="24"/>
                <w:szCs w:val="24"/>
              </w:rPr>
              <w:t xml:space="preserve"> </w:t>
            </w:r>
            <w:r w:rsidRPr="003907DC">
              <w:rPr>
                <w:sz w:val="24"/>
                <w:szCs w:val="24"/>
              </w:rPr>
              <w:t>показателя</w:t>
            </w:r>
          </w:p>
        </w:tc>
        <w:tc>
          <w:tcPr>
            <w:tcW w:w="486" w:type="pct"/>
          </w:tcPr>
          <w:p w:rsidR="001B3655" w:rsidRPr="003907DC" w:rsidRDefault="001B3655" w:rsidP="00750F82">
            <w:pPr>
              <w:pStyle w:val="TableParagraph"/>
              <w:rPr>
                <w:sz w:val="24"/>
                <w:szCs w:val="24"/>
              </w:rPr>
            </w:pPr>
          </w:p>
        </w:tc>
        <w:tc>
          <w:tcPr>
            <w:tcW w:w="410" w:type="pct"/>
          </w:tcPr>
          <w:p w:rsidR="001B3655" w:rsidRPr="003907DC" w:rsidRDefault="001B3655" w:rsidP="00750F82">
            <w:pPr>
              <w:pStyle w:val="TableParagraph"/>
              <w:ind w:left="107"/>
              <w:rPr>
                <w:i/>
                <w:sz w:val="24"/>
                <w:szCs w:val="24"/>
              </w:rPr>
            </w:pPr>
          </w:p>
        </w:tc>
        <w:tc>
          <w:tcPr>
            <w:tcW w:w="383" w:type="pct"/>
          </w:tcPr>
          <w:p w:rsidR="001B3655" w:rsidRPr="003907DC" w:rsidRDefault="001B3655" w:rsidP="00750F82">
            <w:pPr>
              <w:pStyle w:val="TableParagraph"/>
              <w:rPr>
                <w:sz w:val="24"/>
                <w:szCs w:val="24"/>
              </w:rPr>
            </w:pPr>
          </w:p>
        </w:tc>
        <w:tc>
          <w:tcPr>
            <w:tcW w:w="270" w:type="pct"/>
          </w:tcPr>
          <w:p w:rsidR="001B3655" w:rsidRPr="003907DC" w:rsidRDefault="001B3655" w:rsidP="00750F82">
            <w:pPr>
              <w:pStyle w:val="TableParagraph"/>
              <w:rPr>
                <w:sz w:val="24"/>
                <w:szCs w:val="24"/>
              </w:rPr>
            </w:pPr>
          </w:p>
        </w:tc>
        <w:tc>
          <w:tcPr>
            <w:tcW w:w="272" w:type="pct"/>
          </w:tcPr>
          <w:p w:rsidR="001B3655" w:rsidRPr="003907DC" w:rsidRDefault="001B3655" w:rsidP="00750F82">
            <w:pPr>
              <w:pStyle w:val="TableParagraph"/>
              <w:rPr>
                <w:sz w:val="24"/>
                <w:szCs w:val="24"/>
              </w:rPr>
            </w:pPr>
          </w:p>
        </w:tc>
        <w:tc>
          <w:tcPr>
            <w:tcW w:w="312" w:type="pct"/>
          </w:tcPr>
          <w:p w:rsidR="001B3655" w:rsidRPr="003907DC" w:rsidRDefault="001B3655" w:rsidP="00750F82">
            <w:pPr>
              <w:pStyle w:val="TableParagraph"/>
              <w:rPr>
                <w:sz w:val="24"/>
                <w:szCs w:val="24"/>
              </w:rPr>
            </w:pPr>
          </w:p>
        </w:tc>
        <w:tc>
          <w:tcPr>
            <w:tcW w:w="312" w:type="pct"/>
          </w:tcPr>
          <w:p w:rsidR="001B3655" w:rsidRPr="003907DC" w:rsidRDefault="001B3655" w:rsidP="00750F82">
            <w:pPr>
              <w:pStyle w:val="TableParagraph"/>
              <w:rPr>
                <w:sz w:val="24"/>
                <w:szCs w:val="24"/>
              </w:rPr>
            </w:pPr>
          </w:p>
        </w:tc>
        <w:tc>
          <w:tcPr>
            <w:tcW w:w="312" w:type="pct"/>
          </w:tcPr>
          <w:p w:rsidR="001B3655" w:rsidRPr="003907DC" w:rsidRDefault="001B3655" w:rsidP="00750F82">
            <w:pPr>
              <w:pStyle w:val="TableParagraph"/>
              <w:rPr>
                <w:sz w:val="24"/>
                <w:szCs w:val="24"/>
              </w:rPr>
            </w:pPr>
          </w:p>
        </w:tc>
        <w:tc>
          <w:tcPr>
            <w:tcW w:w="314" w:type="pct"/>
          </w:tcPr>
          <w:p w:rsidR="001B3655" w:rsidRPr="003907DC" w:rsidRDefault="001B3655" w:rsidP="00750F82">
            <w:pPr>
              <w:pStyle w:val="TableParagraph"/>
              <w:rPr>
                <w:sz w:val="24"/>
                <w:szCs w:val="24"/>
              </w:rPr>
            </w:pPr>
          </w:p>
        </w:tc>
        <w:tc>
          <w:tcPr>
            <w:tcW w:w="1024" w:type="pct"/>
          </w:tcPr>
          <w:p w:rsidR="001B3655" w:rsidRPr="003907DC" w:rsidRDefault="001B3655" w:rsidP="00750F82">
            <w:pPr>
              <w:pStyle w:val="TableParagraph"/>
              <w:rPr>
                <w:sz w:val="24"/>
                <w:szCs w:val="24"/>
              </w:rPr>
            </w:pPr>
          </w:p>
        </w:tc>
      </w:tr>
      <w:tr w:rsidR="001B3655" w:rsidRPr="003907DC" w:rsidTr="00B77AB8">
        <w:trPr>
          <w:trHeight w:val="287"/>
        </w:trPr>
        <w:tc>
          <w:tcPr>
            <w:tcW w:w="167" w:type="pct"/>
          </w:tcPr>
          <w:p w:rsidR="001B3655" w:rsidRPr="003907DC" w:rsidRDefault="001B3655" w:rsidP="00750F82">
            <w:pPr>
              <w:pStyle w:val="TableParagraph"/>
              <w:ind w:left="5"/>
              <w:jc w:val="center"/>
              <w:rPr>
                <w:sz w:val="24"/>
                <w:szCs w:val="24"/>
                <w:lang w:val="en-US"/>
              </w:rPr>
            </w:pPr>
            <w:r w:rsidRPr="003907DC">
              <w:rPr>
                <w:sz w:val="24"/>
                <w:szCs w:val="24"/>
              </w:rPr>
              <w:t>…</w:t>
            </w:r>
          </w:p>
        </w:tc>
        <w:tc>
          <w:tcPr>
            <w:tcW w:w="738" w:type="pct"/>
          </w:tcPr>
          <w:p w:rsidR="001B3655" w:rsidRPr="003907DC" w:rsidRDefault="001B3655" w:rsidP="00750F82">
            <w:pPr>
              <w:pStyle w:val="TableParagraph"/>
              <w:ind w:left="108"/>
              <w:rPr>
                <w:sz w:val="24"/>
                <w:szCs w:val="24"/>
              </w:rPr>
            </w:pPr>
          </w:p>
        </w:tc>
        <w:tc>
          <w:tcPr>
            <w:tcW w:w="486" w:type="pct"/>
          </w:tcPr>
          <w:p w:rsidR="001B3655" w:rsidRPr="003907DC" w:rsidRDefault="001B3655" w:rsidP="00750F82">
            <w:pPr>
              <w:pStyle w:val="TableParagraph"/>
              <w:rPr>
                <w:sz w:val="24"/>
                <w:szCs w:val="24"/>
              </w:rPr>
            </w:pPr>
          </w:p>
        </w:tc>
        <w:tc>
          <w:tcPr>
            <w:tcW w:w="410" w:type="pct"/>
          </w:tcPr>
          <w:p w:rsidR="001B3655" w:rsidRPr="003907DC" w:rsidRDefault="001B3655" w:rsidP="00750F82">
            <w:pPr>
              <w:pStyle w:val="TableParagraph"/>
              <w:ind w:left="107"/>
              <w:rPr>
                <w:i/>
                <w:sz w:val="24"/>
                <w:szCs w:val="24"/>
              </w:rPr>
            </w:pPr>
          </w:p>
        </w:tc>
        <w:tc>
          <w:tcPr>
            <w:tcW w:w="383" w:type="pct"/>
          </w:tcPr>
          <w:p w:rsidR="001B3655" w:rsidRPr="003907DC" w:rsidRDefault="001B3655" w:rsidP="00750F82">
            <w:pPr>
              <w:pStyle w:val="TableParagraph"/>
              <w:rPr>
                <w:sz w:val="24"/>
                <w:szCs w:val="24"/>
              </w:rPr>
            </w:pPr>
          </w:p>
        </w:tc>
        <w:tc>
          <w:tcPr>
            <w:tcW w:w="270" w:type="pct"/>
          </w:tcPr>
          <w:p w:rsidR="001B3655" w:rsidRPr="003907DC" w:rsidRDefault="001B3655" w:rsidP="00750F82">
            <w:pPr>
              <w:pStyle w:val="TableParagraph"/>
              <w:rPr>
                <w:sz w:val="24"/>
                <w:szCs w:val="24"/>
              </w:rPr>
            </w:pPr>
          </w:p>
        </w:tc>
        <w:tc>
          <w:tcPr>
            <w:tcW w:w="272" w:type="pct"/>
          </w:tcPr>
          <w:p w:rsidR="001B3655" w:rsidRPr="003907DC" w:rsidRDefault="001B3655" w:rsidP="00750F82">
            <w:pPr>
              <w:pStyle w:val="TableParagraph"/>
              <w:rPr>
                <w:sz w:val="24"/>
                <w:szCs w:val="24"/>
              </w:rPr>
            </w:pPr>
          </w:p>
        </w:tc>
        <w:tc>
          <w:tcPr>
            <w:tcW w:w="312" w:type="pct"/>
          </w:tcPr>
          <w:p w:rsidR="001B3655" w:rsidRPr="003907DC" w:rsidRDefault="001B3655" w:rsidP="00750F82">
            <w:pPr>
              <w:pStyle w:val="TableParagraph"/>
              <w:rPr>
                <w:sz w:val="24"/>
                <w:szCs w:val="24"/>
              </w:rPr>
            </w:pPr>
          </w:p>
        </w:tc>
        <w:tc>
          <w:tcPr>
            <w:tcW w:w="312" w:type="pct"/>
          </w:tcPr>
          <w:p w:rsidR="001B3655" w:rsidRPr="003907DC" w:rsidRDefault="001B3655" w:rsidP="00750F82">
            <w:pPr>
              <w:pStyle w:val="TableParagraph"/>
              <w:rPr>
                <w:sz w:val="24"/>
                <w:szCs w:val="24"/>
              </w:rPr>
            </w:pPr>
          </w:p>
        </w:tc>
        <w:tc>
          <w:tcPr>
            <w:tcW w:w="312" w:type="pct"/>
          </w:tcPr>
          <w:p w:rsidR="001B3655" w:rsidRPr="003907DC" w:rsidRDefault="001B3655" w:rsidP="00750F82">
            <w:pPr>
              <w:pStyle w:val="TableParagraph"/>
              <w:rPr>
                <w:sz w:val="24"/>
                <w:szCs w:val="24"/>
              </w:rPr>
            </w:pPr>
          </w:p>
        </w:tc>
        <w:tc>
          <w:tcPr>
            <w:tcW w:w="314" w:type="pct"/>
          </w:tcPr>
          <w:p w:rsidR="001B3655" w:rsidRPr="003907DC" w:rsidRDefault="001B3655" w:rsidP="00750F82">
            <w:pPr>
              <w:pStyle w:val="TableParagraph"/>
              <w:rPr>
                <w:sz w:val="24"/>
                <w:szCs w:val="24"/>
              </w:rPr>
            </w:pPr>
          </w:p>
        </w:tc>
        <w:tc>
          <w:tcPr>
            <w:tcW w:w="1024" w:type="pct"/>
          </w:tcPr>
          <w:p w:rsidR="001B3655" w:rsidRPr="003907DC" w:rsidRDefault="001B3655" w:rsidP="00750F82">
            <w:pPr>
              <w:pStyle w:val="TableParagraph"/>
              <w:rPr>
                <w:sz w:val="24"/>
                <w:szCs w:val="24"/>
              </w:rPr>
            </w:pPr>
          </w:p>
        </w:tc>
      </w:tr>
      <w:tr w:rsidR="001B3655" w:rsidRPr="003907DC" w:rsidTr="00B074DF">
        <w:trPr>
          <w:trHeight w:val="409"/>
        </w:trPr>
        <w:tc>
          <w:tcPr>
            <w:tcW w:w="167" w:type="pct"/>
          </w:tcPr>
          <w:p w:rsidR="001B3655" w:rsidRPr="003907DC" w:rsidRDefault="001B3655" w:rsidP="00750F82">
            <w:pPr>
              <w:pStyle w:val="TableParagraph"/>
              <w:ind w:left="5"/>
              <w:jc w:val="center"/>
              <w:rPr>
                <w:sz w:val="24"/>
                <w:szCs w:val="24"/>
              </w:rPr>
            </w:pPr>
            <w:r w:rsidRPr="003907DC">
              <w:rPr>
                <w:sz w:val="24"/>
                <w:szCs w:val="24"/>
              </w:rPr>
              <w:t>2</w:t>
            </w:r>
          </w:p>
        </w:tc>
        <w:tc>
          <w:tcPr>
            <w:tcW w:w="4833" w:type="pct"/>
            <w:gridSpan w:val="11"/>
          </w:tcPr>
          <w:p w:rsidR="001B3655" w:rsidRPr="003907DC" w:rsidRDefault="001B3655" w:rsidP="00750F82">
            <w:pPr>
              <w:pStyle w:val="TableParagraph"/>
              <w:rPr>
                <w:sz w:val="24"/>
                <w:szCs w:val="24"/>
              </w:rPr>
            </w:pPr>
            <w:r w:rsidRPr="003907DC">
              <w:rPr>
                <w:sz w:val="24"/>
                <w:szCs w:val="24"/>
              </w:rPr>
              <w:t>Наименование задачи комплекса процессных мероприятий</w:t>
            </w:r>
          </w:p>
        </w:tc>
      </w:tr>
      <w:tr w:rsidR="001B3655" w:rsidRPr="003907DC" w:rsidTr="00B77AB8">
        <w:trPr>
          <w:trHeight w:val="283"/>
        </w:trPr>
        <w:tc>
          <w:tcPr>
            <w:tcW w:w="167" w:type="pct"/>
          </w:tcPr>
          <w:p w:rsidR="001B3655" w:rsidRPr="003907DC" w:rsidRDefault="001B3655" w:rsidP="00750F82">
            <w:pPr>
              <w:pStyle w:val="TableParagraph"/>
              <w:ind w:left="5"/>
              <w:jc w:val="center"/>
              <w:rPr>
                <w:sz w:val="24"/>
                <w:szCs w:val="24"/>
              </w:rPr>
            </w:pPr>
            <w:r w:rsidRPr="003907DC">
              <w:rPr>
                <w:sz w:val="24"/>
                <w:szCs w:val="24"/>
              </w:rPr>
              <w:t>2.1</w:t>
            </w:r>
          </w:p>
        </w:tc>
        <w:tc>
          <w:tcPr>
            <w:tcW w:w="738" w:type="pct"/>
          </w:tcPr>
          <w:p w:rsidR="001B3655" w:rsidRPr="003907DC" w:rsidRDefault="001B3655" w:rsidP="00750F82">
            <w:pPr>
              <w:pStyle w:val="TableParagraph"/>
              <w:ind w:left="108"/>
              <w:rPr>
                <w:sz w:val="24"/>
                <w:szCs w:val="24"/>
              </w:rPr>
            </w:pPr>
          </w:p>
        </w:tc>
        <w:tc>
          <w:tcPr>
            <w:tcW w:w="486" w:type="pct"/>
          </w:tcPr>
          <w:p w:rsidR="001B3655" w:rsidRPr="003907DC" w:rsidRDefault="001B3655" w:rsidP="00750F82">
            <w:pPr>
              <w:pStyle w:val="TableParagraph"/>
              <w:rPr>
                <w:sz w:val="24"/>
                <w:szCs w:val="24"/>
              </w:rPr>
            </w:pPr>
          </w:p>
        </w:tc>
        <w:tc>
          <w:tcPr>
            <w:tcW w:w="410" w:type="pct"/>
          </w:tcPr>
          <w:p w:rsidR="001B3655" w:rsidRPr="003907DC" w:rsidRDefault="001B3655" w:rsidP="00750F82">
            <w:pPr>
              <w:pStyle w:val="TableParagraph"/>
              <w:ind w:left="107"/>
              <w:rPr>
                <w:i/>
                <w:sz w:val="24"/>
                <w:szCs w:val="24"/>
              </w:rPr>
            </w:pPr>
          </w:p>
        </w:tc>
        <w:tc>
          <w:tcPr>
            <w:tcW w:w="383" w:type="pct"/>
          </w:tcPr>
          <w:p w:rsidR="001B3655" w:rsidRPr="003907DC" w:rsidRDefault="001B3655" w:rsidP="00750F82">
            <w:pPr>
              <w:pStyle w:val="TableParagraph"/>
              <w:rPr>
                <w:sz w:val="24"/>
                <w:szCs w:val="24"/>
              </w:rPr>
            </w:pPr>
          </w:p>
        </w:tc>
        <w:tc>
          <w:tcPr>
            <w:tcW w:w="270" w:type="pct"/>
          </w:tcPr>
          <w:p w:rsidR="001B3655" w:rsidRPr="003907DC" w:rsidRDefault="001B3655" w:rsidP="00750F82">
            <w:pPr>
              <w:pStyle w:val="TableParagraph"/>
              <w:rPr>
                <w:sz w:val="24"/>
                <w:szCs w:val="24"/>
              </w:rPr>
            </w:pPr>
          </w:p>
        </w:tc>
        <w:tc>
          <w:tcPr>
            <w:tcW w:w="272" w:type="pct"/>
          </w:tcPr>
          <w:p w:rsidR="001B3655" w:rsidRPr="003907DC" w:rsidRDefault="001B3655" w:rsidP="00750F82">
            <w:pPr>
              <w:pStyle w:val="TableParagraph"/>
              <w:rPr>
                <w:sz w:val="24"/>
                <w:szCs w:val="24"/>
              </w:rPr>
            </w:pPr>
          </w:p>
        </w:tc>
        <w:tc>
          <w:tcPr>
            <w:tcW w:w="312" w:type="pct"/>
          </w:tcPr>
          <w:p w:rsidR="001B3655" w:rsidRPr="003907DC" w:rsidRDefault="001B3655" w:rsidP="00750F82">
            <w:pPr>
              <w:pStyle w:val="TableParagraph"/>
              <w:rPr>
                <w:sz w:val="24"/>
                <w:szCs w:val="24"/>
              </w:rPr>
            </w:pPr>
          </w:p>
        </w:tc>
        <w:tc>
          <w:tcPr>
            <w:tcW w:w="312" w:type="pct"/>
          </w:tcPr>
          <w:p w:rsidR="001B3655" w:rsidRPr="003907DC" w:rsidRDefault="001B3655" w:rsidP="00750F82">
            <w:pPr>
              <w:pStyle w:val="TableParagraph"/>
              <w:rPr>
                <w:sz w:val="24"/>
                <w:szCs w:val="24"/>
              </w:rPr>
            </w:pPr>
          </w:p>
        </w:tc>
        <w:tc>
          <w:tcPr>
            <w:tcW w:w="312" w:type="pct"/>
          </w:tcPr>
          <w:p w:rsidR="001B3655" w:rsidRPr="003907DC" w:rsidRDefault="001B3655" w:rsidP="00750F82">
            <w:pPr>
              <w:pStyle w:val="TableParagraph"/>
              <w:rPr>
                <w:sz w:val="24"/>
                <w:szCs w:val="24"/>
              </w:rPr>
            </w:pPr>
          </w:p>
        </w:tc>
        <w:tc>
          <w:tcPr>
            <w:tcW w:w="314" w:type="pct"/>
          </w:tcPr>
          <w:p w:rsidR="001B3655" w:rsidRPr="003907DC" w:rsidRDefault="001B3655" w:rsidP="00750F82">
            <w:pPr>
              <w:pStyle w:val="TableParagraph"/>
              <w:rPr>
                <w:sz w:val="24"/>
                <w:szCs w:val="24"/>
              </w:rPr>
            </w:pPr>
          </w:p>
        </w:tc>
        <w:tc>
          <w:tcPr>
            <w:tcW w:w="1024" w:type="pct"/>
          </w:tcPr>
          <w:p w:rsidR="001B3655" w:rsidRPr="003907DC" w:rsidRDefault="001B3655" w:rsidP="00750F82">
            <w:pPr>
              <w:pStyle w:val="TableParagraph"/>
              <w:rPr>
                <w:sz w:val="24"/>
                <w:szCs w:val="24"/>
              </w:rPr>
            </w:pPr>
          </w:p>
        </w:tc>
      </w:tr>
    </w:tbl>
    <w:p w:rsidR="001B3655" w:rsidRPr="003907DC" w:rsidRDefault="001B3655" w:rsidP="00B074DF">
      <w:pPr>
        <w:adjustRightInd w:val="0"/>
        <w:jc w:val="both"/>
        <w:rPr>
          <w:sz w:val="20"/>
          <w:szCs w:val="20"/>
        </w:rPr>
      </w:pPr>
      <w:r w:rsidRPr="003907DC">
        <w:rPr>
          <w:bCs/>
          <w:vertAlign w:val="superscript"/>
        </w:rPr>
        <w:t xml:space="preserve">1 </w:t>
      </w:r>
      <w:r w:rsidRPr="003907DC">
        <w:rPr>
          <w:sz w:val="20"/>
          <w:szCs w:val="20"/>
        </w:rPr>
        <w:t xml:space="preserve">Указывается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w:t>
      </w:r>
      <w:r w:rsidR="00B074DF" w:rsidRPr="003907DC">
        <w:rPr>
          <w:sz w:val="20"/>
          <w:szCs w:val="20"/>
        </w:rPr>
        <w:t>муниципальной программы Подосиновского района</w:t>
      </w:r>
      <w:r w:rsidRPr="003907DC">
        <w:rPr>
          <w:sz w:val="20"/>
          <w:szCs w:val="20"/>
        </w:rPr>
        <w:t>).</w:t>
      </w:r>
    </w:p>
    <w:p w:rsidR="001B3655" w:rsidRPr="003907DC" w:rsidRDefault="001B3655" w:rsidP="00B074DF">
      <w:pPr>
        <w:adjustRightInd w:val="0"/>
        <w:jc w:val="both"/>
        <w:rPr>
          <w:bCs/>
          <w:sz w:val="20"/>
          <w:szCs w:val="20"/>
        </w:rPr>
      </w:pPr>
      <w:r w:rsidRPr="003907DC">
        <w:rPr>
          <w:bCs/>
          <w:sz w:val="20"/>
          <w:szCs w:val="20"/>
          <w:vertAlign w:val="superscript"/>
        </w:rPr>
        <w:t xml:space="preserve">2 </w:t>
      </w:r>
      <w:r w:rsidRPr="003907DC">
        <w:rPr>
          <w:sz w:val="20"/>
          <w:szCs w:val="20"/>
        </w:rPr>
        <w:t xml:space="preserve">Указывается </w:t>
      </w:r>
      <w:r w:rsidRPr="003907DC">
        <w:rPr>
          <w:bCs/>
          <w:sz w:val="20"/>
          <w:szCs w:val="20"/>
        </w:rPr>
        <w:t>уровень соответствия показателя:</w:t>
      </w:r>
    </w:p>
    <w:p w:rsidR="001B3655" w:rsidRPr="003907DC" w:rsidRDefault="001B3655" w:rsidP="00B074DF">
      <w:pPr>
        <w:adjustRightInd w:val="0"/>
        <w:jc w:val="both"/>
        <w:rPr>
          <w:bCs/>
          <w:sz w:val="20"/>
          <w:szCs w:val="20"/>
        </w:rPr>
      </w:pPr>
      <w:r w:rsidRPr="003907DC">
        <w:rPr>
          <w:bCs/>
          <w:sz w:val="20"/>
          <w:szCs w:val="20"/>
        </w:rPr>
        <w:t>«ГП КО» – показатель, декомпозированный на уровень муниципального образования, определен паспортом государственной программы Кировской области;</w:t>
      </w:r>
    </w:p>
    <w:p w:rsidR="001B3655" w:rsidRPr="003907DC" w:rsidRDefault="001B3655" w:rsidP="00B074DF">
      <w:pPr>
        <w:adjustRightInd w:val="0"/>
        <w:jc w:val="both"/>
        <w:rPr>
          <w:bCs/>
          <w:sz w:val="20"/>
          <w:szCs w:val="20"/>
        </w:rPr>
      </w:pPr>
      <w:r w:rsidRPr="003907DC">
        <w:rPr>
          <w:bCs/>
          <w:sz w:val="20"/>
          <w:szCs w:val="20"/>
        </w:rPr>
        <w:t>«КПМ ГП КО» – показатель, декомпозированный на уровень муниципального образования, определен паспортом комплекса процессных мероприятий паспортом государственной программы Кировской области.</w:t>
      </w:r>
    </w:p>
    <w:p w:rsidR="001B3655" w:rsidRPr="003907DC" w:rsidRDefault="001B3655" w:rsidP="00B074DF">
      <w:pPr>
        <w:adjustRightInd w:val="0"/>
        <w:jc w:val="both"/>
        <w:rPr>
          <w:bCs/>
          <w:sz w:val="20"/>
          <w:szCs w:val="20"/>
        </w:rPr>
      </w:pPr>
      <w:r w:rsidRPr="003907DC">
        <w:rPr>
          <w:bCs/>
          <w:sz w:val="20"/>
          <w:szCs w:val="20"/>
        </w:rPr>
        <w:t>«КПМ» – показатель является собственным показателем комплекса процессных мероприятий.</w:t>
      </w:r>
    </w:p>
    <w:p w:rsidR="001B3655" w:rsidRPr="003907DC" w:rsidRDefault="001B3655" w:rsidP="00B074DF">
      <w:pPr>
        <w:adjustRightInd w:val="0"/>
        <w:jc w:val="both"/>
        <w:rPr>
          <w:bCs/>
          <w:sz w:val="20"/>
          <w:szCs w:val="20"/>
        </w:rPr>
      </w:pPr>
      <w:r w:rsidRPr="003907DC">
        <w:rPr>
          <w:bCs/>
          <w:sz w:val="20"/>
          <w:szCs w:val="20"/>
        </w:rPr>
        <w:t>Допускается установление у одного показателя одновременно несколько уровней.</w:t>
      </w:r>
    </w:p>
    <w:p w:rsidR="001B3655" w:rsidRPr="003907DC" w:rsidRDefault="001B3655" w:rsidP="00B074DF">
      <w:pPr>
        <w:adjustRightInd w:val="0"/>
        <w:jc w:val="both"/>
        <w:rPr>
          <w:sz w:val="20"/>
          <w:szCs w:val="20"/>
        </w:rPr>
      </w:pPr>
      <w:r w:rsidRPr="003907DC">
        <w:rPr>
          <w:sz w:val="20"/>
          <w:szCs w:val="20"/>
          <w:vertAlign w:val="superscript"/>
        </w:rPr>
        <w:t>3</w:t>
      </w:r>
      <w:r w:rsidRPr="003907DC">
        <w:rPr>
          <w:sz w:val="20"/>
          <w:szCs w:val="20"/>
        </w:rPr>
        <w:t xml:space="preserve"> Указывается единица измерения показателя по Общероссийскому </w:t>
      </w:r>
      <w:hyperlink r:id="rId30" w:history="1">
        <w:r w:rsidRPr="003907DC">
          <w:rPr>
            <w:sz w:val="20"/>
            <w:szCs w:val="20"/>
          </w:rPr>
          <w:t>классификатору</w:t>
        </w:r>
      </w:hyperlink>
      <w:r w:rsidRPr="003907DC">
        <w:rPr>
          <w:sz w:val="20"/>
          <w:szCs w:val="20"/>
        </w:rPr>
        <w:t xml:space="preserve"> единиц измерения.</w:t>
      </w:r>
    </w:p>
    <w:p w:rsidR="001B3655" w:rsidRPr="003907DC" w:rsidRDefault="001B3655" w:rsidP="00B074DF">
      <w:pPr>
        <w:adjustRightInd w:val="0"/>
        <w:jc w:val="both"/>
        <w:rPr>
          <w:sz w:val="20"/>
          <w:szCs w:val="20"/>
        </w:rPr>
      </w:pPr>
      <w:r w:rsidRPr="003907DC">
        <w:rPr>
          <w:sz w:val="20"/>
          <w:szCs w:val="20"/>
          <w:vertAlign w:val="superscript"/>
        </w:rPr>
        <w:t>4</w:t>
      </w:r>
      <w:r w:rsidRPr="003907DC">
        <w:rPr>
          <w:sz w:val="20"/>
          <w:szCs w:val="20"/>
        </w:rPr>
        <w:t xml:space="preserve"> В</w:t>
      </w:r>
      <w:r w:rsidR="00B77AB8" w:rsidRPr="003907DC">
        <w:rPr>
          <w:sz w:val="20"/>
          <w:szCs w:val="20"/>
        </w:rPr>
        <w:t xml:space="preserve"> </w:t>
      </w:r>
      <w:r w:rsidRPr="003907DC">
        <w:rPr>
          <w:sz w:val="20"/>
          <w:szCs w:val="20"/>
        </w:rPr>
        <w:t xml:space="preserve">качестве базового значения указывается фактическое значение показателя за год, предшествующий началу реализации </w:t>
      </w:r>
      <w:r w:rsidRPr="003907DC">
        <w:rPr>
          <w:bCs/>
          <w:sz w:val="20"/>
          <w:szCs w:val="20"/>
        </w:rPr>
        <w:t>комплекса процессных мероприятий</w:t>
      </w:r>
      <w:r w:rsidRPr="003907DC">
        <w:rPr>
          <w:sz w:val="20"/>
          <w:szCs w:val="20"/>
        </w:rPr>
        <w:t>, или за год, определенный федеральным исполнительным органом или исполнительным органом Кировской области в составе декомпозированного показателя. Указывается соответствующий год.</w:t>
      </w:r>
    </w:p>
    <w:p w:rsidR="001B3655" w:rsidRPr="003907DC" w:rsidRDefault="001B3655" w:rsidP="00B074DF">
      <w:pPr>
        <w:adjustRightInd w:val="0"/>
        <w:jc w:val="both"/>
        <w:rPr>
          <w:sz w:val="20"/>
          <w:szCs w:val="20"/>
        </w:rPr>
      </w:pPr>
      <w:r w:rsidRPr="003907DC">
        <w:rPr>
          <w:sz w:val="20"/>
          <w:szCs w:val="20"/>
          <w:vertAlign w:val="superscript"/>
        </w:rPr>
        <w:t>5</w:t>
      </w:r>
      <w:r w:rsidRPr="003907DC">
        <w:rPr>
          <w:sz w:val="20"/>
          <w:szCs w:val="20"/>
        </w:rPr>
        <w:t xml:space="preserve"> Указываются плановые значения показателей по всем годам реализации </w:t>
      </w:r>
      <w:r w:rsidRPr="003907DC">
        <w:rPr>
          <w:bCs/>
          <w:sz w:val="20"/>
          <w:szCs w:val="20"/>
        </w:rPr>
        <w:t>комплекса процессных мероприятий</w:t>
      </w:r>
      <w:r w:rsidRPr="003907DC">
        <w:rPr>
          <w:sz w:val="20"/>
          <w:szCs w:val="20"/>
        </w:rPr>
        <w:t xml:space="preserve">, начиная с года начала реализации </w:t>
      </w:r>
      <w:r w:rsidRPr="003907DC">
        <w:rPr>
          <w:bCs/>
          <w:sz w:val="20"/>
          <w:szCs w:val="20"/>
        </w:rPr>
        <w:t xml:space="preserve">комплекса процессных мероприятий </w:t>
      </w:r>
      <w:r w:rsidRPr="003907DC">
        <w:rPr>
          <w:sz w:val="20"/>
          <w:szCs w:val="20"/>
        </w:rPr>
        <w:t xml:space="preserve">или с года включения показателя. Планирование значений показателей нарастающим итогом используется только при наличии требований федеральных органов исполнительной власти. За N принимается год начала реализации </w:t>
      </w:r>
      <w:r w:rsidRPr="003907DC">
        <w:rPr>
          <w:bCs/>
          <w:sz w:val="20"/>
          <w:szCs w:val="20"/>
        </w:rPr>
        <w:t>комплекса процессных мероприятий</w:t>
      </w:r>
      <w:r w:rsidRPr="003907DC">
        <w:rPr>
          <w:sz w:val="20"/>
          <w:szCs w:val="20"/>
        </w:rPr>
        <w:t>.</w:t>
      </w:r>
    </w:p>
    <w:p w:rsidR="001B3655" w:rsidRPr="003907DC" w:rsidRDefault="001B3655" w:rsidP="00B074DF">
      <w:pPr>
        <w:shd w:val="clear" w:color="auto" w:fill="FFFFFF"/>
        <w:jc w:val="both"/>
        <w:rPr>
          <w:sz w:val="20"/>
          <w:szCs w:val="20"/>
        </w:rPr>
      </w:pPr>
      <w:r w:rsidRPr="003907DC">
        <w:rPr>
          <w:sz w:val="20"/>
          <w:szCs w:val="20"/>
          <w:vertAlign w:val="superscript"/>
        </w:rPr>
        <w:t>6</w:t>
      </w:r>
      <w:r w:rsidRPr="003907DC">
        <w:rPr>
          <w:sz w:val="20"/>
          <w:szCs w:val="20"/>
        </w:rPr>
        <w:t xml:space="preserve"> Указывается фамилия И.О., должность руководителя структурного подразделения (отраслевого органа) </w:t>
      </w:r>
      <w:r w:rsidR="00B77AB8" w:rsidRPr="003907DC">
        <w:rPr>
          <w:sz w:val="20"/>
          <w:szCs w:val="20"/>
        </w:rPr>
        <w:t>Администрации Подосиновского района</w:t>
      </w:r>
      <w:r w:rsidRPr="003907DC">
        <w:rPr>
          <w:sz w:val="20"/>
          <w:szCs w:val="20"/>
        </w:rPr>
        <w:t>, ответственного за</w:t>
      </w:r>
      <w:r w:rsidR="008136B6" w:rsidRPr="003907DC">
        <w:rPr>
          <w:sz w:val="20"/>
          <w:szCs w:val="20"/>
        </w:rPr>
        <w:t> </w:t>
      </w:r>
      <w:r w:rsidRPr="003907DC">
        <w:rPr>
          <w:sz w:val="20"/>
          <w:szCs w:val="20"/>
        </w:rPr>
        <w:t>достижение показателя.</w:t>
      </w:r>
    </w:p>
    <w:p w:rsidR="000E3B9B" w:rsidRPr="003907DC" w:rsidRDefault="001B3655" w:rsidP="00B074DF">
      <w:pPr>
        <w:adjustRightInd w:val="0"/>
        <w:jc w:val="both"/>
        <w:rPr>
          <w:sz w:val="20"/>
          <w:szCs w:val="20"/>
        </w:rPr>
      </w:pPr>
      <w:r w:rsidRPr="003907DC">
        <w:rPr>
          <w:sz w:val="20"/>
          <w:szCs w:val="20"/>
          <w:vertAlign w:val="superscript"/>
        </w:rPr>
        <w:t>7</w:t>
      </w:r>
      <w:r w:rsidRPr="003907DC">
        <w:rPr>
          <w:sz w:val="20"/>
          <w:szCs w:val="20"/>
        </w:rPr>
        <w:t xml:space="preserve"> Указывается задача из раздела 3 «Структура муниципальной программы» паспорта муниципальной программы</w:t>
      </w:r>
      <w:r w:rsidR="00B77AB8" w:rsidRPr="003907DC">
        <w:rPr>
          <w:sz w:val="20"/>
          <w:szCs w:val="20"/>
        </w:rPr>
        <w:t xml:space="preserve"> Подосиновского района</w:t>
      </w:r>
      <w:r w:rsidRPr="003907DC">
        <w:rPr>
          <w:sz w:val="20"/>
          <w:szCs w:val="20"/>
        </w:rPr>
        <w:t>.</w:t>
      </w:r>
    </w:p>
    <w:p w:rsidR="000E3B9B" w:rsidRPr="003907DC" w:rsidRDefault="000E3B9B">
      <w:r w:rsidRPr="003907DC">
        <w:br w:type="page"/>
      </w:r>
    </w:p>
    <w:p w:rsidR="001B3655" w:rsidRPr="003907DC" w:rsidRDefault="001B3655" w:rsidP="00B074DF">
      <w:pPr>
        <w:adjustRightInd w:val="0"/>
        <w:jc w:val="both"/>
      </w:pPr>
    </w:p>
    <w:p w:rsidR="001B3655" w:rsidRPr="003907DC" w:rsidRDefault="001B3655" w:rsidP="001B3655">
      <w:pPr>
        <w:pStyle w:val="1"/>
        <w:tabs>
          <w:tab w:val="left" w:pos="1985"/>
          <w:tab w:val="left" w:pos="11057"/>
        </w:tabs>
        <w:ind w:left="6715" w:hanging="6715"/>
        <w:jc w:val="center"/>
        <w:rPr>
          <w:sz w:val="24"/>
          <w:szCs w:val="24"/>
        </w:rPr>
      </w:pPr>
      <w:r w:rsidRPr="003907DC">
        <w:rPr>
          <w:sz w:val="24"/>
          <w:szCs w:val="24"/>
        </w:rPr>
        <w:t>2.1. Прокси-показатели комплекса процессных мероприятий в _________ году*</w:t>
      </w:r>
    </w:p>
    <w:p w:rsidR="001B3655" w:rsidRPr="003907DC" w:rsidRDefault="001B3655" w:rsidP="001B3655">
      <w:pPr>
        <w:pStyle w:val="a3"/>
        <w:rPr>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9"/>
        <w:gridCol w:w="3686"/>
        <w:gridCol w:w="1489"/>
        <w:gridCol w:w="1386"/>
        <w:gridCol w:w="1053"/>
        <w:gridCol w:w="10"/>
        <w:gridCol w:w="20"/>
        <w:gridCol w:w="948"/>
        <w:gridCol w:w="863"/>
        <w:gridCol w:w="798"/>
        <w:gridCol w:w="807"/>
        <w:gridCol w:w="953"/>
        <w:gridCol w:w="2059"/>
      </w:tblGrid>
      <w:tr w:rsidR="001B3655" w:rsidRPr="003907DC" w:rsidTr="000E3B9B">
        <w:trPr>
          <w:trHeight w:val="443"/>
        </w:trPr>
        <w:tc>
          <w:tcPr>
            <w:tcW w:w="209" w:type="pct"/>
            <w:vMerge w:val="restart"/>
          </w:tcPr>
          <w:p w:rsidR="001B3655" w:rsidRPr="003907DC" w:rsidRDefault="001B3655" w:rsidP="000E3B9B">
            <w:pPr>
              <w:pStyle w:val="TableParagraph"/>
              <w:ind w:right="3"/>
              <w:jc w:val="center"/>
              <w:rPr>
                <w:sz w:val="24"/>
                <w:szCs w:val="24"/>
              </w:rPr>
            </w:pPr>
            <w:r w:rsidRPr="003907DC">
              <w:rPr>
                <w:sz w:val="24"/>
                <w:szCs w:val="24"/>
              </w:rPr>
              <w:t>№</w:t>
            </w:r>
            <w:r w:rsidRPr="003907DC">
              <w:rPr>
                <w:spacing w:val="-37"/>
                <w:sz w:val="24"/>
                <w:szCs w:val="24"/>
              </w:rPr>
              <w:t xml:space="preserve"> </w:t>
            </w:r>
            <w:r w:rsidRPr="003907DC">
              <w:rPr>
                <w:sz w:val="24"/>
                <w:szCs w:val="24"/>
              </w:rPr>
              <w:t>п/п</w:t>
            </w:r>
          </w:p>
        </w:tc>
        <w:tc>
          <w:tcPr>
            <w:tcW w:w="1286" w:type="pct"/>
            <w:vMerge w:val="restart"/>
          </w:tcPr>
          <w:p w:rsidR="001B3655" w:rsidRPr="003907DC" w:rsidRDefault="001B3655" w:rsidP="000E3B9B">
            <w:pPr>
              <w:pStyle w:val="TableParagraph"/>
              <w:ind w:left="-9"/>
              <w:jc w:val="center"/>
              <w:rPr>
                <w:sz w:val="24"/>
                <w:szCs w:val="24"/>
              </w:rPr>
            </w:pPr>
            <w:r w:rsidRPr="003907DC">
              <w:rPr>
                <w:sz w:val="24"/>
                <w:szCs w:val="24"/>
              </w:rPr>
              <w:t>Наименование</w:t>
            </w:r>
            <w:r w:rsidRPr="003907DC">
              <w:rPr>
                <w:spacing w:val="-6"/>
                <w:sz w:val="24"/>
                <w:szCs w:val="24"/>
              </w:rPr>
              <w:t xml:space="preserve"> прокси-</w:t>
            </w:r>
            <w:r w:rsidRPr="003907DC">
              <w:rPr>
                <w:sz w:val="24"/>
                <w:szCs w:val="24"/>
              </w:rPr>
              <w:t>показателя</w:t>
            </w:r>
          </w:p>
        </w:tc>
        <w:tc>
          <w:tcPr>
            <w:tcW w:w="500" w:type="pct"/>
            <w:vMerge w:val="restart"/>
          </w:tcPr>
          <w:p w:rsidR="001B3655" w:rsidRPr="003907DC" w:rsidRDefault="001B3655" w:rsidP="000E3B9B">
            <w:pPr>
              <w:pStyle w:val="TableParagraph"/>
              <w:tabs>
                <w:tab w:val="left" w:pos="2003"/>
              </w:tabs>
              <w:ind w:left="18" w:right="106"/>
              <w:jc w:val="center"/>
              <w:rPr>
                <w:sz w:val="24"/>
                <w:szCs w:val="24"/>
              </w:rPr>
            </w:pPr>
            <w:r w:rsidRPr="003907DC">
              <w:rPr>
                <w:sz w:val="24"/>
                <w:szCs w:val="24"/>
              </w:rPr>
              <w:t>Признак</w:t>
            </w:r>
            <w:r w:rsidRPr="003907DC">
              <w:rPr>
                <w:spacing w:val="1"/>
                <w:sz w:val="24"/>
                <w:szCs w:val="24"/>
              </w:rPr>
              <w:t xml:space="preserve"> </w:t>
            </w:r>
            <w:r w:rsidRPr="003907DC">
              <w:rPr>
                <w:sz w:val="24"/>
                <w:szCs w:val="24"/>
              </w:rPr>
              <w:t>возрастания/</w:t>
            </w:r>
            <w:r w:rsidRPr="003907DC">
              <w:rPr>
                <w:spacing w:val="-37"/>
                <w:sz w:val="24"/>
                <w:szCs w:val="24"/>
              </w:rPr>
              <w:t xml:space="preserve"> </w:t>
            </w:r>
            <w:r w:rsidRPr="003907DC">
              <w:rPr>
                <w:sz w:val="24"/>
                <w:szCs w:val="24"/>
              </w:rPr>
              <w:t>убывания/ поддержание</w:t>
            </w:r>
          </w:p>
        </w:tc>
        <w:tc>
          <w:tcPr>
            <w:tcW w:w="499" w:type="pct"/>
            <w:vMerge w:val="restart"/>
          </w:tcPr>
          <w:p w:rsidR="001B3655" w:rsidRPr="003907DC" w:rsidRDefault="001B3655" w:rsidP="000E3B9B">
            <w:pPr>
              <w:pStyle w:val="TableParagraph"/>
              <w:ind w:right="66"/>
              <w:jc w:val="center"/>
              <w:rPr>
                <w:sz w:val="24"/>
                <w:szCs w:val="24"/>
              </w:rPr>
            </w:pPr>
            <w:r w:rsidRPr="003907DC">
              <w:rPr>
                <w:sz w:val="24"/>
                <w:szCs w:val="24"/>
              </w:rPr>
              <w:t>Единица измерения</w:t>
            </w:r>
            <w:r w:rsidRPr="003907DC">
              <w:rPr>
                <w:spacing w:val="-37"/>
                <w:sz w:val="24"/>
                <w:szCs w:val="24"/>
              </w:rPr>
              <w:t xml:space="preserve"> </w:t>
            </w:r>
            <w:r w:rsidRPr="003907DC">
              <w:rPr>
                <w:sz w:val="24"/>
                <w:szCs w:val="24"/>
              </w:rPr>
              <w:t>(по</w:t>
            </w:r>
            <w:r w:rsidRPr="003907DC">
              <w:rPr>
                <w:spacing w:val="-2"/>
                <w:sz w:val="24"/>
                <w:szCs w:val="24"/>
              </w:rPr>
              <w:t xml:space="preserve"> </w:t>
            </w:r>
            <w:r w:rsidRPr="003907DC">
              <w:rPr>
                <w:sz w:val="24"/>
                <w:szCs w:val="24"/>
              </w:rPr>
              <w:t>ОКЕИ)</w:t>
            </w:r>
          </w:p>
        </w:tc>
        <w:tc>
          <w:tcPr>
            <w:tcW w:w="792" w:type="pct"/>
            <w:gridSpan w:val="4"/>
          </w:tcPr>
          <w:p w:rsidR="001B3655" w:rsidRPr="003907DC" w:rsidRDefault="001B3655" w:rsidP="000E3B9B">
            <w:pPr>
              <w:pStyle w:val="TableParagraph"/>
              <w:ind w:left="697"/>
              <w:rPr>
                <w:sz w:val="24"/>
                <w:szCs w:val="24"/>
              </w:rPr>
            </w:pPr>
            <w:r w:rsidRPr="003907DC">
              <w:rPr>
                <w:sz w:val="24"/>
                <w:szCs w:val="24"/>
              </w:rPr>
              <w:t>Базовое</w:t>
            </w:r>
            <w:r w:rsidRPr="003907DC">
              <w:rPr>
                <w:spacing w:val="-5"/>
                <w:sz w:val="24"/>
                <w:szCs w:val="24"/>
              </w:rPr>
              <w:t xml:space="preserve"> </w:t>
            </w:r>
            <w:r w:rsidRPr="003907DC">
              <w:rPr>
                <w:sz w:val="24"/>
                <w:szCs w:val="24"/>
              </w:rPr>
              <w:t>значение</w:t>
            </w:r>
          </w:p>
        </w:tc>
        <w:tc>
          <w:tcPr>
            <w:tcW w:w="983" w:type="pct"/>
            <w:gridSpan w:val="4"/>
          </w:tcPr>
          <w:p w:rsidR="001B3655" w:rsidRPr="003907DC" w:rsidRDefault="001B3655" w:rsidP="000E3B9B">
            <w:pPr>
              <w:pStyle w:val="TableParagraph"/>
              <w:jc w:val="center"/>
              <w:rPr>
                <w:sz w:val="24"/>
                <w:szCs w:val="24"/>
              </w:rPr>
            </w:pPr>
            <w:r w:rsidRPr="003907DC">
              <w:rPr>
                <w:sz w:val="24"/>
                <w:szCs w:val="24"/>
              </w:rPr>
              <w:t>Значение</w:t>
            </w:r>
            <w:r w:rsidRPr="003907DC">
              <w:rPr>
                <w:spacing w:val="-6"/>
                <w:sz w:val="24"/>
                <w:szCs w:val="24"/>
              </w:rPr>
              <w:t xml:space="preserve"> </w:t>
            </w:r>
            <w:r w:rsidRPr="003907DC">
              <w:rPr>
                <w:sz w:val="24"/>
                <w:szCs w:val="24"/>
              </w:rPr>
              <w:t>показателя</w:t>
            </w:r>
            <w:r w:rsidRPr="003907DC">
              <w:rPr>
                <w:spacing w:val="-4"/>
                <w:sz w:val="24"/>
                <w:szCs w:val="24"/>
              </w:rPr>
              <w:t xml:space="preserve"> </w:t>
            </w:r>
            <w:r w:rsidRPr="003907DC">
              <w:rPr>
                <w:sz w:val="24"/>
                <w:szCs w:val="24"/>
              </w:rPr>
              <w:t>по</w:t>
            </w:r>
            <w:r w:rsidRPr="003907DC">
              <w:rPr>
                <w:spacing w:val="-3"/>
                <w:sz w:val="24"/>
                <w:szCs w:val="24"/>
              </w:rPr>
              <w:t xml:space="preserve"> </w:t>
            </w:r>
            <w:r w:rsidRPr="003907DC">
              <w:rPr>
                <w:sz w:val="24"/>
                <w:szCs w:val="24"/>
              </w:rPr>
              <w:t>кварталам</w:t>
            </w:r>
            <w:r w:rsidRPr="003907DC">
              <w:rPr>
                <w:sz w:val="24"/>
                <w:szCs w:val="24"/>
                <w:vertAlign w:val="superscript"/>
              </w:rPr>
              <w:t>1</w:t>
            </w:r>
          </w:p>
        </w:tc>
        <w:tc>
          <w:tcPr>
            <w:tcW w:w="731" w:type="pct"/>
            <w:vMerge w:val="restart"/>
          </w:tcPr>
          <w:p w:rsidR="001B3655" w:rsidRPr="003907DC" w:rsidRDefault="001B3655" w:rsidP="000E3B9B">
            <w:pPr>
              <w:pStyle w:val="TableParagraph"/>
              <w:jc w:val="center"/>
              <w:rPr>
                <w:sz w:val="24"/>
                <w:szCs w:val="24"/>
              </w:rPr>
            </w:pPr>
            <w:r w:rsidRPr="003907DC">
              <w:rPr>
                <w:sz w:val="24"/>
                <w:szCs w:val="24"/>
              </w:rPr>
              <w:t>Ответственный за</w:t>
            </w:r>
            <w:r w:rsidRPr="003907DC">
              <w:rPr>
                <w:spacing w:val="-37"/>
                <w:sz w:val="24"/>
                <w:szCs w:val="24"/>
              </w:rPr>
              <w:t xml:space="preserve"> </w:t>
            </w:r>
            <w:r w:rsidRPr="003907DC">
              <w:rPr>
                <w:sz w:val="24"/>
                <w:szCs w:val="24"/>
              </w:rPr>
              <w:t>достижение</w:t>
            </w:r>
            <w:r w:rsidRPr="003907DC">
              <w:rPr>
                <w:spacing w:val="1"/>
                <w:sz w:val="24"/>
                <w:szCs w:val="24"/>
              </w:rPr>
              <w:t xml:space="preserve"> </w:t>
            </w:r>
            <w:r w:rsidRPr="003907DC">
              <w:rPr>
                <w:sz w:val="24"/>
                <w:szCs w:val="24"/>
              </w:rPr>
              <w:t>показателя</w:t>
            </w:r>
          </w:p>
          <w:p w:rsidR="001B3655" w:rsidRPr="003907DC" w:rsidRDefault="001B3655" w:rsidP="000E3B9B">
            <w:pPr>
              <w:pStyle w:val="TableParagraph"/>
              <w:jc w:val="center"/>
              <w:rPr>
                <w:sz w:val="24"/>
                <w:szCs w:val="24"/>
              </w:rPr>
            </w:pPr>
            <w:r w:rsidRPr="003907DC">
              <w:rPr>
                <w:sz w:val="24"/>
                <w:szCs w:val="24"/>
              </w:rPr>
              <w:t>(Ф.И.О., должность)</w:t>
            </w:r>
            <w:r w:rsidRPr="003907DC">
              <w:rPr>
                <w:sz w:val="24"/>
                <w:szCs w:val="24"/>
                <w:vertAlign w:val="superscript"/>
              </w:rPr>
              <w:t>2</w:t>
            </w:r>
          </w:p>
        </w:tc>
      </w:tr>
      <w:tr w:rsidR="001B3655" w:rsidRPr="003907DC" w:rsidTr="000E3B9B">
        <w:trPr>
          <w:trHeight w:val="446"/>
        </w:trPr>
        <w:tc>
          <w:tcPr>
            <w:tcW w:w="209" w:type="pct"/>
            <w:vMerge/>
            <w:tcBorders>
              <w:top w:val="none" w:sz="4" w:space="0" w:color="000000"/>
            </w:tcBorders>
          </w:tcPr>
          <w:p w:rsidR="001B3655" w:rsidRPr="003907DC" w:rsidRDefault="001B3655" w:rsidP="000E3B9B">
            <w:pPr>
              <w:rPr>
                <w:sz w:val="24"/>
                <w:szCs w:val="24"/>
              </w:rPr>
            </w:pPr>
          </w:p>
        </w:tc>
        <w:tc>
          <w:tcPr>
            <w:tcW w:w="1286" w:type="pct"/>
            <w:vMerge/>
            <w:tcBorders>
              <w:top w:val="none" w:sz="4" w:space="0" w:color="000000"/>
            </w:tcBorders>
          </w:tcPr>
          <w:p w:rsidR="001B3655" w:rsidRPr="003907DC" w:rsidRDefault="001B3655" w:rsidP="000E3B9B">
            <w:pPr>
              <w:rPr>
                <w:sz w:val="24"/>
                <w:szCs w:val="24"/>
              </w:rPr>
            </w:pPr>
          </w:p>
        </w:tc>
        <w:tc>
          <w:tcPr>
            <w:tcW w:w="500" w:type="pct"/>
            <w:vMerge/>
            <w:tcBorders>
              <w:top w:val="none" w:sz="4" w:space="0" w:color="000000"/>
            </w:tcBorders>
          </w:tcPr>
          <w:p w:rsidR="001B3655" w:rsidRPr="003907DC" w:rsidRDefault="001B3655" w:rsidP="000E3B9B">
            <w:pPr>
              <w:rPr>
                <w:sz w:val="24"/>
                <w:szCs w:val="24"/>
              </w:rPr>
            </w:pPr>
          </w:p>
        </w:tc>
        <w:tc>
          <w:tcPr>
            <w:tcW w:w="499" w:type="pct"/>
            <w:vMerge/>
            <w:tcBorders>
              <w:top w:val="none" w:sz="4" w:space="0" w:color="000000"/>
            </w:tcBorders>
          </w:tcPr>
          <w:p w:rsidR="001B3655" w:rsidRPr="003907DC" w:rsidRDefault="001B3655" w:rsidP="000E3B9B">
            <w:pPr>
              <w:rPr>
                <w:sz w:val="24"/>
                <w:szCs w:val="24"/>
              </w:rPr>
            </w:pPr>
          </w:p>
        </w:tc>
        <w:tc>
          <w:tcPr>
            <w:tcW w:w="385" w:type="pct"/>
          </w:tcPr>
          <w:p w:rsidR="001B3655" w:rsidRPr="003907DC" w:rsidRDefault="001B3655" w:rsidP="000E3B9B">
            <w:pPr>
              <w:pStyle w:val="TableParagraph"/>
              <w:ind w:left="72" w:right="32"/>
              <w:jc w:val="center"/>
              <w:rPr>
                <w:sz w:val="24"/>
                <w:szCs w:val="24"/>
              </w:rPr>
            </w:pPr>
            <w:r w:rsidRPr="003907DC">
              <w:rPr>
                <w:sz w:val="24"/>
                <w:szCs w:val="24"/>
              </w:rPr>
              <w:t>значение</w:t>
            </w:r>
          </w:p>
        </w:tc>
        <w:tc>
          <w:tcPr>
            <w:tcW w:w="407" w:type="pct"/>
            <w:gridSpan w:val="3"/>
          </w:tcPr>
          <w:p w:rsidR="001B3655" w:rsidRPr="003907DC" w:rsidRDefault="001B3655" w:rsidP="000E3B9B">
            <w:pPr>
              <w:pStyle w:val="TableParagraph"/>
              <w:ind w:left="556" w:right="546" w:hanging="553"/>
              <w:jc w:val="right"/>
              <w:rPr>
                <w:sz w:val="24"/>
                <w:szCs w:val="24"/>
              </w:rPr>
            </w:pPr>
            <w:r w:rsidRPr="003907DC">
              <w:rPr>
                <w:sz w:val="24"/>
                <w:szCs w:val="24"/>
              </w:rPr>
              <w:t>год</w:t>
            </w:r>
          </w:p>
        </w:tc>
        <w:tc>
          <w:tcPr>
            <w:tcW w:w="258" w:type="pct"/>
          </w:tcPr>
          <w:p w:rsidR="001B3655" w:rsidRPr="003907DC" w:rsidRDefault="001B3655" w:rsidP="000E3B9B">
            <w:pPr>
              <w:pStyle w:val="TableParagraph"/>
              <w:ind w:right="65"/>
              <w:jc w:val="center"/>
              <w:rPr>
                <w:sz w:val="24"/>
                <w:szCs w:val="24"/>
              </w:rPr>
            </w:pPr>
            <w:r w:rsidRPr="003907DC">
              <w:rPr>
                <w:position w:val="-5"/>
                <w:sz w:val="24"/>
                <w:szCs w:val="24"/>
              </w:rPr>
              <w:t>1 квартал</w:t>
            </w:r>
          </w:p>
        </w:tc>
        <w:tc>
          <w:tcPr>
            <w:tcW w:w="241" w:type="pct"/>
          </w:tcPr>
          <w:p w:rsidR="001B3655" w:rsidRPr="003907DC" w:rsidRDefault="001B3655" w:rsidP="000E3B9B">
            <w:pPr>
              <w:pStyle w:val="TableParagraph"/>
              <w:tabs>
                <w:tab w:val="left" w:pos="1177"/>
              </w:tabs>
              <w:ind w:left="84" w:hanging="84"/>
              <w:jc w:val="center"/>
              <w:rPr>
                <w:sz w:val="24"/>
                <w:szCs w:val="24"/>
              </w:rPr>
            </w:pPr>
            <w:r w:rsidRPr="003907DC">
              <w:rPr>
                <w:sz w:val="24"/>
                <w:szCs w:val="24"/>
              </w:rPr>
              <w:t>2 квартал</w:t>
            </w:r>
          </w:p>
        </w:tc>
        <w:tc>
          <w:tcPr>
            <w:tcW w:w="241" w:type="pct"/>
          </w:tcPr>
          <w:p w:rsidR="001B3655" w:rsidRPr="003907DC" w:rsidRDefault="001B3655" w:rsidP="000E3B9B">
            <w:pPr>
              <w:pStyle w:val="TableParagraph"/>
              <w:ind w:left="9"/>
              <w:jc w:val="center"/>
              <w:rPr>
                <w:sz w:val="24"/>
                <w:szCs w:val="24"/>
              </w:rPr>
            </w:pPr>
            <w:r w:rsidRPr="003907DC">
              <w:rPr>
                <w:sz w:val="24"/>
                <w:szCs w:val="24"/>
              </w:rPr>
              <w:t>3 квартал</w:t>
            </w:r>
          </w:p>
        </w:tc>
        <w:tc>
          <w:tcPr>
            <w:tcW w:w="244" w:type="pct"/>
          </w:tcPr>
          <w:p w:rsidR="001B3655" w:rsidRPr="003907DC" w:rsidRDefault="001B3655" w:rsidP="000E3B9B">
            <w:pPr>
              <w:pStyle w:val="TableParagraph"/>
              <w:ind w:left="75"/>
              <w:jc w:val="center"/>
              <w:rPr>
                <w:sz w:val="24"/>
                <w:szCs w:val="24"/>
              </w:rPr>
            </w:pPr>
            <w:r w:rsidRPr="003907DC">
              <w:rPr>
                <w:sz w:val="24"/>
                <w:szCs w:val="24"/>
              </w:rPr>
              <w:t>4 квартал</w:t>
            </w:r>
            <w:r w:rsidRPr="003907DC">
              <w:rPr>
                <w:sz w:val="24"/>
                <w:szCs w:val="24"/>
                <w:vertAlign w:val="superscript"/>
              </w:rPr>
              <w:t>3</w:t>
            </w:r>
          </w:p>
        </w:tc>
        <w:tc>
          <w:tcPr>
            <w:tcW w:w="731" w:type="pct"/>
            <w:vMerge/>
            <w:tcBorders>
              <w:top w:val="none" w:sz="4" w:space="0" w:color="000000"/>
            </w:tcBorders>
          </w:tcPr>
          <w:p w:rsidR="001B3655" w:rsidRPr="003907DC" w:rsidRDefault="001B3655" w:rsidP="000E3B9B">
            <w:pPr>
              <w:rPr>
                <w:sz w:val="24"/>
                <w:szCs w:val="24"/>
              </w:rPr>
            </w:pPr>
          </w:p>
        </w:tc>
      </w:tr>
      <w:tr w:rsidR="001B3655" w:rsidRPr="003907DC" w:rsidTr="000E3B9B">
        <w:trPr>
          <w:trHeight w:val="297"/>
        </w:trPr>
        <w:tc>
          <w:tcPr>
            <w:tcW w:w="209" w:type="pct"/>
          </w:tcPr>
          <w:p w:rsidR="001B3655" w:rsidRPr="003907DC" w:rsidRDefault="001B3655" w:rsidP="000E3B9B">
            <w:pPr>
              <w:pStyle w:val="TableParagraph"/>
              <w:ind w:right="195"/>
              <w:jc w:val="right"/>
              <w:rPr>
                <w:sz w:val="24"/>
                <w:szCs w:val="24"/>
              </w:rPr>
            </w:pPr>
            <w:r w:rsidRPr="003907DC">
              <w:rPr>
                <w:sz w:val="24"/>
                <w:szCs w:val="24"/>
              </w:rPr>
              <w:t>1</w:t>
            </w:r>
          </w:p>
        </w:tc>
        <w:tc>
          <w:tcPr>
            <w:tcW w:w="1286" w:type="pct"/>
          </w:tcPr>
          <w:p w:rsidR="001B3655" w:rsidRPr="003907DC" w:rsidRDefault="001B3655" w:rsidP="000E3B9B">
            <w:pPr>
              <w:pStyle w:val="TableParagraph"/>
              <w:ind w:left="12"/>
              <w:jc w:val="center"/>
              <w:rPr>
                <w:sz w:val="24"/>
                <w:szCs w:val="24"/>
              </w:rPr>
            </w:pPr>
            <w:r w:rsidRPr="003907DC">
              <w:rPr>
                <w:sz w:val="24"/>
                <w:szCs w:val="24"/>
              </w:rPr>
              <w:t>2</w:t>
            </w:r>
          </w:p>
        </w:tc>
        <w:tc>
          <w:tcPr>
            <w:tcW w:w="500" w:type="pct"/>
          </w:tcPr>
          <w:p w:rsidR="001B3655" w:rsidRPr="003907DC" w:rsidRDefault="001B3655" w:rsidP="000E3B9B">
            <w:pPr>
              <w:pStyle w:val="TableParagraph"/>
              <w:ind w:left="13"/>
              <w:jc w:val="center"/>
              <w:rPr>
                <w:sz w:val="24"/>
                <w:szCs w:val="24"/>
              </w:rPr>
            </w:pPr>
            <w:r w:rsidRPr="003907DC">
              <w:rPr>
                <w:sz w:val="24"/>
                <w:szCs w:val="24"/>
              </w:rPr>
              <w:t>3</w:t>
            </w:r>
          </w:p>
        </w:tc>
        <w:tc>
          <w:tcPr>
            <w:tcW w:w="499" w:type="pct"/>
          </w:tcPr>
          <w:p w:rsidR="001B3655" w:rsidRPr="003907DC" w:rsidRDefault="001B3655" w:rsidP="000E3B9B">
            <w:pPr>
              <w:pStyle w:val="TableParagraph"/>
              <w:ind w:left="15"/>
              <w:jc w:val="center"/>
              <w:rPr>
                <w:sz w:val="24"/>
                <w:szCs w:val="24"/>
              </w:rPr>
            </w:pPr>
            <w:r w:rsidRPr="003907DC">
              <w:rPr>
                <w:sz w:val="24"/>
                <w:szCs w:val="24"/>
              </w:rPr>
              <w:t>4</w:t>
            </w:r>
          </w:p>
        </w:tc>
        <w:tc>
          <w:tcPr>
            <w:tcW w:w="385" w:type="pct"/>
          </w:tcPr>
          <w:p w:rsidR="001B3655" w:rsidRPr="003907DC" w:rsidRDefault="001B3655" w:rsidP="000E3B9B">
            <w:pPr>
              <w:pStyle w:val="TableParagraph"/>
              <w:ind w:left="11"/>
              <w:jc w:val="center"/>
              <w:rPr>
                <w:sz w:val="24"/>
                <w:szCs w:val="24"/>
              </w:rPr>
            </w:pPr>
            <w:r w:rsidRPr="003907DC">
              <w:rPr>
                <w:sz w:val="24"/>
                <w:szCs w:val="24"/>
              </w:rPr>
              <w:t>5</w:t>
            </w:r>
          </w:p>
        </w:tc>
        <w:tc>
          <w:tcPr>
            <w:tcW w:w="407" w:type="pct"/>
            <w:gridSpan w:val="3"/>
          </w:tcPr>
          <w:p w:rsidR="001B3655" w:rsidRPr="003907DC" w:rsidRDefault="001B3655" w:rsidP="000E3B9B">
            <w:pPr>
              <w:pStyle w:val="TableParagraph"/>
              <w:ind w:left="14"/>
              <w:jc w:val="center"/>
              <w:rPr>
                <w:sz w:val="24"/>
                <w:szCs w:val="24"/>
              </w:rPr>
            </w:pPr>
            <w:r w:rsidRPr="003907DC">
              <w:rPr>
                <w:sz w:val="24"/>
                <w:szCs w:val="24"/>
              </w:rPr>
              <w:t>6</w:t>
            </w:r>
          </w:p>
        </w:tc>
        <w:tc>
          <w:tcPr>
            <w:tcW w:w="258" w:type="pct"/>
          </w:tcPr>
          <w:p w:rsidR="001B3655" w:rsidRPr="003907DC" w:rsidRDefault="001B3655" w:rsidP="000E3B9B">
            <w:pPr>
              <w:pStyle w:val="TableParagraph"/>
              <w:ind w:left="13"/>
              <w:jc w:val="center"/>
              <w:rPr>
                <w:sz w:val="24"/>
                <w:szCs w:val="24"/>
              </w:rPr>
            </w:pPr>
            <w:r w:rsidRPr="003907DC">
              <w:rPr>
                <w:sz w:val="24"/>
                <w:szCs w:val="24"/>
              </w:rPr>
              <w:t>7</w:t>
            </w:r>
          </w:p>
        </w:tc>
        <w:tc>
          <w:tcPr>
            <w:tcW w:w="241" w:type="pct"/>
          </w:tcPr>
          <w:p w:rsidR="001B3655" w:rsidRPr="003907DC" w:rsidRDefault="001B3655" w:rsidP="000E3B9B">
            <w:pPr>
              <w:pStyle w:val="TableParagraph"/>
              <w:ind w:left="11"/>
              <w:jc w:val="center"/>
              <w:rPr>
                <w:sz w:val="24"/>
                <w:szCs w:val="24"/>
              </w:rPr>
            </w:pPr>
            <w:r w:rsidRPr="003907DC">
              <w:rPr>
                <w:sz w:val="24"/>
                <w:szCs w:val="24"/>
              </w:rPr>
              <w:t>8</w:t>
            </w:r>
          </w:p>
        </w:tc>
        <w:tc>
          <w:tcPr>
            <w:tcW w:w="241" w:type="pct"/>
          </w:tcPr>
          <w:p w:rsidR="001B3655" w:rsidRPr="003907DC" w:rsidRDefault="001B3655" w:rsidP="000E3B9B">
            <w:pPr>
              <w:pStyle w:val="TableParagraph"/>
              <w:ind w:left="10"/>
              <w:jc w:val="center"/>
              <w:rPr>
                <w:sz w:val="24"/>
                <w:szCs w:val="24"/>
              </w:rPr>
            </w:pPr>
            <w:r w:rsidRPr="003907DC">
              <w:rPr>
                <w:sz w:val="24"/>
                <w:szCs w:val="24"/>
              </w:rPr>
              <w:t>9</w:t>
            </w:r>
          </w:p>
        </w:tc>
        <w:tc>
          <w:tcPr>
            <w:tcW w:w="244" w:type="pct"/>
          </w:tcPr>
          <w:p w:rsidR="001B3655" w:rsidRPr="003907DC" w:rsidRDefault="001B3655" w:rsidP="000E3B9B">
            <w:pPr>
              <w:pStyle w:val="TableParagraph"/>
              <w:ind w:right="326"/>
              <w:jc w:val="right"/>
              <w:rPr>
                <w:sz w:val="24"/>
                <w:szCs w:val="24"/>
              </w:rPr>
            </w:pPr>
            <w:r w:rsidRPr="003907DC">
              <w:rPr>
                <w:sz w:val="24"/>
                <w:szCs w:val="24"/>
              </w:rPr>
              <w:t>10</w:t>
            </w:r>
          </w:p>
        </w:tc>
        <w:tc>
          <w:tcPr>
            <w:tcW w:w="731" w:type="pct"/>
          </w:tcPr>
          <w:p w:rsidR="001B3655" w:rsidRPr="003907DC" w:rsidRDefault="001B3655" w:rsidP="000E3B9B">
            <w:pPr>
              <w:pStyle w:val="TableParagraph"/>
              <w:ind w:left="744" w:right="741"/>
              <w:jc w:val="center"/>
              <w:rPr>
                <w:sz w:val="24"/>
                <w:szCs w:val="24"/>
              </w:rPr>
            </w:pPr>
            <w:r w:rsidRPr="003907DC">
              <w:rPr>
                <w:sz w:val="24"/>
                <w:szCs w:val="24"/>
              </w:rPr>
              <w:t>11</w:t>
            </w:r>
          </w:p>
        </w:tc>
      </w:tr>
      <w:tr w:rsidR="001B3655" w:rsidRPr="003907DC" w:rsidTr="000E3B9B">
        <w:trPr>
          <w:trHeight w:val="372"/>
        </w:trPr>
        <w:tc>
          <w:tcPr>
            <w:tcW w:w="209" w:type="pct"/>
          </w:tcPr>
          <w:p w:rsidR="001B3655" w:rsidRPr="003907DC" w:rsidRDefault="001B3655" w:rsidP="000E3B9B">
            <w:pPr>
              <w:pStyle w:val="TableParagraph"/>
              <w:ind w:right="195"/>
              <w:jc w:val="right"/>
              <w:rPr>
                <w:sz w:val="24"/>
                <w:szCs w:val="24"/>
              </w:rPr>
            </w:pPr>
            <w:r w:rsidRPr="003907DC">
              <w:rPr>
                <w:sz w:val="24"/>
                <w:szCs w:val="24"/>
              </w:rPr>
              <w:t>1</w:t>
            </w:r>
          </w:p>
        </w:tc>
        <w:tc>
          <w:tcPr>
            <w:tcW w:w="4791" w:type="pct"/>
            <w:gridSpan w:val="12"/>
          </w:tcPr>
          <w:p w:rsidR="001B3655" w:rsidRPr="003907DC" w:rsidRDefault="001B3655" w:rsidP="000E3B9B">
            <w:pPr>
              <w:pStyle w:val="TableParagraph"/>
              <w:ind w:left="108"/>
              <w:rPr>
                <w:sz w:val="24"/>
                <w:szCs w:val="24"/>
              </w:rPr>
            </w:pPr>
            <w:r w:rsidRPr="003907DC">
              <w:rPr>
                <w:sz w:val="24"/>
                <w:szCs w:val="24"/>
              </w:rPr>
              <w:t>Показатель</w:t>
            </w:r>
            <w:r w:rsidRPr="003907DC">
              <w:rPr>
                <w:spacing w:val="-5"/>
                <w:sz w:val="24"/>
                <w:szCs w:val="24"/>
              </w:rPr>
              <w:t xml:space="preserve">  </w:t>
            </w:r>
            <w:r w:rsidRPr="003907DC">
              <w:rPr>
                <w:sz w:val="24"/>
                <w:szCs w:val="24"/>
              </w:rPr>
              <w:t>«Наименование», единица</w:t>
            </w:r>
            <w:r w:rsidRPr="003907DC">
              <w:rPr>
                <w:spacing w:val="-3"/>
                <w:sz w:val="24"/>
                <w:szCs w:val="24"/>
              </w:rPr>
              <w:t xml:space="preserve"> </w:t>
            </w:r>
            <w:r w:rsidRPr="003907DC">
              <w:rPr>
                <w:sz w:val="24"/>
                <w:szCs w:val="24"/>
              </w:rPr>
              <w:t>измерения</w:t>
            </w:r>
            <w:r w:rsidRPr="003907DC">
              <w:rPr>
                <w:spacing w:val="-6"/>
                <w:sz w:val="24"/>
                <w:szCs w:val="24"/>
              </w:rPr>
              <w:t xml:space="preserve"> </w:t>
            </w:r>
            <w:r w:rsidRPr="003907DC">
              <w:rPr>
                <w:sz w:val="24"/>
                <w:szCs w:val="24"/>
              </w:rPr>
              <w:t>(по</w:t>
            </w:r>
            <w:r w:rsidRPr="003907DC">
              <w:rPr>
                <w:spacing w:val="-5"/>
                <w:sz w:val="24"/>
                <w:szCs w:val="24"/>
              </w:rPr>
              <w:t xml:space="preserve"> </w:t>
            </w:r>
            <w:r w:rsidRPr="003907DC">
              <w:rPr>
                <w:sz w:val="24"/>
                <w:szCs w:val="24"/>
              </w:rPr>
              <w:t>ОКЕИ)</w:t>
            </w:r>
            <w:r w:rsidRPr="003907DC">
              <w:rPr>
                <w:sz w:val="24"/>
                <w:szCs w:val="24"/>
                <w:vertAlign w:val="superscript"/>
              </w:rPr>
              <w:t xml:space="preserve"> 4</w:t>
            </w:r>
          </w:p>
        </w:tc>
      </w:tr>
      <w:tr w:rsidR="001B3655" w:rsidRPr="003907DC" w:rsidTr="000E3B9B">
        <w:trPr>
          <w:trHeight w:val="373"/>
        </w:trPr>
        <w:tc>
          <w:tcPr>
            <w:tcW w:w="209" w:type="pct"/>
          </w:tcPr>
          <w:p w:rsidR="001B3655" w:rsidRPr="003907DC" w:rsidRDefault="001B3655" w:rsidP="000E3B9B">
            <w:pPr>
              <w:pStyle w:val="TableParagraph"/>
              <w:ind w:left="107" w:hanging="107"/>
              <w:jc w:val="center"/>
              <w:rPr>
                <w:sz w:val="24"/>
                <w:szCs w:val="24"/>
              </w:rPr>
            </w:pPr>
            <w:r w:rsidRPr="003907DC">
              <w:rPr>
                <w:sz w:val="24"/>
                <w:szCs w:val="24"/>
              </w:rPr>
              <w:t>1.1</w:t>
            </w:r>
          </w:p>
        </w:tc>
        <w:tc>
          <w:tcPr>
            <w:tcW w:w="1286" w:type="pct"/>
          </w:tcPr>
          <w:p w:rsidR="001B3655" w:rsidRPr="003907DC" w:rsidRDefault="001B3655" w:rsidP="000E3B9B">
            <w:pPr>
              <w:pStyle w:val="TableParagraph"/>
              <w:ind w:left="108"/>
              <w:rPr>
                <w:sz w:val="24"/>
                <w:szCs w:val="24"/>
              </w:rPr>
            </w:pPr>
            <w:r w:rsidRPr="003907DC">
              <w:rPr>
                <w:spacing w:val="-1"/>
                <w:sz w:val="24"/>
                <w:szCs w:val="24"/>
              </w:rPr>
              <w:t>Наименование</w:t>
            </w:r>
            <w:r w:rsidRPr="003907DC">
              <w:rPr>
                <w:spacing w:val="-5"/>
                <w:sz w:val="24"/>
                <w:szCs w:val="24"/>
              </w:rPr>
              <w:t xml:space="preserve"> </w:t>
            </w:r>
            <w:r w:rsidRPr="003907DC">
              <w:rPr>
                <w:sz w:val="24"/>
                <w:szCs w:val="24"/>
              </w:rPr>
              <w:t>прокси-показателя</w:t>
            </w:r>
          </w:p>
        </w:tc>
        <w:tc>
          <w:tcPr>
            <w:tcW w:w="500" w:type="pct"/>
          </w:tcPr>
          <w:p w:rsidR="001B3655" w:rsidRPr="003907DC" w:rsidRDefault="001B3655" w:rsidP="000E3B9B">
            <w:pPr>
              <w:pStyle w:val="TableParagraph"/>
              <w:rPr>
                <w:sz w:val="24"/>
                <w:szCs w:val="24"/>
              </w:rPr>
            </w:pPr>
          </w:p>
        </w:tc>
        <w:tc>
          <w:tcPr>
            <w:tcW w:w="499" w:type="pct"/>
          </w:tcPr>
          <w:p w:rsidR="001B3655" w:rsidRPr="003907DC" w:rsidRDefault="001B3655" w:rsidP="000E3B9B">
            <w:pPr>
              <w:pStyle w:val="TableParagraph"/>
              <w:rPr>
                <w:sz w:val="24"/>
                <w:szCs w:val="24"/>
              </w:rPr>
            </w:pPr>
          </w:p>
        </w:tc>
        <w:tc>
          <w:tcPr>
            <w:tcW w:w="389" w:type="pct"/>
            <w:gridSpan w:val="2"/>
            <w:tcBorders>
              <w:right w:val="single" w:sz="4" w:space="0" w:color="auto"/>
            </w:tcBorders>
          </w:tcPr>
          <w:p w:rsidR="001B3655" w:rsidRPr="003907DC" w:rsidRDefault="001B3655" w:rsidP="000E3B9B">
            <w:pPr>
              <w:pStyle w:val="TableParagraph"/>
              <w:rPr>
                <w:sz w:val="24"/>
                <w:szCs w:val="24"/>
              </w:rPr>
            </w:pPr>
          </w:p>
        </w:tc>
        <w:tc>
          <w:tcPr>
            <w:tcW w:w="403" w:type="pct"/>
            <w:gridSpan w:val="2"/>
            <w:tcBorders>
              <w:left w:val="single" w:sz="4" w:space="0" w:color="auto"/>
            </w:tcBorders>
          </w:tcPr>
          <w:p w:rsidR="001B3655" w:rsidRPr="003907DC" w:rsidRDefault="001B3655" w:rsidP="000E3B9B">
            <w:pPr>
              <w:pStyle w:val="TableParagraph"/>
              <w:rPr>
                <w:sz w:val="24"/>
                <w:szCs w:val="24"/>
              </w:rPr>
            </w:pPr>
          </w:p>
        </w:tc>
        <w:tc>
          <w:tcPr>
            <w:tcW w:w="258" w:type="pct"/>
          </w:tcPr>
          <w:p w:rsidR="001B3655" w:rsidRPr="003907DC" w:rsidRDefault="001B3655" w:rsidP="000E3B9B">
            <w:pPr>
              <w:pStyle w:val="TableParagraph"/>
              <w:rPr>
                <w:sz w:val="24"/>
                <w:szCs w:val="24"/>
              </w:rPr>
            </w:pPr>
          </w:p>
        </w:tc>
        <w:tc>
          <w:tcPr>
            <w:tcW w:w="241" w:type="pct"/>
          </w:tcPr>
          <w:p w:rsidR="001B3655" w:rsidRPr="003907DC" w:rsidRDefault="001B3655" w:rsidP="000E3B9B">
            <w:pPr>
              <w:pStyle w:val="TableParagraph"/>
              <w:rPr>
                <w:sz w:val="24"/>
                <w:szCs w:val="24"/>
              </w:rPr>
            </w:pPr>
          </w:p>
        </w:tc>
        <w:tc>
          <w:tcPr>
            <w:tcW w:w="241" w:type="pct"/>
          </w:tcPr>
          <w:p w:rsidR="001B3655" w:rsidRPr="003907DC" w:rsidRDefault="001B3655" w:rsidP="000E3B9B">
            <w:pPr>
              <w:pStyle w:val="TableParagraph"/>
              <w:rPr>
                <w:sz w:val="24"/>
                <w:szCs w:val="24"/>
              </w:rPr>
            </w:pPr>
          </w:p>
        </w:tc>
        <w:tc>
          <w:tcPr>
            <w:tcW w:w="244" w:type="pct"/>
          </w:tcPr>
          <w:p w:rsidR="001B3655" w:rsidRPr="003907DC" w:rsidRDefault="001B3655" w:rsidP="000E3B9B">
            <w:pPr>
              <w:pStyle w:val="TableParagraph"/>
              <w:rPr>
                <w:sz w:val="24"/>
                <w:szCs w:val="24"/>
              </w:rPr>
            </w:pPr>
          </w:p>
        </w:tc>
        <w:tc>
          <w:tcPr>
            <w:tcW w:w="731" w:type="pct"/>
          </w:tcPr>
          <w:p w:rsidR="001B3655" w:rsidRPr="003907DC" w:rsidRDefault="001B3655" w:rsidP="000E3B9B">
            <w:pPr>
              <w:pStyle w:val="TableParagraph"/>
              <w:rPr>
                <w:sz w:val="24"/>
                <w:szCs w:val="24"/>
              </w:rPr>
            </w:pPr>
          </w:p>
        </w:tc>
      </w:tr>
      <w:tr w:rsidR="001B3655" w:rsidRPr="003907DC" w:rsidTr="000E3B9B">
        <w:trPr>
          <w:trHeight w:val="371"/>
        </w:trPr>
        <w:tc>
          <w:tcPr>
            <w:tcW w:w="209" w:type="pct"/>
          </w:tcPr>
          <w:p w:rsidR="001B3655" w:rsidRPr="003907DC" w:rsidRDefault="001B3655" w:rsidP="000E3B9B">
            <w:pPr>
              <w:pStyle w:val="TableParagraph"/>
              <w:ind w:left="107"/>
              <w:rPr>
                <w:sz w:val="24"/>
                <w:szCs w:val="24"/>
              </w:rPr>
            </w:pPr>
            <w:r w:rsidRPr="003907DC">
              <w:rPr>
                <w:sz w:val="24"/>
                <w:szCs w:val="24"/>
              </w:rPr>
              <w:t>1.2</w:t>
            </w:r>
          </w:p>
        </w:tc>
        <w:tc>
          <w:tcPr>
            <w:tcW w:w="1286" w:type="pct"/>
          </w:tcPr>
          <w:p w:rsidR="001B3655" w:rsidRPr="003907DC" w:rsidRDefault="001B3655" w:rsidP="000E3B9B">
            <w:pPr>
              <w:pStyle w:val="TableParagraph"/>
              <w:rPr>
                <w:sz w:val="24"/>
                <w:szCs w:val="24"/>
              </w:rPr>
            </w:pPr>
          </w:p>
        </w:tc>
        <w:tc>
          <w:tcPr>
            <w:tcW w:w="500" w:type="pct"/>
          </w:tcPr>
          <w:p w:rsidR="001B3655" w:rsidRPr="003907DC" w:rsidRDefault="001B3655" w:rsidP="000E3B9B">
            <w:pPr>
              <w:pStyle w:val="TableParagraph"/>
              <w:rPr>
                <w:sz w:val="24"/>
                <w:szCs w:val="24"/>
              </w:rPr>
            </w:pPr>
          </w:p>
        </w:tc>
        <w:tc>
          <w:tcPr>
            <w:tcW w:w="499" w:type="pct"/>
          </w:tcPr>
          <w:p w:rsidR="001B3655" w:rsidRPr="003907DC" w:rsidRDefault="001B3655" w:rsidP="000E3B9B">
            <w:pPr>
              <w:pStyle w:val="TableParagraph"/>
              <w:rPr>
                <w:sz w:val="24"/>
                <w:szCs w:val="24"/>
              </w:rPr>
            </w:pPr>
          </w:p>
        </w:tc>
        <w:tc>
          <w:tcPr>
            <w:tcW w:w="792" w:type="pct"/>
            <w:gridSpan w:val="4"/>
          </w:tcPr>
          <w:p w:rsidR="001B3655" w:rsidRPr="003907DC" w:rsidRDefault="001B3655" w:rsidP="000E3B9B">
            <w:pPr>
              <w:pStyle w:val="TableParagraph"/>
              <w:rPr>
                <w:sz w:val="24"/>
                <w:szCs w:val="24"/>
              </w:rPr>
            </w:pPr>
          </w:p>
        </w:tc>
        <w:tc>
          <w:tcPr>
            <w:tcW w:w="258" w:type="pct"/>
          </w:tcPr>
          <w:p w:rsidR="001B3655" w:rsidRPr="003907DC" w:rsidRDefault="001B3655" w:rsidP="000E3B9B">
            <w:pPr>
              <w:pStyle w:val="TableParagraph"/>
              <w:rPr>
                <w:sz w:val="24"/>
                <w:szCs w:val="24"/>
              </w:rPr>
            </w:pPr>
          </w:p>
        </w:tc>
        <w:tc>
          <w:tcPr>
            <w:tcW w:w="241" w:type="pct"/>
          </w:tcPr>
          <w:p w:rsidR="001B3655" w:rsidRPr="003907DC" w:rsidRDefault="001B3655" w:rsidP="000E3B9B">
            <w:pPr>
              <w:pStyle w:val="TableParagraph"/>
              <w:rPr>
                <w:sz w:val="24"/>
                <w:szCs w:val="24"/>
              </w:rPr>
            </w:pPr>
          </w:p>
        </w:tc>
        <w:tc>
          <w:tcPr>
            <w:tcW w:w="241" w:type="pct"/>
          </w:tcPr>
          <w:p w:rsidR="001B3655" w:rsidRPr="003907DC" w:rsidRDefault="001B3655" w:rsidP="000E3B9B">
            <w:pPr>
              <w:pStyle w:val="TableParagraph"/>
              <w:rPr>
                <w:sz w:val="24"/>
                <w:szCs w:val="24"/>
              </w:rPr>
            </w:pPr>
          </w:p>
        </w:tc>
        <w:tc>
          <w:tcPr>
            <w:tcW w:w="244" w:type="pct"/>
          </w:tcPr>
          <w:p w:rsidR="001B3655" w:rsidRPr="003907DC" w:rsidRDefault="001B3655" w:rsidP="000E3B9B">
            <w:pPr>
              <w:pStyle w:val="TableParagraph"/>
              <w:rPr>
                <w:sz w:val="24"/>
                <w:szCs w:val="24"/>
              </w:rPr>
            </w:pPr>
          </w:p>
        </w:tc>
        <w:tc>
          <w:tcPr>
            <w:tcW w:w="731" w:type="pct"/>
          </w:tcPr>
          <w:p w:rsidR="001B3655" w:rsidRPr="003907DC" w:rsidRDefault="001B3655" w:rsidP="000E3B9B">
            <w:pPr>
              <w:pStyle w:val="TableParagraph"/>
              <w:rPr>
                <w:sz w:val="24"/>
                <w:szCs w:val="24"/>
              </w:rPr>
            </w:pPr>
          </w:p>
        </w:tc>
      </w:tr>
      <w:tr w:rsidR="001B3655" w:rsidRPr="003907DC" w:rsidTr="000E3B9B">
        <w:trPr>
          <w:trHeight w:val="374"/>
        </w:trPr>
        <w:tc>
          <w:tcPr>
            <w:tcW w:w="209" w:type="pct"/>
          </w:tcPr>
          <w:p w:rsidR="001B3655" w:rsidRPr="003907DC" w:rsidRDefault="001B3655" w:rsidP="000E3B9B">
            <w:pPr>
              <w:pStyle w:val="TableParagraph"/>
              <w:ind w:left="107" w:hanging="107"/>
              <w:jc w:val="center"/>
              <w:rPr>
                <w:sz w:val="24"/>
                <w:szCs w:val="24"/>
              </w:rPr>
            </w:pPr>
            <w:r w:rsidRPr="003907DC">
              <w:rPr>
                <w:sz w:val="24"/>
                <w:szCs w:val="24"/>
              </w:rPr>
              <w:t>2</w:t>
            </w:r>
          </w:p>
        </w:tc>
        <w:tc>
          <w:tcPr>
            <w:tcW w:w="4791" w:type="pct"/>
            <w:gridSpan w:val="12"/>
          </w:tcPr>
          <w:p w:rsidR="001B3655" w:rsidRPr="003907DC" w:rsidRDefault="001B3655" w:rsidP="000E3B9B">
            <w:pPr>
              <w:pStyle w:val="TableParagraph"/>
              <w:ind w:left="108"/>
              <w:rPr>
                <w:sz w:val="24"/>
                <w:szCs w:val="24"/>
              </w:rPr>
            </w:pPr>
            <w:r w:rsidRPr="003907DC">
              <w:rPr>
                <w:sz w:val="24"/>
                <w:szCs w:val="24"/>
              </w:rPr>
              <w:t>Показатель</w:t>
            </w:r>
            <w:r w:rsidRPr="003907DC">
              <w:rPr>
                <w:spacing w:val="-5"/>
                <w:sz w:val="24"/>
                <w:szCs w:val="24"/>
              </w:rPr>
              <w:t xml:space="preserve">  </w:t>
            </w:r>
            <w:r w:rsidRPr="003907DC">
              <w:rPr>
                <w:sz w:val="24"/>
                <w:szCs w:val="24"/>
              </w:rPr>
              <w:t>«Наименование», единица</w:t>
            </w:r>
            <w:r w:rsidRPr="003907DC">
              <w:rPr>
                <w:spacing w:val="-3"/>
                <w:sz w:val="24"/>
                <w:szCs w:val="24"/>
              </w:rPr>
              <w:t xml:space="preserve"> </w:t>
            </w:r>
            <w:r w:rsidRPr="003907DC">
              <w:rPr>
                <w:sz w:val="24"/>
                <w:szCs w:val="24"/>
              </w:rPr>
              <w:t>измерения</w:t>
            </w:r>
            <w:r w:rsidRPr="003907DC">
              <w:rPr>
                <w:spacing w:val="-6"/>
                <w:sz w:val="24"/>
                <w:szCs w:val="24"/>
              </w:rPr>
              <w:t xml:space="preserve"> </w:t>
            </w:r>
            <w:r w:rsidRPr="003907DC">
              <w:rPr>
                <w:sz w:val="24"/>
                <w:szCs w:val="24"/>
              </w:rPr>
              <w:t>(по</w:t>
            </w:r>
            <w:r w:rsidRPr="003907DC">
              <w:rPr>
                <w:spacing w:val="-5"/>
                <w:sz w:val="24"/>
                <w:szCs w:val="24"/>
              </w:rPr>
              <w:t xml:space="preserve"> </w:t>
            </w:r>
            <w:r w:rsidRPr="003907DC">
              <w:rPr>
                <w:sz w:val="24"/>
                <w:szCs w:val="24"/>
              </w:rPr>
              <w:t>ОКЕИ)</w:t>
            </w:r>
          </w:p>
        </w:tc>
      </w:tr>
      <w:tr w:rsidR="001B3655" w:rsidRPr="003907DC" w:rsidTr="000E3B9B">
        <w:trPr>
          <w:trHeight w:val="373"/>
        </w:trPr>
        <w:tc>
          <w:tcPr>
            <w:tcW w:w="209" w:type="pct"/>
          </w:tcPr>
          <w:p w:rsidR="001B3655" w:rsidRPr="003907DC" w:rsidRDefault="001B3655" w:rsidP="000E3B9B">
            <w:pPr>
              <w:pStyle w:val="TableParagraph"/>
              <w:ind w:left="107"/>
              <w:rPr>
                <w:sz w:val="24"/>
                <w:szCs w:val="24"/>
              </w:rPr>
            </w:pPr>
            <w:r w:rsidRPr="003907DC">
              <w:rPr>
                <w:sz w:val="24"/>
                <w:szCs w:val="24"/>
              </w:rPr>
              <w:t>2.1</w:t>
            </w:r>
          </w:p>
        </w:tc>
        <w:tc>
          <w:tcPr>
            <w:tcW w:w="1286" w:type="pct"/>
          </w:tcPr>
          <w:p w:rsidR="001B3655" w:rsidRPr="003907DC" w:rsidRDefault="001B3655" w:rsidP="000E3B9B">
            <w:pPr>
              <w:pStyle w:val="TableParagraph"/>
              <w:ind w:left="108"/>
              <w:rPr>
                <w:sz w:val="24"/>
                <w:szCs w:val="24"/>
              </w:rPr>
            </w:pPr>
            <w:r w:rsidRPr="003907DC">
              <w:rPr>
                <w:sz w:val="24"/>
                <w:szCs w:val="24"/>
              </w:rPr>
              <w:t>…</w:t>
            </w:r>
          </w:p>
        </w:tc>
        <w:tc>
          <w:tcPr>
            <w:tcW w:w="500" w:type="pct"/>
          </w:tcPr>
          <w:p w:rsidR="001B3655" w:rsidRPr="003907DC" w:rsidRDefault="001B3655" w:rsidP="000E3B9B">
            <w:pPr>
              <w:pStyle w:val="TableParagraph"/>
              <w:rPr>
                <w:sz w:val="24"/>
                <w:szCs w:val="24"/>
              </w:rPr>
            </w:pPr>
          </w:p>
        </w:tc>
        <w:tc>
          <w:tcPr>
            <w:tcW w:w="499" w:type="pct"/>
          </w:tcPr>
          <w:p w:rsidR="001B3655" w:rsidRPr="003907DC" w:rsidRDefault="001B3655" w:rsidP="000E3B9B">
            <w:pPr>
              <w:pStyle w:val="TableParagraph"/>
              <w:rPr>
                <w:sz w:val="24"/>
                <w:szCs w:val="24"/>
              </w:rPr>
            </w:pPr>
          </w:p>
        </w:tc>
        <w:tc>
          <w:tcPr>
            <w:tcW w:w="398" w:type="pct"/>
            <w:gridSpan w:val="3"/>
            <w:tcBorders>
              <w:right w:val="single" w:sz="4" w:space="0" w:color="auto"/>
            </w:tcBorders>
          </w:tcPr>
          <w:p w:rsidR="001B3655" w:rsidRPr="003907DC" w:rsidRDefault="001B3655" w:rsidP="000E3B9B">
            <w:pPr>
              <w:pStyle w:val="TableParagraph"/>
              <w:rPr>
                <w:sz w:val="24"/>
                <w:szCs w:val="24"/>
              </w:rPr>
            </w:pPr>
          </w:p>
        </w:tc>
        <w:tc>
          <w:tcPr>
            <w:tcW w:w="395" w:type="pct"/>
            <w:tcBorders>
              <w:left w:val="single" w:sz="4" w:space="0" w:color="auto"/>
            </w:tcBorders>
          </w:tcPr>
          <w:p w:rsidR="001B3655" w:rsidRPr="003907DC" w:rsidRDefault="001B3655" w:rsidP="000E3B9B">
            <w:pPr>
              <w:pStyle w:val="TableParagraph"/>
              <w:rPr>
                <w:sz w:val="24"/>
                <w:szCs w:val="24"/>
              </w:rPr>
            </w:pPr>
          </w:p>
        </w:tc>
        <w:tc>
          <w:tcPr>
            <w:tcW w:w="258" w:type="pct"/>
          </w:tcPr>
          <w:p w:rsidR="001B3655" w:rsidRPr="003907DC" w:rsidRDefault="001B3655" w:rsidP="000E3B9B">
            <w:pPr>
              <w:pStyle w:val="TableParagraph"/>
              <w:rPr>
                <w:sz w:val="24"/>
                <w:szCs w:val="24"/>
              </w:rPr>
            </w:pPr>
          </w:p>
        </w:tc>
        <w:tc>
          <w:tcPr>
            <w:tcW w:w="241" w:type="pct"/>
          </w:tcPr>
          <w:p w:rsidR="001B3655" w:rsidRPr="003907DC" w:rsidRDefault="001B3655" w:rsidP="000E3B9B">
            <w:pPr>
              <w:pStyle w:val="TableParagraph"/>
              <w:rPr>
                <w:sz w:val="24"/>
                <w:szCs w:val="24"/>
              </w:rPr>
            </w:pPr>
          </w:p>
        </w:tc>
        <w:tc>
          <w:tcPr>
            <w:tcW w:w="241" w:type="pct"/>
          </w:tcPr>
          <w:p w:rsidR="001B3655" w:rsidRPr="003907DC" w:rsidRDefault="001B3655" w:rsidP="000E3B9B">
            <w:pPr>
              <w:pStyle w:val="TableParagraph"/>
              <w:rPr>
                <w:sz w:val="24"/>
                <w:szCs w:val="24"/>
              </w:rPr>
            </w:pPr>
          </w:p>
        </w:tc>
        <w:tc>
          <w:tcPr>
            <w:tcW w:w="244" w:type="pct"/>
          </w:tcPr>
          <w:p w:rsidR="001B3655" w:rsidRPr="003907DC" w:rsidRDefault="001B3655" w:rsidP="000E3B9B">
            <w:pPr>
              <w:pStyle w:val="TableParagraph"/>
              <w:rPr>
                <w:sz w:val="24"/>
                <w:szCs w:val="24"/>
              </w:rPr>
            </w:pPr>
          </w:p>
        </w:tc>
        <w:tc>
          <w:tcPr>
            <w:tcW w:w="731" w:type="pct"/>
          </w:tcPr>
          <w:p w:rsidR="001B3655" w:rsidRPr="003907DC" w:rsidRDefault="001B3655" w:rsidP="000E3B9B">
            <w:pPr>
              <w:pStyle w:val="TableParagraph"/>
              <w:rPr>
                <w:sz w:val="24"/>
                <w:szCs w:val="24"/>
              </w:rPr>
            </w:pPr>
          </w:p>
        </w:tc>
      </w:tr>
    </w:tbl>
    <w:p w:rsidR="001B3655" w:rsidRPr="003907DC" w:rsidRDefault="001B3655" w:rsidP="001B3655">
      <w:pPr>
        <w:adjustRightInd w:val="0"/>
        <w:jc w:val="both"/>
        <w:rPr>
          <w:sz w:val="20"/>
          <w:szCs w:val="20"/>
        </w:rPr>
      </w:pPr>
      <w:r w:rsidRPr="003907DC">
        <w:rPr>
          <w:bCs/>
          <w:vertAlign w:val="superscript"/>
        </w:rPr>
        <w:t xml:space="preserve">1 </w:t>
      </w:r>
      <w:r w:rsidRPr="003907DC">
        <w:rPr>
          <w:sz w:val="20"/>
          <w:szCs w:val="20"/>
        </w:rPr>
        <w:t>Указываются ежеквартальные планируемые значения текущего года в соответствии с годом, указанным в заголовке подраздела, ежеквартальные значения указываются нарастающим итогом с 1 января.</w:t>
      </w:r>
    </w:p>
    <w:p w:rsidR="001B3655" w:rsidRPr="003907DC" w:rsidRDefault="001B3655" w:rsidP="001B3655">
      <w:pPr>
        <w:shd w:val="clear" w:color="auto" w:fill="FFFFFF"/>
        <w:jc w:val="both"/>
        <w:rPr>
          <w:sz w:val="20"/>
          <w:szCs w:val="20"/>
        </w:rPr>
      </w:pPr>
      <w:r w:rsidRPr="003907DC">
        <w:rPr>
          <w:bCs/>
          <w:sz w:val="20"/>
          <w:szCs w:val="20"/>
          <w:vertAlign w:val="superscript"/>
        </w:rPr>
        <w:t xml:space="preserve">2 </w:t>
      </w:r>
      <w:r w:rsidRPr="003907DC">
        <w:rPr>
          <w:sz w:val="20"/>
          <w:szCs w:val="20"/>
        </w:rPr>
        <w:t xml:space="preserve">Указывается фамилия И.О., должность руководителя структурного подразделения (отраслевого органа) </w:t>
      </w:r>
      <w:r w:rsidR="00B77AB8" w:rsidRPr="003907DC">
        <w:rPr>
          <w:sz w:val="20"/>
          <w:szCs w:val="20"/>
        </w:rPr>
        <w:t>Администрации Подосиновского района</w:t>
      </w:r>
      <w:r w:rsidRPr="003907DC">
        <w:rPr>
          <w:sz w:val="20"/>
          <w:szCs w:val="20"/>
        </w:rPr>
        <w:t>, ответственного за</w:t>
      </w:r>
      <w:r w:rsidR="008136B6" w:rsidRPr="003907DC">
        <w:rPr>
          <w:sz w:val="20"/>
          <w:szCs w:val="20"/>
        </w:rPr>
        <w:t> </w:t>
      </w:r>
      <w:r w:rsidRPr="003907DC">
        <w:rPr>
          <w:sz w:val="20"/>
          <w:szCs w:val="20"/>
        </w:rPr>
        <w:t>достижение показателя.</w:t>
      </w:r>
    </w:p>
    <w:p w:rsidR="001B3655" w:rsidRPr="003907DC" w:rsidRDefault="001B3655" w:rsidP="001B3655">
      <w:pPr>
        <w:shd w:val="clear" w:color="auto" w:fill="FFFFFF"/>
        <w:jc w:val="both"/>
        <w:rPr>
          <w:sz w:val="20"/>
          <w:szCs w:val="20"/>
        </w:rPr>
      </w:pPr>
      <w:r w:rsidRPr="003907DC">
        <w:rPr>
          <w:bCs/>
          <w:sz w:val="20"/>
          <w:szCs w:val="20"/>
          <w:vertAlign w:val="superscript"/>
        </w:rPr>
        <w:t xml:space="preserve">3 </w:t>
      </w:r>
      <w:r w:rsidRPr="003907DC">
        <w:rPr>
          <w:sz w:val="20"/>
          <w:szCs w:val="20"/>
        </w:rPr>
        <w:t>Значение показателя в столбце «4 квартал» соответствует значению показателя за текущий год.</w:t>
      </w:r>
    </w:p>
    <w:p w:rsidR="001B3655" w:rsidRPr="003907DC" w:rsidRDefault="001B3655" w:rsidP="001B3655">
      <w:pPr>
        <w:shd w:val="clear" w:color="auto" w:fill="FFFFFF"/>
        <w:rPr>
          <w:sz w:val="20"/>
          <w:szCs w:val="20"/>
        </w:rPr>
      </w:pPr>
      <w:r w:rsidRPr="003907DC">
        <w:rPr>
          <w:bCs/>
          <w:sz w:val="20"/>
          <w:szCs w:val="20"/>
          <w:vertAlign w:val="superscript"/>
        </w:rPr>
        <w:t xml:space="preserve">4 </w:t>
      </w:r>
      <w:r w:rsidRPr="003907DC">
        <w:rPr>
          <w:sz w:val="20"/>
          <w:szCs w:val="20"/>
        </w:rPr>
        <w:t xml:space="preserve">Указываются показатели </w:t>
      </w:r>
      <w:r w:rsidRPr="003907DC">
        <w:rPr>
          <w:bCs/>
          <w:sz w:val="20"/>
          <w:szCs w:val="20"/>
        </w:rPr>
        <w:t>комплекса процессных мероприятий</w:t>
      </w:r>
      <w:r w:rsidRPr="003907DC">
        <w:rPr>
          <w:sz w:val="20"/>
          <w:szCs w:val="20"/>
        </w:rPr>
        <w:t xml:space="preserve"> из раздела 2 «Показатели </w:t>
      </w:r>
      <w:r w:rsidRPr="003907DC">
        <w:rPr>
          <w:bCs/>
          <w:sz w:val="20"/>
          <w:szCs w:val="20"/>
        </w:rPr>
        <w:t>комплекса процессных мероприятий</w:t>
      </w:r>
      <w:r w:rsidRPr="003907DC">
        <w:rPr>
          <w:sz w:val="20"/>
          <w:szCs w:val="20"/>
        </w:rPr>
        <w:t>».</w:t>
      </w:r>
    </w:p>
    <w:p w:rsidR="001B3655" w:rsidRPr="003907DC" w:rsidRDefault="001B3655" w:rsidP="001B3655">
      <w:pPr>
        <w:pStyle w:val="a3"/>
        <w:tabs>
          <w:tab w:val="left" w:pos="11057"/>
        </w:tabs>
        <w:rPr>
          <w:b/>
          <w:sz w:val="20"/>
          <w:szCs w:val="20"/>
        </w:rPr>
      </w:pPr>
    </w:p>
    <w:p w:rsidR="001B3655" w:rsidRPr="003907DC" w:rsidRDefault="001B3655" w:rsidP="001B3655">
      <w:pPr>
        <w:pStyle w:val="a6"/>
        <w:widowControl/>
        <w:ind w:left="0" w:firstLine="0"/>
        <w:jc w:val="left"/>
        <w:rPr>
          <w:sz w:val="20"/>
          <w:szCs w:val="20"/>
        </w:rPr>
      </w:pPr>
      <w:r w:rsidRPr="003907DC">
        <w:rPr>
          <w:i/>
          <w:sz w:val="20"/>
          <w:szCs w:val="20"/>
        </w:rPr>
        <w:t xml:space="preserve">* </w:t>
      </w:r>
      <w:r w:rsidRPr="003907DC">
        <w:rPr>
          <w:sz w:val="20"/>
          <w:szCs w:val="20"/>
        </w:rPr>
        <w:t>раздел 2.1 может быть исключен при наличии плановых значений по кварталам показателя комплекса процессных мероприятий</w:t>
      </w:r>
      <w:r w:rsidR="00AF620F" w:rsidRPr="003907DC">
        <w:rPr>
          <w:sz w:val="20"/>
          <w:szCs w:val="20"/>
        </w:rPr>
        <w:t>.</w:t>
      </w:r>
    </w:p>
    <w:p w:rsidR="001B3655" w:rsidRPr="003907DC" w:rsidRDefault="001B3655" w:rsidP="001B3655">
      <w:pPr>
        <w:pStyle w:val="a6"/>
        <w:widowControl/>
        <w:ind w:left="0" w:firstLine="0"/>
        <w:jc w:val="left"/>
        <w:rPr>
          <w:i/>
          <w:sz w:val="20"/>
          <w:szCs w:val="20"/>
        </w:rPr>
      </w:pPr>
    </w:p>
    <w:p w:rsidR="001B3655" w:rsidRPr="003907DC" w:rsidRDefault="001B3655" w:rsidP="001B3655">
      <w:pPr>
        <w:pStyle w:val="a6"/>
        <w:widowControl/>
        <w:ind w:left="2694" w:firstLine="0"/>
        <w:jc w:val="left"/>
        <w:rPr>
          <w:b/>
          <w:sz w:val="24"/>
          <w:szCs w:val="24"/>
        </w:rPr>
      </w:pPr>
      <w:r w:rsidRPr="003907DC">
        <w:rPr>
          <w:b/>
          <w:sz w:val="24"/>
          <w:szCs w:val="24"/>
        </w:rPr>
        <w:br w:type="page"/>
      </w:r>
    </w:p>
    <w:p w:rsidR="001B3655" w:rsidRPr="003907DC" w:rsidRDefault="001B3655" w:rsidP="001B3655">
      <w:pPr>
        <w:pStyle w:val="a6"/>
        <w:widowControl/>
        <w:ind w:left="2694" w:firstLine="0"/>
        <w:jc w:val="left"/>
        <w:rPr>
          <w:b/>
          <w:sz w:val="24"/>
          <w:szCs w:val="24"/>
        </w:rPr>
      </w:pPr>
      <w:r w:rsidRPr="003907DC">
        <w:rPr>
          <w:b/>
          <w:sz w:val="24"/>
          <w:szCs w:val="24"/>
        </w:rPr>
        <w:lastRenderedPageBreak/>
        <w:t>2.2. Поквартальный план достижения показателей комплекса процессных мероприятий в ______ году</w:t>
      </w:r>
    </w:p>
    <w:p w:rsidR="001B3655" w:rsidRPr="003907DC" w:rsidRDefault="001B3655" w:rsidP="001B3655">
      <w:pPr>
        <w:pStyle w:val="a6"/>
        <w:widowControl/>
        <w:ind w:left="2694" w:firstLine="0"/>
        <w:jc w:val="left"/>
        <w:rPr>
          <w:b/>
          <w:sz w:val="24"/>
          <w:szCs w:val="24"/>
        </w:rPr>
      </w:pPr>
    </w:p>
    <w:tbl>
      <w:tblPr>
        <w:tblStyle w:val="TableNormal"/>
        <w:tblW w:w="48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7"/>
        <w:gridCol w:w="4887"/>
        <w:gridCol w:w="1511"/>
        <w:gridCol w:w="1289"/>
        <w:gridCol w:w="1308"/>
        <w:gridCol w:w="1280"/>
        <w:gridCol w:w="1424"/>
        <w:gridCol w:w="1711"/>
      </w:tblGrid>
      <w:tr w:rsidR="001B3655" w:rsidRPr="003907DC" w:rsidTr="00B77AB8">
        <w:trPr>
          <w:trHeight w:val="443"/>
        </w:trPr>
        <w:tc>
          <w:tcPr>
            <w:tcW w:w="234" w:type="pct"/>
            <w:vMerge w:val="restart"/>
          </w:tcPr>
          <w:p w:rsidR="001B3655" w:rsidRPr="003907DC" w:rsidRDefault="001B3655" w:rsidP="000E3B9B">
            <w:pPr>
              <w:pStyle w:val="TableParagraph"/>
              <w:jc w:val="center"/>
              <w:rPr>
                <w:sz w:val="24"/>
                <w:szCs w:val="24"/>
              </w:rPr>
            </w:pPr>
          </w:p>
          <w:p w:rsidR="001B3655" w:rsidRPr="003907DC" w:rsidRDefault="001B3655" w:rsidP="000E3B9B">
            <w:pPr>
              <w:pStyle w:val="TableParagraph"/>
              <w:ind w:left="174" w:right="149" w:firstLine="31"/>
              <w:jc w:val="center"/>
              <w:rPr>
                <w:sz w:val="24"/>
                <w:szCs w:val="24"/>
              </w:rPr>
            </w:pPr>
            <w:r w:rsidRPr="003907DC">
              <w:rPr>
                <w:sz w:val="24"/>
                <w:szCs w:val="24"/>
              </w:rPr>
              <w:t>№</w:t>
            </w:r>
            <w:r w:rsidRPr="003907DC">
              <w:rPr>
                <w:spacing w:val="-37"/>
                <w:sz w:val="24"/>
                <w:szCs w:val="24"/>
              </w:rPr>
              <w:t xml:space="preserve"> </w:t>
            </w:r>
            <w:r w:rsidRPr="003907DC">
              <w:rPr>
                <w:sz w:val="24"/>
                <w:szCs w:val="24"/>
              </w:rPr>
              <w:t>п/п</w:t>
            </w:r>
          </w:p>
        </w:tc>
        <w:tc>
          <w:tcPr>
            <w:tcW w:w="1737" w:type="pct"/>
            <w:vMerge w:val="restart"/>
          </w:tcPr>
          <w:p w:rsidR="001B3655" w:rsidRPr="003907DC" w:rsidRDefault="001B3655" w:rsidP="000E3B9B">
            <w:pPr>
              <w:pStyle w:val="TableParagraph"/>
              <w:ind w:left="34"/>
              <w:jc w:val="center"/>
              <w:rPr>
                <w:sz w:val="24"/>
                <w:szCs w:val="24"/>
              </w:rPr>
            </w:pPr>
            <w:r w:rsidRPr="003907DC">
              <w:rPr>
                <w:sz w:val="24"/>
                <w:szCs w:val="24"/>
              </w:rPr>
              <w:t>Наименование</w:t>
            </w:r>
            <w:r w:rsidRPr="003907DC">
              <w:rPr>
                <w:spacing w:val="-6"/>
                <w:sz w:val="24"/>
                <w:szCs w:val="24"/>
              </w:rPr>
              <w:t xml:space="preserve"> </w:t>
            </w:r>
            <w:r w:rsidRPr="003907DC">
              <w:rPr>
                <w:sz w:val="24"/>
                <w:szCs w:val="24"/>
              </w:rPr>
              <w:t>показателя</w:t>
            </w:r>
            <w:r w:rsidRPr="003907DC">
              <w:rPr>
                <w:sz w:val="24"/>
                <w:szCs w:val="24"/>
                <w:vertAlign w:val="superscript"/>
              </w:rPr>
              <w:t>1</w:t>
            </w:r>
          </w:p>
        </w:tc>
        <w:tc>
          <w:tcPr>
            <w:tcW w:w="537" w:type="pct"/>
            <w:vMerge w:val="restart"/>
          </w:tcPr>
          <w:p w:rsidR="001B3655" w:rsidRPr="003907DC" w:rsidRDefault="001B3655" w:rsidP="000E3B9B">
            <w:pPr>
              <w:pStyle w:val="TableParagraph"/>
              <w:tabs>
                <w:tab w:val="right" w:pos="988"/>
              </w:tabs>
              <w:ind w:left="17" w:right="36"/>
              <w:jc w:val="center"/>
              <w:rPr>
                <w:sz w:val="24"/>
                <w:szCs w:val="24"/>
              </w:rPr>
            </w:pPr>
            <w:r w:rsidRPr="003907DC">
              <w:rPr>
                <w:sz w:val="24"/>
                <w:szCs w:val="24"/>
              </w:rPr>
              <w:t>Уровень показателя</w:t>
            </w:r>
            <w:r w:rsidRPr="003907DC">
              <w:rPr>
                <w:sz w:val="24"/>
                <w:szCs w:val="24"/>
                <w:vertAlign w:val="superscript"/>
              </w:rPr>
              <w:t>2</w:t>
            </w:r>
          </w:p>
        </w:tc>
        <w:tc>
          <w:tcPr>
            <w:tcW w:w="458" w:type="pct"/>
            <w:vMerge w:val="restart"/>
          </w:tcPr>
          <w:p w:rsidR="001B3655" w:rsidRPr="003907DC" w:rsidRDefault="001B3655" w:rsidP="000E3B9B">
            <w:pPr>
              <w:pStyle w:val="TableParagraph"/>
              <w:ind w:left="83" w:right="113"/>
              <w:jc w:val="center"/>
              <w:rPr>
                <w:sz w:val="24"/>
                <w:szCs w:val="24"/>
              </w:rPr>
            </w:pPr>
            <w:r w:rsidRPr="003907DC">
              <w:rPr>
                <w:sz w:val="24"/>
                <w:szCs w:val="24"/>
              </w:rPr>
              <w:t>Единица измерения</w:t>
            </w:r>
            <w:r w:rsidRPr="003907DC">
              <w:rPr>
                <w:spacing w:val="-37"/>
                <w:sz w:val="24"/>
                <w:szCs w:val="24"/>
              </w:rPr>
              <w:t xml:space="preserve"> </w:t>
            </w:r>
            <w:r w:rsidRPr="003907DC">
              <w:rPr>
                <w:sz w:val="24"/>
                <w:szCs w:val="24"/>
              </w:rPr>
              <w:t>(по</w:t>
            </w:r>
            <w:r w:rsidRPr="003907DC">
              <w:rPr>
                <w:spacing w:val="-2"/>
                <w:sz w:val="24"/>
                <w:szCs w:val="24"/>
              </w:rPr>
              <w:t xml:space="preserve"> </w:t>
            </w:r>
            <w:r w:rsidRPr="003907DC">
              <w:rPr>
                <w:sz w:val="24"/>
                <w:szCs w:val="24"/>
              </w:rPr>
              <w:t>ОКЕИ)</w:t>
            </w:r>
          </w:p>
        </w:tc>
        <w:tc>
          <w:tcPr>
            <w:tcW w:w="1426" w:type="pct"/>
            <w:gridSpan w:val="3"/>
            <w:tcBorders>
              <w:right w:val="single" w:sz="4" w:space="0" w:color="auto"/>
            </w:tcBorders>
          </w:tcPr>
          <w:p w:rsidR="001B3655" w:rsidRPr="003907DC" w:rsidRDefault="001B3655" w:rsidP="000E3B9B">
            <w:pPr>
              <w:pStyle w:val="TableParagraph"/>
              <w:ind w:left="34"/>
              <w:jc w:val="center"/>
              <w:rPr>
                <w:sz w:val="24"/>
                <w:szCs w:val="24"/>
              </w:rPr>
            </w:pPr>
            <w:r w:rsidRPr="003907DC">
              <w:rPr>
                <w:sz w:val="24"/>
                <w:szCs w:val="24"/>
              </w:rPr>
              <w:t>Плановые значения по кварталам</w:t>
            </w:r>
            <w:r w:rsidRPr="003907DC">
              <w:rPr>
                <w:sz w:val="24"/>
                <w:szCs w:val="24"/>
                <w:vertAlign w:val="superscript"/>
              </w:rPr>
              <w:t xml:space="preserve"> 3</w:t>
            </w:r>
          </w:p>
        </w:tc>
        <w:tc>
          <w:tcPr>
            <w:tcW w:w="608" w:type="pct"/>
          </w:tcPr>
          <w:p w:rsidR="001B3655" w:rsidRPr="003907DC" w:rsidRDefault="00B77AB8" w:rsidP="00B77AB8">
            <w:pPr>
              <w:pStyle w:val="TableParagraph"/>
              <w:ind w:left="34" w:right="99"/>
              <w:jc w:val="center"/>
              <w:rPr>
                <w:sz w:val="24"/>
                <w:szCs w:val="24"/>
              </w:rPr>
            </w:pPr>
            <w:r w:rsidRPr="003907DC">
              <w:rPr>
                <w:sz w:val="24"/>
                <w:szCs w:val="24"/>
              </w:rPr>
              <w:t>На конец____</w:t>
            </w:r>
            <w:r w:rsidR="001B3655" w:rsidRPr="003907DC">
              <w:rPr>
                <w:sz w:val="24"/>
                <w:szCs w:val="24"/>
              </w:rPr>
              <w:t xml:space="preserve"> года</w:t>
            </w:r>
            <w:r w:rsidR="001B3655" w:rsidRPr="003907DC">
              <w:rPr>
                <w:sz w:val="24"/>
                <w:szCs w:val="24"/>
                <w:vertAlign w:val="superscript"/>
              </w:rPr>
              <w:t xml:space="preserve"> 4</w:t>
            </w:r>
          </w:p>
        </w:tc>
      </w:tr>
      <w:tr w:rsidR="001B3655" w:rsidRPr="003907DC" w:rsidTr="00B77AB8">
        <w:trPr>
          <w:trHeight w:val="578"/>
        </w:trPr>
        <w:tc>
          <w:tcPr>
            <w:tcW w:w="234" w:type="pct"/>
            <w:vMerge/>
            <w:tcBorders>
              <w:top w:val="none" w:sz="4" w:space="0" w:color="000000"/>
            </w:tcBorders>
          </w:tcPr>
          <w:p w:rsidR="001B3655" w:rsidRPr="003907DC" w:rsidRDefault="001B3655" w:rsidP="000E3B9B">
            <w:pPr>
              <w:jc w:val="center"/>
              <w:rPr>
                <w:szCs w:val="20"/>
              </w:rPr>
            </w:pPr>
          </w:p>
        </w:tc>
        <w:tc>
          <w:tcPr>
            <w:tcW w:w="1737" w:type="pct"/>
            <w:vMerge/>
            <w:tcBorders>
              <w:top w:val="none" w:sz="4" w:space="0" w:color="000000"/>
            </w:tcBorders>
          </w:tcPr>
          <w:p w:rsidR="001B3655" w:rsidRPr="003907DC" w:rsidRDefault="001B3655" w:rsidP="000E3B9B">
            <w:pPr>
              <w:jc w:val="center"/>
              <w:rPr>
                <w:szCs w:val="20"/>
              </w:rPr>
            </w:pPr>
          </w:p>
        </w:tc>
        <w:tc>
          <w:tcPr>
            <w:tcW w:w="537" w:type="pct"/>
            <w:vMerge/>
            <w:tcBorders>
              <w:top w:val="none" w:sz="4" w:space="0" w:color="000000"/>
            </w:tcBorders>
          </w:tcPr>
          <w:p w:rsidR="001B3655" w:rsidRPr="003907DC" w:rsidRDefault="001B3655" w:rsidP="000E3B9B">
            <w:pPr>
              <w:jc w:val="center"/>
              <w:rPr>
                <w:szCs w:val="20"/>
              </w:rPr>
            </w:pPr>
          </w:p>
        </w:tc>
        <w:tc>
          <w:tcPr>
            <w:tcW w:w="458" w:type="pct"/>
            <w:vMerge/>
            <w:tcBorders>
              <w:top w:val="none" w:sz="4" w:space="0" w:color="000000"/>
            </w:tcBorders>
          </w:tcPr>
          <w:p w:rsidR="001B3655" w:rsidRPr="003907DC" w:rsidRDefault="001B3655" w:rsidP="000E3B9B">
            <w:pPr>
              <w:jc w:val="center"/>
              <w:rPr>
                <w:szCs w:val="20"/>
              </w:rPr>
            </w:pPr>
          </w:p>
        </w:tc>
        <w:tc>
          <w:tcPr>
            <w:tcW w:w="465" w:type="pct"/>
          </w:tcPr>
          <w:p w:rsidR="001B3655" w:rsidRPr="003907DC" w:rsidRDefault="001B3655" w:rsidP="000E3B9B">
            <w:pPr>
              <w:pStyle w:val="TableParagraph"/>
              <w:ind w:right="65"/>
              <w:jc w:val="center"/>
              <w:rPr>
                <w:sz w:val="24"/>
                <w:szCs w:val="24"/>
              </w:rPr>
            </w:pPr>
            <w:r w:rsidRPr="003907DC">
              <w:rPr>
                <w:position w:val="-5"/>
                <w:sz w:val="24"/>
                <w:szCs w:val="24"/>
              </w:rPr>
              <w:t>1 квартал</w:t>
            </w:r>
          </w:p>
        </w:tc>
        <w:tc>
          <w:tcPr>
            <w:tcW w:w="455" w:type="pct"/>
          </w:tcPr>
          <w:p w:rsidR="001B3655" w:rsidRPr="003907DC" w:rsidRDefault="001B3655" w:rsidP="000E3B9B">
            <w:pPr>
              <w:pStyle w:val="TableParagraph"/>
              <w:tabs>
                <w:tab w:val="left" w:pos="1177"/>
              </w:tabs>
              <w:ind w:left="84" w:hanging="84"/>
              <w:jc w:val="center"/>
              <w:rPr>
                <w:sz w:val="24"/>
                <w:szCs w:val="24"/>
              </w:rPr>
            </w:pPr>
            <w:r w:rsidRPr="003907DC">
              <w:rPr>
                <w:sz w:val="24"/>
                <w:szCs w:val="24"/>
              </w:rPr>
              <w:t>2 квартал</w:t>
            </w:r>
          </w:p>
        </w:tc>
        <w:tc>
          <w:tcPr>
            <w:tcW w:w="506" w:type="pct"/>
          </w:tcPr>
          <w:p w:rsidR="001B3655" w:rsidRPr="003907DC" w:rsidRDefault="001B3655" w:rsidP="000E3B9B">
            <w:pPr>
              <w:pStyle w:val="TableParagraph"/>
              <w:ind w:left="9"/>
              <w:jc w:val="center"/>
              <w:rPr>
                <w:sz w:val="24"/>
                <w:szCs w:val="24"/>
              </w:rPr>
            </w:pPr>
            <w:r w:rsidRPr="003907DC">
              <w:rPr>
                <w:sz w:val="24"/>
                <w:szCs w:val="24"/>
              </w:rPr>
              <w:t>3 квартал</w:t>
            </w:r>
          </w:p>
        </w:tc>
        <w:tc>
          <w:tcPr>
            <w:tcW w:w="608" w:type="pct"/>
            <w:tcBorders>
              <w:top w:val="none" w:sz="4" w:space="0" w:color="000000"/>
              <w:left w:val="single" w:sz="4" w:space="0" w:color="auto"/>
            </w:tcBorders>
          </w:tcPr>
          <w:p w:rsidR="001B3655" w:rsidRPr="003907DC" w:rsidRDefault="001B3655" w:rsidP="000E3B9B">
            <w:pPr>
              <w:jc w:val="center"/>
              <w:rPr>
                <w:szCs w:val="20"/>
              </w:rPr>
            </w:pPr>
          </w:p>
        </w:tc>
      </w:tr>
      <w:tr w:rsidR="001B3655" w:rsidRPr="003907DC" w:rsidTr="000E3B9B">
        <w:trPr>
          <w:trHeight w:val="371"/>
        </w:trPr>
        <w:tc>
          <w:tcPr>
            <w:tcW w:w="234" w:type="pct"/>
          </w:tcPr>
          <w:p w:rsidR="001B3655" w:rsidRPr="003907DC" w:rsidRDefault="001B3655" w:rsidP="000E3B9B">
            <w:pPr>
              <w:pStyle w:val="TableParagraph"/>
              <w:ind w:left="10"/>
              <w:jc w:val="center"/>
              <w:rPr>
                <w:sz w:val="24"/>
                <w:szCs w:val="24"/>
              </w:rPr>
            </w:pPr>
            <w:r w:rsidRPr="003907DC">
              <w:rPr>
                <w:sz w:val="24"/>
                <w:szCs w:val="24"/>
              </w:rPr>
              <w:t>1</w:t>
            </w:r>
          </w:p>
        </w:tc>
        <w:tc>
          <w:tcPr>
            <w:tcW w:w="4158" w:type="pct"/>
            <w:gridSpan w:val="6"/>
            <w:tcBorders>
              <w:top w:val="nil"/>
              <w:bottom w:val="nil"/>
              <w:right w:val="single" w:sz="4" w:space="0" w:color="auto"/>
            </w:tcBorders>
            <w:shd w:val="clear" w:color="auto" w:fill="auto"/>
          </w:tcPr>
          <w:p w:rsidR="001B3655" w:rsidRPr="003907DC" w:rsidRDefault="001B3655" w:rsidP="000E3B9B">
            <w:pPr>
              <w:pStyle w:val="TableParagraph"/>
              <w:ind w:left="107"/>
              <w:jc w:val="center"/>
              <w:rPr>
                <w:sz w:val="24"/>
                <w:szCs w:val="24"/>
              </w:rPr>
            </w:pPr>
            <w:r w:rsidRPr="003907DC">
              <w:rPr>
                <w:sz w:val="24"/>
                <w:szCs w:val="24"/>
              </w:rPr>
              <w:t>Задача</w:t>
            </w:r>
            <w:r w:rsidRPr="003907DC">
              <w:rPr>
                <w:spacing w:val="-6"/>
                <w:sz w:val="24"/>
                <w:szCs w:val="24"/>
              </w:rPr>
              <w:t xml:space="preserve"> </w:t>
            </w:r>
            <w:r w:rsidRPr="003907DC">
              <w:rPr>
                <w:sz w:val="24"/>
                <w:szCs w:val="24"/>
              </w:rPr>
              <w:t>«Наименование»</w:t>
            </w:r>
            <w:r w:rsidRPr="003907DC">
              <w:rPr>
                <w:sz w:val="24"/>
                <w:szCs w:val="24"/>
                <w:vertAlign w:val="superscript"/>
              </w:rPr>
              <w:t>5</w:t>
            </w:r>
          </w:p>
        </w:tc>
        <w:tc>
          <w:tcPr>
            <w:tcW w:w="608" w:type="pct"/>
            <w:tcBorders>
              <w:top w:val="nil"/>
              <w:bottom w:val="nil"/>
              <w:right w:val="single" w:sz="4" w:space="0" w:color="auto"/>
            </w:tcBorders>
            <w:shd w:val="clear" w:color="auto" w:fill="auto"/>
          </w:tcPr>
          <w:p w:rsidR="001B3655" w:rsidRPr="003907DC" w:rsidRDefault="001B3655" w:rsidP="000E3B9B">
            <w:pPr>
              <w:pStyle w:val="TableParagraph"/>
              <w:jc w:val="center"/>
              <w:rPr>
                <w:sz w:val="24"/>
                <w:szCs w:val="24"/>
              </w:rPr>
            </w:pPr>
          </w:p>
        </w:tc>
      </w:tr>
      <w:tr w:rsidR="001B3655" w:rsidRPr="003907DC" w:rsidTr="000E3B9B">
        <w:trPr>
          <w:trHeight w:val="371"/>
        </w:trPr>
        <w:tc>
          <w:tcPr>
            <w:tcW w:w="234" w:type="pct"/>
          </w:tcPr>
          <w:p w:rsidR="001B3655" w:rsidRPr="003907DC" w:rsidRDefault="001B3655" w:rsidP="000E3B9B">
            <w:pPr>
              <w:pStyle w:val="TableParagraph"/>
              <w:ind w:left="145" w:right="135"/>
              <w:jc w:val="center"/>
              <w:rPr>
                <w:sz w:val="24"/>
                <w:szCs w:val="24"/>
              </w:rPr>
            </w:pPr>
            <w:r w:rsidRPr="003907DC">
              <w:rPr>
                <w:sz w:val="24"/>
                <w:szCs w:val="24"/>
              </w:rPr>
              <w:t>1.1</w:t>
            </w:r>
          </w:p>
        </w:tc>
        <w:tc>
          <w:tcPr>
            <w:tcW w:w="1737" w:type="pct"/>
          </w:tcPr>
          <w:p w:rsidR="001B3655" w:rsidRPr="003907DC" w:rsidRDefault="001B3655" w:rsidP="000E3B9B">
            <w:pPr>
              <w:pStyle w:val="TableParagraph"/>
              <w:ind w:left="107"/>
              <w:rPr>
                <w:sz w:val="24"/>
                <w:szCs w:val="24"/>
              </w:rPr>
            </w:pPr>
            <w:r w:rsidRPr="003907DC">
              <w:rPr>
                <w:spacing w:val="-1"/>
                <w:sz w:val="24"/>
                <w:szCs w:val="24"/>
              </w:rPr>
              <w:t>Наименование</w:t>
            </w:r>
            <w:r w:rsidRPr="003907DC">
              <w:rPr>
                <w:spacing w:val="-5"/>
                <w:sz w:val="24"/>
                <w:szCs w:val="24"/>
              </w:rPr>
              <w:t xml:space="preserve"> </w:t>
            </w:r>
            <w:r w:rsidRPr="003907DC">
              <w:rPr>
                <w:sz w:val="24"/>
                <w:szCs w:val="24"/>
              </w:rPr>
              <w:t>показателя</w:t>
            </w:r>
          </w:p>
        </w:tc>
        <w:tc>
          <w:tcPr>
            <w:tcW w:w="537" w:type="pct"/>
          </w:tcPr>
          <w:p w:rsidR="001B3655" w:rsidRPr="003907DC" w:rsidRDefault="001B3655" w:rsidP="000E3B9B">
            <w:pPr>
              <w:pStyle w:val="TableParagraph"/>
              <w:rPr>
                <w:sz w:val="24"/>
                <w:szCs w:val="24"/>
              </w:rPr>
            </w:pPr>
          </w:p>
        </w:tc>
        <w:tc>
          <w:tcPr>
            <w:tcW w:w="458" w:type="pct"/>
          </w:tcPr>
          <w:p w:rsidR="001B3655" w:rsidRPr="003907DC" w:rsidRDefault="001B3655" w:rsidP="000E3B9B">
            <w:pPr>
              <w:pStyle w:val="TableParagraph"/>
              <w:rPr>
                <w:sz w:val="24"/>
                <w:szCs w:val="24"/>
              </w:rPr>
            </w:pPr>
          </w:p>
        </w:tc>
        <w:tc>
          <w:tcPr>
            <w:tcW w:w="465" w:type="pct"/>
          </w:tcPr>
          <w:p w:rsidR="001B3655" w:rsidRPr="003907DC" w:rsidRDefault="001B3655" w:rsidP="000E3B9B">
            <w:pPr>
              <w:pStyle w:val="TableParagraph"/>
              <w:rPr>
                <w:sz w:val="24"/>
                <w:szCs w:val="24"/>
              </w:rPr>
            </w:pPr>
          </w:p>
        </w:tc>
        <w:tc>
          <w:tcPr>
            <w:tcW w:w="455" w:type="pct"/>
          </w:tcPr>
          <w:p w:rsidR="001B3655" w:rsidRPr="003907DC" w:rsidRDefault="001B3655" w:rsidP="000E3B9B">
            <w:pPr>
              <w:pStyle w:val="TableParagraph"/>
              <w:rPr>
                <w:sz w:val="24"/>
                <w:szCs w:val="24"/>
              </w:rPr>
            </w:pPr>
          </w:p>
        </w:tc>
        <w:tc>
          <w:tcPr>
            <w:tcW w:w="506" w:type="pct"/>
          </w:tcPr>
          <w:p w:rsidR="001B3655" w:rsidRPr="003907DC" w:rsidRDefault="001B3655" w:rsidP="000E3B9B">
            <w:pPr>
              <w:pStyle w:val="TableParagraph"/>
              <w:rPr>
                <w:sz w:val="24"/>
                <w:szCs w:val="24"/>
              </w:rPr>
            </w:pPr>
          </w:p>
        </w:tc>
        <w:tc>
          <w:tcPr>
            <w:tcW w:w="608" w:type="pct"/>
          </w:tcPr>
          <w:p w:rsidR="001B3655" w:rsidRPr="003907DC" w:rsidRDefault="001B3655" w:rsidP="000E3B9B">
            <w:pPr>
              <w:pStyle w:val="TableParagraph"/>
              <w:rPr>
                <w:sz w:val="24"/>
                <w:szCs w:val="24"/>
              </w:rPr>
            </w:pPr>
          </w:p>
        </w:tc>
      </w:tr>
      <w:tr w:rsidR="001B3655" w:rsidRPr="003907DC" w:rsidTr="000E3B9B">
        <w:trPr>
          <w:trHeight w:val="374"/>
        </w:trPr>
        <w:tc>
          <w:tcPr>
            <w:tcW w:w="234" w:type="pct"/>
          </w:tcPr>
          <w:p w:rsidR="001B3655" w:rsidRPr="003907DC" w:rsidRDefault="001B3655" w:rsidP="000E3B9B">
            <w:pPr>
              <w:pStyle w:val="TableParagraph"/>
              <w:ind w:left="145" w:right="135"/>
              <w:jc w:val="center"/>
              <w:rPr>
                <w:sz w:val="24"/>
                <w:szCs w:val="24"/>
              </w:rPr>
            </w:pPr>
            <w:r w:rsidRPr="003907DC">
              <w:rPr>
                <w:sz w:val="24"/>
                <w:szCs w:val="24"/>
              </w:rPr>
              <w:t>1.2</w:t>
            </w:r>
          </w:p>
        </w:tc>
        <w:tc>
          <w:tcPr>
            <w:tcW w:w="1737" w:type="pct"/>
          </w:tcPr>
          <w:p w:rsidR="001B3655" w:rsidRPr="003907DC" w:rsidRDefault="001B3655" w:rsidP="000E3B9B">
            <w:pPr>
              <w:pStyle w:val="TableParagraph"/>
              <w:rPr>
                <w:sz w:val="24"/>
                <w:szCs w:val="24"/>
              </w:rPr>
            </w:pPr>
            <w:r w:rsidRPr="003907DC">
              <w:rPr>
                <w:sz w:val="24"/>
                <w:szCs w:val="24"/>
              </w:rPr>
              <w:t>…</w:t>
            </w:r>
          </w:p>
        </w:tc>
        <w:tc>
          <w:tcPr>
            <w:tcW w:w="537" w:type="pct"/>
          </w:tcPr>
          <w:p w:rsidR="001B3655" w:rsidRPr="003907DC" w:rsidRDefault="001B3655" w:rsidP="000E3B9B">
            <w:pPr>
              <w:pStyle w:val="TableParagraph"/>
              <w:rPr>
                <w:sz w:val="24"/>
                <w:szCs w:val="24"/>
              </w:rPr>
            </w:pPr>
          </w:p>
        </w:tc>
        <w:tc>
          <w:tcPr>
            <w:tcW w:w="458" w:type="pct"/>
          </w:tcPr>
          <w:p w:rsidR="001B3655" w:rsidRPr="003907DC" w:rsidRDefault="001B3655" w:rsidP="000E3B9B">
            <w:pPr>
              <w:pStyle w:val="TableParagraph"/>
              <w:rPr>
                <w:sz w:val="24"/>
                <w:szCs w:val="24"/>
              </w:rPr>
            </w:pPr>
          </w:p>
        </w:tc>
        <w:tc>
          <w:tcPr>
            <w:tcW w:w="465" w:type="pct"/>
          </w:tcPr>
          <w:p w:rsidR="001B3655" w:rsidRPr="003907DC" w:rsidRDefault="001B3655" w:rsidP="000E3B9B">
            <w:pPr>
              <w:pStyle w:val="TableParagraph"/>
              <w:rPr>
                <w:sz w:val="24"/>
                <w:szCs w:val="24"/>
              </w:rPr>
            </w:pPr>
          </w:p>
        </w:tc>
        <w:tc>
          <w:tcPr>
            <w:tcW w:w="455" w:type="pct"/>
          </w:tcPr>
          <w:p w:rsidR="001B3655" w:rsidRPr="003907DC" w:rsidRDefault="001B3655" w:rsidP="000E3B9B">
            <w:pPr>
              <w:pStyle w:val="TableParagraph"/>
              <w:rPr>
                <w:sz w:val="24"/>
                <w:szCs w:val="24"/>
              </w:rPr>
            </w:pPr>
          </w:p>
        </w:tc>
        <w:tc>
          <w:tcPr>
            <w:tcW w:w="506" w:type="pct"/>
          </w:tcPr>
          <w:p w:rsidR="001B3655" w:rsidRPr="003907DC" w:rsidRDefault="001B3655" w:rsidP="000E3B9B">
            <w:pPr>
              <w:pStyle w:val="TableParagraph"/>
              <w:rPr>
                <w:sz w:val="24"/>
                <w:szCs w:val="24"/>
              </w:rPr>
            </w:pPr>
          </w:p>
        </w:tc>
        <w:tc>
          <w:tcPr>
            <w:tcW w:w="608" w:type="pct"/>
          </w:tcPr>
          <w:p w:rsidR="001B3655" w:rsidRPr="003907DC" w:rsidRDefault="001B3655" w:rsidP="000E3B9B">
            <w:pPr>
              <w:pStyle w:val="TableParagraph"/>
              <w:rPr>
                <w:sz w:val="24"/>
                <w:szCs w:val="24"/>
              </w:rPr>
            </w:pPr>
          </w:p>
        </w:tc>
      </w:tr>
      <w:tr w:rsidR="001B3655" w:rsidRPr="003907DC" w:rsidTr="000E3B9B">
        <w:trPr>
          <w:trHeight w:val="374"/>
        </w:trPr>
        <w:tc>
          <w:tcPr>
            <w:tcW w:w="234" w:type="pct"/>
          </w:tcPr>
          <w:p w:rsidR="001B3655" w:rsidRPr="003907DC" w:rsidRDefault="001B3655" w:rsidP="000E3B9B">
            <w:pPr>
              <w:pStyle w:val="TableParagraph"/>
              <w:ind w:left="10"/>
              <w:jc w:val="center"/>
              <w:rPr>
                <w:sz w:val="24"/>
                <w:szCs w:val="24"/>
              </w:rPr>
            </w:pPr>
            <w:r w:rsidRPr="003907DC">
              <w:rPr>
                <w:sz w:val="24"/>
                <w:szCs w:val="24"/>
              </w:rPr>
              <w:t>2</w:t>
            </w:r>
          </w:p>
        </w:tc>
        <w:tc>
          <w:tcPr>
            <w:tcW w:w="4158" w:type="pct"/>
            <w:gridSpan w:val="6"/>
            <w:tcBorders>
              <w:right w:val="single" w:sz="4" w:space="0" w:color="auto"/>
            </w:tcBorders>
          </w:tcPr>
          <w:p w:rsidR="001B3655" w:rsidRPr="003907DC" w:rsidRDefault="001B3655" w:rsidP="000E3B9B">
            <w:pPr>
              <w:pStyle w:val="TableParagraph"/>
              <w:ind w:left="107"/>
              <w:jc w:val="center"/>
              <w:rPr>
                <w:sz w:val="24"/>
                <w:szCs w:val="24"/>
              </w:rPr>
            </w:pPr>
            <w:r w:rsidRPr="003907DC">
              <w:rPr>
                <w:sz w:val="24"/>
                <w:szCs w:val="24"/>
              </w:rPr>
              <w:t>Задача</w:t>
            </w:r>
            <w:r w:rsidRPr="003907DC">
              <w:rPr>
                <w:spacing w:val="-6"/>
                <w:sz w:val="24"/>
                <w:szCs w:val="24"/>
              </w:rPr>
              <w:t xml:space="preserve"> </w:t>
            </w:r>
            <w:r w:rsidRPr="003907DC">
              <w:rPr>
                <w:sz w:val="24"/>
                <w:szCs w:val="24"/>
              </w:rPr>
              <w:t>«Наименование»</w:t>
            </w:r>
          </w:p>
        </w:tc>
        <w:tc>
          <w:tcPr>
            <w:tcW w:w="608" w:type="pct"/>
            <w:tcBorders>
              <w:left w:val="single" w:sz="4" w:space="0" w:color="auto"/>
            </w:tcBorders>
          </w:tcPr>
          <w:p w:rsidR="001B3655" w:rsidRPr="003907DC" w:rsidRDefault="001B3655" w:rsidP="000E3B9B">
            <w:pPr>
              <w:pStyle w:val="TableParagraph"/>
              <w:jc w:val="center"/>
              <w:rPr>
                <w:sz w:val="24"/>
                <w:szCs w:val="24"/>
              </w:rPr>
            </w:pPr>
          </w:p>
        </w:tc>
      </w:tr>
      <w:tr w:rsidR="001B3655" w:rsidRPr="003907DC" w:rsidTr="000E3B9B">
        <w:trPr>
          <w:trHeight w:val="374"/>
        </w:trPr>
        <w:tc>
          <w:tcPr>
            <w:tcW w:w="234" w:type="pct"/>
          </w:tcPr>
          <w:p w:rsidR="001B3655" w:rsidRPr="003907DC" w:rsidRDefault="001B3655" w:rsidP="000E3B9B">
            <w:pPr>
              <w:pStyle w:val="TableParagraph"/>
              <w:ind w:left="143" w:right="136"/>
              <w:jc w:val="center"/>
              <w:rPr>
                <w:sz w:val="24"/>
                <w:szCs w:val="24"/>
              </w:rPr>
            </w:pPr>
            <w:r w:rsidRPr="003907DC">
              <w:rPr>
                <w:sz w:val="24"/>
                <w:szCs w:val="24"/>
              </w:rPr>
              <w:t>2.1</w:t>
            </w:r>
          </w:p>
        </w:tc>
        <w:tc>
          <w:tcPr>
            <w:tcW w:w="1737" w:type="pct"/>
          </w:tcPr>
          <w:p w:rsidR="001B3655" w:rsidRPr="003907DC" w:rsidRDefault="001B3655" w:rsidP="000E3B9B">
            <w:pPr>
              <w:pStyle w:val="TableParagraph"/>
              <w:ind w:left="107"/>
              <w:rPr>
                <w:i/>
                <w:sz w:val="24"/>
                <w:szCs w:val="24"/>
              </w:rPr>
            </w:pPr>
            <w:r w:rsidRPr="003907DC">
              <w:rPr>
                <w:spacing w:val="-1"/>
                <w:sz w:val="24"/>
                <w:szCs w:val="24"/>
              </w:rPr>
              <w:t>Наименование</w:t>
            </w:r>
            <w:r w:rsidRPr="003907DC">
              <w:rPr>
                <w:spacing w:val="-5"/>
                <w:sz w:val="24"/>
                <w:szCs w:val="24"/>
              </w:rPr>
              <w:t xml:space="preserve"> </w:t>
            </w:r>
            <w:r w:rsidRPr="003907DC">
              <w:rPr>
                <w:sz w:val="24"/>
                <w:szCs w:val="24"/>
              </w:rPr>
              <w:t>показателя</w:t>
            </w:r>
          </w:p>
        </w:tc>
        <w:tc>
          <w:tcPr>
            <w:tcW w:w="537" w:type="pct"/>
          </w:tcPr>
          <w:p w:rsidR="001B3655" w:rsidRPr="003907DC" w:rsidRDefault="001B3655" w:rsidP="000E3B9B">
            <w:pPr>
              <w:pStyle w:val="TableParagraph"/>
              <w:rPr>
                <w:strike/>
                <w:sz w:val="24"/>
                <w:szCs w:val="24"/>
              </w:rPr>
            </w:pPr>
          </w:p>
        </w:tc>
        <w:tc>
          <w:tcPr>
            <w:tcW w:w="458" w:type="pct"/>
          </w:tcPr>
          <w:p w:rsidR="001B3655" w:rsidRPr="003907DC" w:rsidRDefault="001B3655" w:rsidP="000E3B9B">
            <w:pPr>
              <w:pStyle w:val="TableParagraph"/>
              <w:rPr>
                <w:strike/>
                <w:sz w:val="24"/>
                <w:szCs w:val="24"/>
              </w:rPr>
            </w:pPr>
          </w:p>
        </w:tc>
        <w:tc>
          <w:tcPr>
            <w:tcW w:w="465" w:type="pct"/>
          </w:tcPr>
          <w:p w:rsidR="001B3655" w:rsidRPr="003907DC" w:rsidRDefault="001B3655" w:rsidP="000E3B9B">
            <w:pPr>
              <w:pStyle w:val="TableParagraph"/>
              <w:rPr>
                <w:strike/>
                <w:sz w:val="24"/>
                <w:szCs w:val="24"/>
              </w:rPr>
            </w:pPr>
          </w:p>
        </w:tc>
        <w:tc>
          <w:tcPr>
            <w:tcW w:w="455" w:type="pct"/>
          </w:tcPr>
          <w:p w:rsidR="001B3655" w:rsidRPr="003907DC" w:rsidRDefault="001B3655" w:rsidP="000E3B9B">
            <w:pPr>
              <w:pStyle w:val="TableParagraph"/>
              <w:rPr>
                <w:strike/>
                <w:sz w:val="24"/>
                <w:szCs w:val="24"/>
              </w:rPr>
            </w:pPr>
          </w:p>
        </w:tc>
        <w:tc>
          <w:tcPr>
            <w:tcW w:w="506" w:type="pct"/>
          </w:tcPr>
          <w:p w:rsidR="001B3655" w:rsidRPr="003907DC" w:rsidRDefault="001B3655" w:rsidP="000E3B9B">
            <w:pPr>
              <w:pStyle w:val="TableParagraph"/>
              <w:rPr>
                <w:strike/>
                <w:sz w:val="24"/>
                <w:szCs w:val="24"/>
              </w:rPr>
            </w:pPr>
          </w:p>
        </w:tc>
        <w:tc>
          <w:tcPr>
            <w:tcW w:w="608" w:type="pct"/>
            <w:tcBorders>
              <w:left w:val="single" w:sz="4" w:space="0" w:color="auto"/>
            </w:tcBorders>
          </w:tcPr>
          <w:p w:rsidR="001B3655" w:rsidRPr="003907DC" w:rsidRDefault="001B3655" w:rsidP="000E3B9B">
            <w:pPr>
              <w:pStyle w:val="TableParagraph"/>
              <w:rPr>
                <w:strike/>
                <w:sz w:val="24"/>
                <w:szCs w:val="24"/>
              </w:rPr>
            </w:pPr>
          </w:p>
        </w:tc>
      </w:tr>
      <w:tr w:rsidR="001B3655" w:rsidRPr="003907DC" w:rsidTr="000E3B9B">
        <w:trPr>
          <w:trHeight w:val="374"/>
        </w:trPr>
        <w:tc>
          <w:tcPr>
            <w:tcW w:w="234" w:type="pct"/>
          </w:tcPr>
          <w:p w:rsidR="001B3655" w:rsidRPr="003907DC" w:rsidRDefault="001B3655" w:rsidP="000E3B9B">
            <w:pPr>
              <w:pStyle w:val="TableParagraph"/>
              <w:ind w:left="9"/>
              <w:jc w:val="center"/>
              <w:rPr>
                <w:sz w:val="24"/>
                <w:szCs w:val="24"/>
              </w:rPr>
            </w:pPr>
            <w:r w:rsidRPr="003907DC">
              <w:rPr>
                <w:sz w:val="24"/>
                <w:szCs w:val="24"/>
              </w:rPr>
              <w:t>2.2</w:t>
            </w:r>
          </w:p>
        </w:tc>
        <w:tc>
          <w:tcPr>
            <w:tcW w:w="1737" w:type="pct"/>
          </w:tcPr>
          <w:p w:rsidR="001B3655" w:rsidRPr="003907DC" w:rsidRDefault="001B3655" w:rsidP="000E3B9B">
            <w:pPr>
              <w:pStyle w:val="TableParagraph"/>
              <w:ind w:left="107"/>
              <w:rPr>
                <w:i/>
                <w:sz w:val="24"/>
                <w:szCs w:val="24"/>
              </w:rPr>
            </w:pPr>
            <w:r w:rsidRPr="003907DC">
              <w:rPr>
                <w:i/>
                <w:sz w:val="24"/>
                <w:szCs w:val="24"/>
              </w:rPr>
              <w:t>…</w:t>
            </w:r>
          </w:p>
        </w:tc>
        <w:tc>
          <w:tcPr>
            <w:tcW w:w="537" w:type="pct"/>
          </w:tcPr>
          <w:p w:rsidR="001B3655" w:rsidRPr="003907DC" w:rsidRDefault="001B3655" w:rsidP="000E3B9B">
            <w:pPr>
              <w:pStyle w:val="TableParagraph"/>
              <w:rPr>
                <w:strike/>
                <w:sz w:val="24"/>
                <w:szCs w:val="24"/>
              </w:rPr>
            </w:pPr>
          </w:p>
        </w:tc>
        <w:tc>
          <w:tcPr>
            <w:tcW w:w="458" w:type="pct"/>
          </w:tcPr>
          <w:p w:rsidR="001B3655" w:rsidRPr="003907DC" w:rsidRDefault="001B3655" w:rsidP="000E3B9B">
            <w:pPr>
              <w:pStyle w:val="TableParagraph"/>
              <w:rPr>
                <w:strike/>
                <w:sz w:val="24"/>
                <w:szCs w:val="24"/>
              </w:rPr>
            </w:pPr>
          </w:p>
        </w:tc>
        <w:tc>
          <w:tcPr>
            <w:tcW w:w="465" w:type="pct"/>
          </w:tcPr>
          <w:p w:rsidR="001B3655" w:rsidRPr="003907DC" w:rsidRDefault="001B3655" w:rsidP="000E3B9B">
            <w:pPr>
              <w:pStyle w:val="TableParagraph"/>
              <w:rPr>
                <w:strike/>
                <w:sz w:val="24"/>
                <w:szCs w:val="24"/>
              </w:rPr>
            </w:pPr>
          </w:p>
        </w:tc>
        <w:tc>
          <w:tcPr>
            <w:tcW w:w="455" w:type="pct"/>
          </w:tcPr>
          <w:p w:rsidR="001B3655" w:rsidRPr="003907DC" w:rsidRDefault="001B3655" w:rsidP="000E3B9B">
            <w:pPr>
              <w:pStyle w:val="TableParagraph"/>
              <w:rPr>
                <w:strike/>
                <w:sz w:val="24"/>
                <w:szCs w:val="24"/>
              </w:rPr>
            </w:pPr>
          </w:p>
        </w:tc>
        <w:tc>
          <w:tcPr>
            <w:tcW w:w="506" w:type="pct"/>
          </w:tcPr>
          <w:p w:rsidR="001B3655" w:rsidRPr="003907DC" w:rsidRDefault="001B3655" w:rsidP="000E3B9B">
            <w:pPr>
              <w:pStyle w:val="TableParagraph"/>
              <w:rPr>
                <w:strike/>
                <w:sz w:val="24"/>
                <w:szCs w:val="24"/>
              </w:rPr>
            </w:pPr>
          </w:p>
        </w:tc>
        <w:tc>
          <w:tcPr>
            <w:tcW w:w="608" w:type="pct"/>
          </w:tcPr>
          <w:p w:rsidR="001B3655" w:rsidRPr="003907DC" w:rsidRDefault="001B3655" w:rsidP="000E3B9B">
            <w:pPr>
              <w:pStyle w:val="TableParagraph"/>
              <w:rPr>
                <w:strike/>
                <w:sz w:val="24"/>
                <w:szCs w:val="24"/>
              </w:rPr>
            </w:pPr>
          </w:p>
        </w:tc>
      </w:tr>
    </w:tbl>
    <w:p w:rsidR="001B3655" w:rsidRPr="003907DC" w:rsidRDefault="001B3655" w:rsidP="008136B6">
      <w:pPr>
        <w:adjustRightInd w:val="0"/>
        <w:ind w:right="567"/>
        <w:jc w:val="both"/>
        <w:rPr>
          <w:sz w:val="20"/>
          <w:szCs w:val="20"/>
        </w:rPr>
      </w:pPr>
      <w:r w:rsidRPr="003907DC">
        <w:rPr>
          <w:bCs/>
          <w:vertAlign w:val="superscript"/>
        </w:rPr>
        <w:t xml:space="preserve">1 </w:t>
      </w:r>
      <w:r w:rsidRPr="003907DC">
        <w:rPr>
          <w:sz w:val="20"/>
          <w:szCs w:val="20"/>
        </w:rPr>
        <w:t xml:space="preserve">Указываются показатели муниципальной программы из раздела 2 «Показатели </w:t>
      </w:r>
      <w:r w:rsidRPr="003907DC">
        <w:rPr>
          <w:bCs/>
          <w:sz w:val="20"/>
          <w:szCs w:val="20"/>
        </w:rPr>
        <w:t>комплекса процессных мероприятий</w:t>
      </w:r>
      <w:r w:rsidRPr="003907DC">
        <w:rPr>
          <w:sz w:val="20"/>
          <w:szCs w:val="20"/>
        </w:rPr>
        <w:t>».</w:t>
      </w:r>
    </w:p>
    <w:p w:rsidR="001B3655" w:rsidRPr="003907DC" w:rsidRDefault="001B3655" w:rsidP="008136B6">
      <w:pPr>
        <w:adjustRightInd w:val="0"/>
        <w:ind w:right="567"/>
        <w:jc w:val="both"/>
        <w:rPr>
          <w:sz w:val="20"/>
          <w:szCs w:val="20"/>
        </w:rPr>
      </w:pPr>
      <w:r w:rsidRPr="003907DC">
        <w:rPr>
          <w:bCs/>
          <w:sz w:val="20"/>
          <w:szCs w:val="20"/>
          <w:vertAlign w:val="superscript"/>
        </w:rPr>
        <w:t xml:space="preserve">2 </w:t>
      </w:r>
      <w:r w:rsidRPr="003907DC">
        <w:rPr>
          <w:sz w:val="20"/>
          <w:szCs w:val="20"/>
        </w:rPr>
        <w:t xml:space="preserve">Уровень показателя заполняется аналогично разделу 2 «Показатели </w:t>
      </w:r>
      <w:r w:rsidRPr="003907DC">
        <w:rPr>
          <w:bCs/>
          <w:sz w:val="20"/>
          <w:szCs w:val="20"/>
        </w:rPr>
        <w:t>комплекса процессных мероприятий</w:t>
      </w:r>
      <w:r w:rsidRPr="003907DC">
        <w:rPr>
          <w:sz w:val="20"/>
          <w:szCs w:val="20"/>
        </w:rPr>
        <w:t>».</w:t>
      </w:r>
    </w:p>
    <w:p w:rsidR="001B3655" w:rsidRPr="003907DC" w:rsidRDefault="001B3655" w:rsidP="008136B6">
      <w:pPr>
        <w:adjustRightInd w:val="0"/>
        <w:ind w:right="567"/>
        <w:jc w:val="both"/>
        <w:rPr>
          <w:sz w:val="20"/>
          <w:szCs w:val="20"/>
        </w:rPr>
      </w:pPr>
      <w:r w:rsidRPr="003907DC">
        <w:rPr>
          <w:bCs/>
          <w:sz w:val="20"/>
          <w:szCs w:val="20"/>
          <w:vertAlign w:val="superscript"/>
        </w:rPr>
        <w:t xml:space="preserve">3 </w:t>
      </w:r>
      <w:r w:rsidRPr="003907DC">
        <w:rPr>
          <w:sz w:val="20"/>
          <w:szCs w:val="20"/>
        </w:rPr>
        <w:t>Указываются ежеквартальные планируемые значения текущего года в соответствии с годом, указанным в заголовке подраздела, ежеквартальные значения указываются нарастающим итогом с 1 января.</w:t>
      </w:r>
    </w:p>
    <w:p w:rsidR="001B3655" w:rsidRPr="003907DC" w:rsidRDefault="001B3655" w:rsidP="008136B6">
      <w:pPr>
        <w:shd w:val="clear" w:color="auto" w:fill="FFFFFF"/>
        <w:ind w:right="567"/>
        <w:jc w:val="both"/>
        <w:rPr>
          <w:sz w:val="20"/>
          <w:szCs w:val="20"/>
        </w:rPr>
      </w:pPr>
      <w:r w:rsidRPr="003907DC">
        <w:rPr>
          <w:bCs/>
          <w:sz w:val="20"/>
          <w:szCs w:val="20"/>
          <w:vertAlign w:val="superscript"/>
        </w:rPr>
        <w:t xml:space="preserve">4 </w:t>
      </w:r>
      <w:r w:rsidRPr="003907DC">
        <w:rPr>
          <w:sz w:val="20"/>
          <w:szCs w:val="20"/>
        </w:rPr>
        <w:t xml:space="preserve">Значение показателя соответствует значению показателя за текущий год в разделе 2 «Показатели </w:t>
      </w:r>
      <w:r w:rsidRPr="003907DC">
        <w:rPr>
          <w:bCs/>
          <w:sz w:val="20"/>
          <w:szCs w:val="20"/>
        </w:rPr>
        <w:t>комплекса процессных мероприятий</w:t>
      </w:r>
      <w:r w:rsidRPr="003907DC">
        <w:rPr>
          <w:sz w:val="20"/>
          <w:szCs w:val="20"/>
        </w:rPr>
        <w:t>».</w:t>
      </w:r>
    </w:p>
    <w:p w:rsidR="001B3655" w:rsidRPr="003907DC" w:rsidRDefault="00AF620F" w:rsidP="008136B6">
      <w:pPr>
        <w:adjustRightInd w:val="0"/>
        <w:ind w:right="567"/>
        <w:rPr>
          <w:sz w:val="20"/>
          <w:szCs w:val="20"/>
        </w:rPr>
      </w:pPr>
      <w:r w:rsidRPr="003907DC">
        <w:rPr>
          <w:sz w:val="20"/>
          <w:szCs w:val="20"/>
          <w:vertAlign w:val="superscript"/>
        </w:rPr>
        <w:t>3</w:t>
      </w:r>
      <w:r w:rsidR="001B3655" w:rsidRPr="003907DC">
        <w:rPr>
          <w:sz w:val="20"/>
          <w:szCs w:val="20"/>
        </w:rPr>
        <w:t xml:space="preserve">Указывается наименование задачи </w:t>
      </w:r>
      <w:r w:rsidR="001B3655" w:rsidRPr="003907DC">
        <w:rPr>
          <w:bCs/>
          <w:sz w:val="20"/>
          <w:szCs w:val="20"/>
        </w:rPr>
        <w:t>комплекса процессных мероприятий</w:t>
      </w:r>
      <w:r w:rsidR="001B3655" w:rsidRPr="003907DC">
        <w:rPr>
          <w:sz w:val="20"/>
          <w:szCs w:val="20"/>
        </w:rPr>
        <w:t xml:space="preserve"> в соответствии с разделом 2 «Показатели </w:t>
      </w:r>
      <w:r w:rsidR="001B3655" w:rsidRPr="003907DC">
        <w:rPr>
          <w:bCs/>
          <w:sz w:val="20"/>
          <w:szCs w:val="20"/>
        </w:rPr>
        <w:t>комплекса процессных мероприятий</w:t>
      </w:r>
      <w:r w:rsidR="001B3655" w:rsidRPr="003907DC">
        <w:rPr>
          <w:sz w:val="20"/>
          <w:szCs w:val="20"/>
        </w:rPr>
        <w:t>».</w:t>
      </w:r>
    </w:p>
    <w:p w:rsidR="001B3655" w:rsidRPr="003907DC" w:rsidRDefault="001B3655" w:rsidP="001B3655">
      <w:pPr>
        <w:widowControl/>
        <w:rPr>
          <w:b/>
          <w:bCs/>
          <w:sz w:val="24"/>
          <w:szCs w:val="24"/>
        </w:rPr>
      </w:pPr>
      <w:r w:rsidRPr="003907DC">
        <w:rPr>
          <w:sz w:val="24"/>
          <w:szCs w:val="24"/>
        </w:rPr>
        <w:br w:type="page"/>
      </w:r>
    </w:p>
    <w:p w:rsidR="001B3655" w:rsidRPr="003907DC" w:rsidRDefault="00B77AB8" w:rsidP="00B77AB8">
      <w:pPr>
        <w:pStyle w:val="1"/>
        <w:shd w:val="clear" w:color="auto" w:fill="FFFFFF"/>
        <w:tabs>
          <w:tab w:val="left" w:pos="11057"/>
        </w:tabs>
        <w:autoSpaceDE/>
        <w:autoSpaceDN/>
        <w:ind w:left="720" w:firstLine="0"/>
        <w:jc w:val="center"/>
        <w:rPr>
          <w:sz w:val="24"/>
          <w:szCs w:val="24"/>
        </w:rPr>
      </w:pPr>
      <w:r w:rsidRPr="003907DC">
        <w:rPr>
          <w:sz w:val="24"/>
          <w:szCs w:val="24"/>
        </w:rPr>
        <w:lastRenderedPageBreak/>
        <w:t>3.</w:t>
      </w:r>
      <w:r w:rsidR="001B3655" w:rsidRPr="003907DC">
        <w:rPr>
          <w:sz w:val="24"/>
          <w:szCs w:val="24"/>
        </w:rPr>
        <w:t>Перечень</w:t>
      </w:r>
      <w:r w:rsidR="001B3655" w:rsidRPr="003907DC">
        <w:rPr>
          <w:spacing w:val="-4"/>
          <w:sz w:val="24"/>
          <w:szCs w:val="24"/>
        </w:rPr>
        <w:t xml:space="preserve"> </w:t>
      </w:r>
      <w:r w:rsidR="001B3655" w:rsidRPr="003907DC">
        <w:rPr>
          <w:sz w:val="24"/>
          <w:szCs w:val="24"/>
        </w:rPr>
        <w:t>мероприятий (результатов) комплекса процессных мероприятий</w:t>
      </w:r>
    </w:p>
    <w:p w:rsidR="001B3655" w:rsidRPr="003907DC" w:rsidRDefault="001B3655" w:rsidP="001B3655">
      <w:pPr>
        <w:pStyle w:val="1"/>
        <w:tabs>
          <w:tab w:val="left" w:pos="11057"/>
        </w:tabs>
        <w:ind w:left="720"/>
        <w:rPr>
          <w:sz w:val="24"/>
          <w:szCs w:val="24"/>
        </w:rPr>
      </w:pPr>
    </w:p>
    <w:tbl>
      <w:tblPr>
        <w:tblW w:w="5000" w:type="pct"/>
        <w:tblLook w:val="01E0" w:firstRow="1" w:lastRow="1" w:firstColumn="1" w:lastColumn="1" w:noHBand="0" w:noVBand="0"/>
      </w:tblPr>
      <w:tblGrid>
        <w:gridCol w:w="540"/>
        <w:gridCol w:w="3333"/>
        <w:gridCol w:w="1546"/>
        <w:gridCol w:w="1286"/>
        <w:gridCol w:w="6"/>
        <w:gridCol w:w="1137"/>
        <w:gridCol w:w="840"/>
        <w:gridCol w:w="1024"/>
        <w:gridCol w:w="1237"/>
        <w:gridCol w:w="1043"/>
        <w:gridCol w:w="1028"/>
        <w:gridCol w:w="1797"/>
      </w:tblGrid>
      <w:tr w:rsidR="001B3655" w:rsidRPr="003907DC" w:rsidTr="000E3B9B">
        <w:trPr>
          <w:trHeight w:val="420"/>
        </w:trPr>
        <w:tc>
          <w:tcPr>
            <w:tcW w:w="179" w:type="pct"/>
            <w:vMerge w:val="restar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 п/п</w:t>
            </w:r>
          </w:p>
        </w:tc>
        <w:tc>
          <w:tcPr>
            <w:tcW w:w="1132" w:type="pct"/>
            <w:vMerge w:val="restar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Наименование мероприятия (результата)</w:t>
            </w:r>
          </w:p>
        </w:tc>
        <w:tc>
          <w:tcPr>
            <w:tcW w:w="511" w:type="pct"/>
            <w:vMerge w:val="restar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Тип мероприятия (результата)</w:t>
            </w:r>
          </w:p>
        </w:tc>
        <w:tc>
          <w:tcPr>
            <w:tcW w:w="427" w:type="pct"/>
            <w:gridSpan w:val="2"/>
            <w:vMerge w:val="restar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Единица измерения (по ОКЕИ)</w:t>
            </w:r>
            <w:r w:rsidRPr="003907DC">
              <w:rPr>
                <w:sz w:val="24"/>
                <w:szCs w:val="24"/>
                <w:vertAlign w:val="superscript"/>
              </w:rPr>
              <w:t xml:space="preserve"> 1</w:t>
            </w:r>
          </w:p>
        </w:tc>
        <w:tc>
          <w:tcPr>
            <w:tcW w:w="666" w:type="pct"/>
            <w:gridSpan w:val="2"/>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Базовое значение</w:t>
            </w:r>
            <w:r w:rsidRPr="003907DC">
              <w:rPr>
                <w:sz w:val="24"/>
                <w:szCs w:val="24"/>
                <w:vertAlign w:val="superscript"/>
              </w:rPr>
              <w:t>2</w:t>
            </w:r>
          </w:p>
        </w:tc>
        <w:tc>
          <w:tcPr>
            <w:tcW w:w="1491" w:type="pct"/>
            <w:gridSpan w:val="4"/>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Значения мероприятия (результата),</w:t>
            </w:r>
            <w:r w:rsidRPr="003907DC">
              <w:rPr>
                <w:sz w:val="24"/>
                <w:szCs w:val="24"/>
              </w:rPr>
              <w:br/>
              <w:t>по годам</w:t>
            </w:r>
            <w:r w:rsidRPr="003907DC">
              <w:rPr>
                <w:sz w:val="24"/>
                <w:szCs w:val="24"/>
                <w:vertAlign w:val="superscript"/>
              </w:rPr>
              <w:t>3</w:t>
            </w:r>
          </w:p>
        </w:tc>
        <w:tc>
          <w:tcPr>
            <w:tcW w:w="594" w:type="pct"/>
            <w:vMerge w:val="restart"/>
            <w:tcBorders>
              <w:top w:val="single" w:sz="4" w:space="0" w:color="000000"/>
              <w:left w:val="single" w:sz="4" w:space="0" w:color="000000"/>
              <w:right w:val="single" w:sz="4" w:space="0" w:color="000000"/>
            </w:tcBorders>
          </w:tcPr>
          <w:p w:rsidR="001B3655" w:rsidRPr="003907DC" w:rsidRDefault="001B3655" w:rsidP="000E3B9B">
            <w:pPr>
              <w:pStyle w:val="TableParagraph"/>
              <w:spacing w:before="10"/>
              <w:jc w:val="center"/>
              <w:rPr>
                <w:sz w:val="24"/>
                <w:szCs w:val="24"/>
              </w:rPr>
            </w:pPr>
            <w:r w:rsidRPr="003907DC">
              <w:rPr>
                <w:sz w:val="24"/>
                <w:szCs w:val="24"/>
              </w:rPr>
              <w:t>Ответственный исполнитель</w:t>
            </w:r>
          </w:p>
          <w:p w:rsidR="001B3655" w:rsidRPr="003907DC" w:rsidRDefault="001B3655" w:rsidP="000E3B9B">
            <w:pPr>
              <w:jc w:val="center"/>
              <w:rPr>
                <w:sz w:val="24"/>
                <w:szCs w:val="24"/>
              </w:rPr>
            </w:pPr>
            <w:r w:rsidRPr="003907DC">
              <w:rPr>
                <w:sz w:val="24"/>
                <w:szCs w:val="24"/>
              </w:rPr>
              <w:t>(Ф.И.О., должность)</w:t>
            </w:r>
            <w:r w:rsidRPr="003907DC">
              <w:rPr>
                <w:sz w:val="24"/>
                <w:szCs w:val="24"/>
                <w:vertAlign w:val="superscript"/>
              </w:rPr>
              <w:t>4</w:t>
            </w:r>
          </w:p>
        </w:tc>
      </w:tr>
      <w:tr w:rsidR="001B3655" w:rsidRPr="003907DC" w:rsidTr="000E3B9B">
        <w:trPr>
          <w:trHeight w:val="272"/>
        </w:trPr>
        <w:tc>
          <w:tcPr>
            <w:tcW w:w="179" w:type="pct"/>
            <w:vMerge/>
            <w:tcBorders>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1132" w:type="pct"/>
            <w:vMerge/>
            <w:tcBorders>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511" w:type="pct"/>
            <w:vMerge/>
            <w:tcBorders>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427" w:type="pct"/>
            <w:gridSpan w:val="2"/>
            <w:vMerge/>
            <w:tcBorders>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376" w:type="pct"/>
            <w:tcBorders>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значение</w:t>
            </w:r>
          </w:p>
        </w:tc>
        <w:tc>
          <w:tcPr>
            <w:tcW w:w="291" w:type="pct"/>
            <w:tcBorders>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год</w:t>
            </w:r>
          </w:p>
        </w:tc>
        <w:tc>
          <w:tcPr>
            <w:tcW w:w="353"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N</w:t>
            </w:r>
          </w:p>
        </w:tc>
        <w:tc>
          <w:tcPr>
            <w:tcW w:w="425"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N+1</w:t>
            </w:r>
          </w:p>
        </w:tc>
        <w:tc>
          <w:tcPr>
            <w:tcW w:w="359"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w:t>
            </w:r>
          </w:p>
        </w:tc>
        <w:tc>
          <w:tcPr>
            <w:tcW w:w="354"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N+n</w:t>
            </w:r>
          </w:p>
        </w:tc>
        <w:tc>
          <w:tcPr>
            <w:tcW w:w="594" w:type="pct"/>
            <w:vMerge/>
            <w:tcBorders>
              <w:left w:val="single" w:sz="4" w:space="0" w:color="000000"/>
              <w:bottom w:val="single" w:sz="4" w:space="0" w:color="000000"/>
              <w:right w:val="single" w:sz="4" w:space="0" w:color="000000"/>
            </w:tcBorders>
          </w:tcPr>
          <w:p w:rsidR="001B3655" w:rsidRPr="003907DC" w:rsidRDefault="001B3655" w:rsidP="000E3B9B">
            <w:pPr>
              <w:jc w:val="center"/>
              <w:rPr>
                <w:sz w:val="24"/>
                <w:szCs w:val="24"/>
              </w:rPr>
            </w:pPr>
          </w:p>
        </w:tc>
      </w:tr>
      <w:tr w:rsidR="001B3655" w:rsidRPr="003907DC" w:rsidTr="000E3B9B">
        <w:trPr>
          <w:trHeight w:val="439"/>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1. Наименование задачи комплекса процессных мероприятий</w:t>
            </w:r>
            <w:r w:rsidRPr="003907DC">
              <w:rPr>
                <w:sz w:val="24"/>
                <w:szCs w:val="24"/>
                <w:vertAlign w:val="superscript"/>
              </w:rPr>
              <w:t>5</w:t>
            </w:r>
          </w:p>
        </w:tc>
      </w:tr>
      <w:tr w:rsidR="001B3655" w:rsidRPr="003907DC" w:rsidTr="000E3B9B">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1.1</w:t>
            </w:r>
          </w:p>
        </w:tc>
        <w:tc>
          <w:tcPr>
            <w:tcW w:w="1132"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Мероприятие (результат) «Наименование»</w:t>
            </w:r>
            <w:r w:rsidRPr="003907DC">
              <w:rPr>
                <w:sz w:val="24"/>
                <w:szCs w:val="24"/>
                <w:vertAlign w:val="superscript"/>
              </w:rPr>
              <w:t>6</w:t>
            </w:r>
          </w:p>
        </w:tc>
        <w:tc>
          <w:tcPr>
            <w:tcW w:w="511"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427" w:type="pct"/>
            <w:gridSpan w:val="2"/>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376"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353"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425"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359"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594"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jc w:val="center"/>
              <w:rPr>
                <w:sz w:val="24"/>
                <w:szCs w:val="24"/>
              </w:rPr>
            </w:pPr>
          </w:p>
        </w:tc>
      </w:tr>
      <w:tr w:rsidR="001B3655" w:rsidRPr="003907DC" w:rsidTr="000E3B9B">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rPr>
                <w:sz w:val="24"/>
                <w:szCs w:val="24"/>
              </w:rPr>
            </w:pPr>
            <w:r w:rsidRPr="003907DC">
              <w:rPr>
                <w:sz w:val="24"/>
                <w:szCs w:val="24"/>
              </w:rPr>
              <w:t>Описательная часть характеристики мероприятия (результата)</w:t>
            </w:r>
            <w:r w:rsidRPr="003907DC">
              <w:rPr>
                <w:sz w:val="24"/>
                <w:szCs w:val="24"/>
                <w:vertAlign w:val="superscript"/>
              </w:rPr>
              <w:t>7</w:t>
            </w:r>
          </w:p>
        </w:tc>
      </w:tr>
      <w:tr w:rsidR="001B3655" w:rsidRPr="003907DC" w:rsidTr="000E3B9B">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1.2</w:t>
            </w:r>
          </w:p>
        </w:tc>
        <w:tc>
          <w:tcPr>
            <w:tcW w:w="1132"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 xml:space="preserve">Мероприятие (результат) «Наименование» </w:t>
            </w:r>
          </w:p>
        </w:tc>
        <w:tc>
          <w:tcPr>
            <w:tcW w:w="511"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427" w:type="pct"/>
            <w:gridSpan w:val="2"/>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376"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291"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353"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425"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359"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594"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jc w:val="center"/>
              <w:rPr>
                <w:sz w:val="24"/>
                <w:szCs w:val="24"/>
              </w:rPr>
            </w:pPr>
          </w:p>
        </w:tc>
      </w:tr>
      <w:tr w:rsidR="001B3655" w:rsidRPr="003907DC" w:rsidTr="000E3B9B">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lang w:val="en-US"/>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rPr>
                <w:sz w:val="24"/>
                <w:szCs w:val="24"/>
              </w:rPr>
            </w:pPr>
            <w:r w:rsidRPr="003907DC">
              <w:rPr>
                <w:sz w:val="24"/>
                <w:szCs w:val="24"/>
              </w:rPr>
              <w:t>Описательная часть характеристики мероприятия (результата)</w:t>
            </w:r>
          </w:p>
        </w:tc>
      </w:tr>
      <w:tr w:rsidR="001B3655" w:rsidRPr="003907DC" w:rsidTr="000E3B9B">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2. Наименование задачи комплекса процессных мероприятий</w:t>
            </w:r>
          </w:p>
        </w:tc>
      </w:tr>
      <w:tr w:rsidR="001B3655" w:rsidRPr="003907DC" w:rsidTr="000E3B9B">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r w:rsidRPr="003907DC">
              <w:rPr>
                <w:sz w:val="24"/>
                <w:szCs w:val="24"/>
              </w:rPr>
              <w:t>2.1</w:t>
            </w:r>
          </w:p>
        </w:tc>
        <w:tc>
          <w:tcPr>
            <w:tcW w:w="1132" w:type="pct"/>
            <w:tcBorders>
              <w:top w:val="single" w:sz="4" w:space="0" w:color="000000"/>
              <w:left w:val="single" w:sz="4" w:space="0" w:color="000000"/>
              <w:bottom w:val="single" w:sz="4" w:space="0" w:color="000000"/>
              <w:right w:val="single" w:sz="4" w:space="0" w:color="auto"/>
            </w:tcBorders>
            <w:vAlign w:val="center"/>
          </w:tcPr>
          <w:p w:rsidR="001B3655" w:rsidRPr="003907DC" w:rsidRDefault="001B3655" w:rsidP="000E3B9B">
            <w:pPr>
              <w:rPr>
                <w:sz w:val="24"/>
                <w:szCs w:val="24"/>
              </w:rPr>
            </w:pPr>
            <w:r w:rsidRPr="003907DC">
              <w:rPr>
                <w:sz w:val="24"/>
                <w:szCs w:val="24"/>
              </w:rPr>
              <w:t>Мероприятие (результат) «Наименование»</w:t>
            </w:r>
          </w:p>
        </w:tc>
        <w:tc>
          <w:tcPr>
            <w:tcW w:w="511" w:type="pct"/>
            <w:tcBorders>
              <w:top w:val="single" w:sz="4" w:space="0" w:color="000000"/>
              <w:left w:val="single" w:sz="4" w:space="0" w:color="000000"/>
              <w:bottom w:val="single" w:sz="4" w:space="0" w:color="000000"/>
              <w:right w:val="single" w:sz="4" w:space="0" w:color="auto"/>
            </w:tcBorders>
            <w:vAlign w:val="center"/>
          </w:tcPr>
          <w:p w:rsidR="001B3655" w:rsidRPr="003907DC" w:rsidRDefault="001B3655" w:rsidP="000E3B9B">
            <w:pPr>
              <w:rPr>
                <w:sz w:val="24"/>
                <w:szCs w:val="24"/>
              </w:rPr>
            </w:pPr>
          </w:p>
        </w:tc>
        <w:tc>
          <w:tcPr>
            <w:tcW w:w="425" w:type="pct"/>
            <w:tcBorders>
              <w:top w:val="single" w:sz="4" w:space="0" w:color="000000"/>
              <w:left w:val="single" w:sz="4" w:space="0" w:color="000000"/>
              <w:bottom w:val="single" w:sz="4" w:space="0" w:color="000000"/>
              <w:right w:val="single" w:sz="4" w:space="0" w:color="auto"/>
            </w:tcBorders>
            <w:vAlign w:val="center"/>
          </w:tcPr>
          <w:p w:rsidR="001B3655" w:rsidRPr="003907DC" w:rsidRDefault="001B3655" w:rsidP="000E3B9B">
            <w:pPr>
              <w:rPr>
                <w:sz w:val="24"/>
                <w:szCs w:val="24"/>
              </w:rPr>
            </w:pPr>
          </w:p>
        </w:tc>
        <w:tc>
          <w:tcPr>
            <w:tcW w:w="378" w:type="pct"/>
            <w:gridSpan w:val="2"/>
            <w:tcBorders>
              <w:top w:val="single" w:sz="4" w:space="0" w:color="000000"/>
              <w:left w:val="single" w:sz="4" w:space="0" w:color="000000"/>
              <w:bottom w:val="single" w:sz="4" w:space="0" w:color="000000"/>
              <w:right w:val="single" w:sz="4" w:space="0" w:color="auto"/>
            </w:tcBorders>
            <w:vAlign w:val="center"/>
          </w:tcPr>
          <w:p w:rsidR="001B3655" w:rsidRPr="003907DC" w:rsidRDefault="001B3655" w:rsidP="000E3B9B">
            <w:pPr>
              <w:rPr>
                <w:sz w:val="24"/>
                <w:szCs w:val="24"/>
              </w:rPr>
            </w:pPr>
          </w:p>
        </w:tc>
        <w:tc>
          <w:tcPr>
            <w:tcW w:w="291" w:type="pct"/>
            <w:tcBorders>
              <w:top w:val="single" w:sz="4" w:space="0" w:color="000000"/>
              <w:left w:val="single" w:sz="4" w:space="0" w:color="auto"/>
              <w:bottom w:val="single" w:sz="4" w:space="0" w:color="000000"/>
              <w:right w:val="single" w:sz="4" w:space="0" w:color="auto"/>
            </w:tcBorders>
            <w:vAlign w:val="center"/>
          </w:tcPr>
          <w:p w:rsidR="001B3655" w:rsidRPr="003907DC" w:rsidRDefault="001B3655" w:rsidP="000E3B9B">
            <w:pPr>
              <w:rPr>
                <w:sz w:val="24"/>
                <w:szCs w:val="24"/>
              </w:rPr>
            </w:pPr>
          </w:p>
        </w:tc>
        <w:tc>
          <w:tcPr>
            <w:tcW w:w="353" w:type="pct"/>
            <w:tcBorders>
              <w:top w:val="single" w:sz="4" w:space="0" w:color="000000"/>
              <w:left w:val="single" w:sz="4" w:space="0" w:color="auto"/>
              <w:bottom w:val="single" w:sz="4" w:space="0" w:color="000000"/>
              <w:right w:val="single" w:sz="4" w:space="0" w:color="auto"/>
            </w:tcBorders>
            <w:vAlign w:val="center"/>
          </w:tcPr>
          <w:p w:rsidR="001B3655" w:rsidRPr="003907DC" w:rsidRDefault="001B3655" w:rsidP="000E3B9B">
            <w:pPr>
              <w:rPr>
                <w:sz w:val="24"/>
                <w:szCs w:val="24"/>
              </w:rPr>
            </w:pPr>
          </w:p>
        </w:tc>
        <w:tc>
          <w:tcPr>
            <w:tcW w:w="425" w:type="pct"/>
            <w:tcBorders>
              <w:top w:val="single" w:sz="4" w:space="0" w:color="000000"/>
              <w:left w:val="single" w:sz="4" w:space="0" w:color="auto"/>
              <w:bottom w:val="single" w:sz="4" w:space="0" w:color="000000"/>
              <w:right w:val="single" w:sz="4" w:space="0" w:color="auto"/>
            </w:tcBorders>
            <w:vAlign w:val="center"/>
          </w:tcPr>
          <w:p w:rsidR="001B3655" w:rsidRPr="003907DC" w:rsidRDefault="001B3655" w:rsidP="000E3B9B">
            <w:pPr>
              <w:rPr>
                <w:sz w:val="24"/>
                <w:szCs w:val="24"/>
              </w:rPr>
            </w:pPr>
          </w:p>
        </w:tc>
        <w:tc>
          <w:tcPr>
            <w:tcW w:w="359" w:type="pct"/>
            <w:tcBorders>
              <w:top w:val="single" w:sz="4" w:space="0" w:color="000000"/>
              <w:left w:val="single" w:sz="4" w:space="0" w:color="auto"/>
              <w:bottom w:val="single" w:sz="4" w:space="0" w:color="000000"/>
              <w:right w:val="single" w:sz="4" w:space="0" w:color="auto"/>
            </w:tcBorders>
            <w:vAlign w:val="center"/>
          </w:tcPr>
          <w:p w:rsidR="001B3655" w:rsidRPr="003907DC" w:rsidRDefault="001B3655" w:rsidP="000E3B9B">
            <w:pPr>
              <w:rPr>
                <w:sz w:val="24"/>
                <w:szCs w:val="24"/>
              </w:rPr>
            </w:pPr>
          </w:p>
        </w:tc>
        <w:tc>
          <w:tcPr>
            <w:tcW w:w="354" w:type="pct"/>
            <w:tcBorders>
              <w:top w:val="single" w:sz="4" w:space="0" w:color="000000"/>
              <w:left w:val="single" w:sz="4" w:space="0" w:color="auto"/>
              <w:bottom w:val="single" w:sz="4" w:space="0" w:color="000000"/>
              <w:right w:val="single" w:sz="4" w:space="0" w:color="000000"/>
            </w:tcBorders>
            <w:vAlign w:val="center"/>
          </w:tcPr>
          <w:p w:rsidR="001B3655" w:rsidRPr="003907DC" w:rsidRDefault="001B3655" w:rsidP="000E3B9B">
            <w:pPr>
              <w:rPr>
                <w:sz w:val="24"/>
                <w:szCs w:val="24"/>
              </w:rPr>
            </w:pPr>
          </w:p>
        </w:tc>
        <w:tc>
          <w:tcPr>
            <w:tcW w:w="594" w:type="pct"/>
            <w:tcBorders>
              <w:top w:val="single" w:sz="4" w:space="0" w:color="000000"/>
              <w:left w:val="single" w:sz="4" w:space="0" w:color="auto"/>
              <w:bottom w:val="single" w:sz="4" w:space="0" w:color="000000"/>
              <w:right w:val="single" w:sz="4" w:space="0" w:color="000000"/>
            </w:tcBorders>
          </w:tcPr>
          <w:p w:rsidR="001B3655" w:rsidRPr="003907DC" w:rsidRDefault="001B3655" w:rsidP="000E3B9B">
            <w:pPr>
              <w:rPr>
                <w:sz w:val="24"/>
                <w:szCs w:val="24"/>
              </w:rPr>
            </w:pPr>
          </w:p>
        </w:tc>
      </w:tr>
      <w:tr w:rsidR="001B3655" w:rsidRPr="003907DC" w:rsidTr="000E3B9B">
        <w:trPr>
          <w:trHeight w:val="387"/>
        </w:trPr>
        <w:tc>
          <w:tcPr>
            <w:tcW w:w="179"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jc w:val="center"/>
              <w:rPr>
                <w:sz w:val="24"/>
                <w:szCs w:val="24"/>
              </w:rPr>
            </w:pPr>
          </w:p>
        </w:tc>
        <w:tc>
          <w:tcPr>
            <w:tcW w:w="4821" w:type="pct"/>
            <w:gridSpan w:val="11"/>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rPr>
                <w:sz w:val="24"/>
                <w:szCs w:val="24"/>
              </w:rPr>
            </w:pPr>
            <w:r w:rsidRPr="003907DC">
              <w:rPr>
                <w:sz w:val="24"/>
                <w:szCs w:val="24"/>
              </w:rPr>
              <w:t>Описательная часть характеристики мероприятия (результата)</w:t>
            </w:r>
          </w:p>
        </w:tc>
      </w:tr>
    </w:tbl>
    <w:p w:rsidR="001B3655" w:rsidRPr="003907DC" w:rsidRDefault="001B3655" w:rsidP="00B77AB8">
      <w:pPr>
        <w:pStyle w:val="a3"/>
        <w:tabs>
          <w:tab w:val="left" w:pos="11057"/>
        </w:tabs>
        <w:ind w:left="0" w:firstLine="0"/>
        <w:rPr>
          <w:sz w:val="20"/>
          <w:szCs w:val="20"/>
        </w:rPr>
      </w:pPr>
      <w:r w:rsidRPr="003907DC">
        <w:rPr>
          <w:sz w:val="20"/>
          <w:szCs w:val="20"/>
          <w:vertAlign w:val="superscript"/>
        </w:rPr>
        <w:t>1</w:t>
      </w:r>
      <w:r w:rsidRPr="003907DC">
        <w:rPr>
          <w:sz w:val="20"/>
          <w:szCs w:val="20"/>
        </w:rPr>
        <w:t xml:space="preserve"> Указывается единица измерения показателя по Общероссийскому </w:t>
      </w:r>
      <w:hyperlink r:id="rId31" w:history="1">
        <w:r w:rsidRPr="003907DC">
          <w:rPr>
            <w:sz w:val="20"/>
            <w:szCs w:val="20"/>
          </w:rPr>
          <w:t>классификатору</w:t>
        </w:r>
      </w:hyperlink>
      <w:r w:rsidRPr="003907DC">
        <w:rPr>
          <w:sz w:val="20"/>
          <w:szCs w:val="20"/>
        </w:rPr>
        <w:t xml:space="preserve"> единиц измерения.</w:t>
      </w:r>
    </w:p>
    <w:p w:rsidR="001B3655" w:rsidRPr="003907DC" w:rsidRDefault="001B3655" w:rsidP="00B77AB8">
      <w:pPr>
        <w:adjustRightInd w:val="0"/>
        <w:jc w:val="both"/>
        <w:rPr>
          <w:sz w:val="20"/>
          <w:szCs w:val="20"/>
        </w:rPr>
      </w:pPr>
      <w:r w:rsidRPr="003907DC">
        <w:rPr>
          <w:sz w:val="20"/>
          <w:szCs w:val="20"/>
          <w:vertAlign w:val="superscript"/>
        </w:rPr>
        <w:t>2</w:t>
      </w:r>
      <w:r w:rsidRPr="003907DC">
        <w:rPr>
          <w:sz w:val="20"/>
          <w:szCs w:val="20"/>
        </w:rPr>
        <w:t xml:space="preserve"> В качестве базового значения указывается фактическое значение мероприятия (результата) в количественном выражении за год, предшествующий началу реализации комплекса процессных мероприятий, или за год, определенный федеральным исполнительным органом или исполнительным органом Кировской области в составе декомпозированного мероприятия (результата). Указывается соответствующий год.</w:t>
      </w:r>
    </w:p>
    <w:p w:rsidR="001B3655" w:rsidRPr="003907DC" w:rsidRDefault="001B3655" w:rsidP="00B77AB8">
      <w:pPr>
        <w:adjustRightInd w:val="0"/>
        <w:jc w:val="both"/>
        <w:rPr>
          <w:sz w:val="20"/>
          <w:szCs w:val="20"/>
        </w:rPr>
      </w:pPr>
      <w:r w:rsidRPr="003907DC">
        <w:rPr>
          <w:sz w:val="20"/>
          <w:szCs w:val="20"/>
          <w:vertAlign w:val="superscript"/>
        </w:rPr>
        <w:t>3</w:t>
      </w:r>
      <w:r w:rsidRPr="003907DC">
        <w:rPr>
          <w:sz w:val="20"/>
          <w:szCs w:val="20"/>
        </w:rPr>
        <w:t xml:space="preserve"> Указываются плановые значения показателей по всем годам реализации мероприятия (результата) </w:t>
      </w:r>
      <w:r w:rsidRPr="003907DC">
        <w:rPr>
          <w:bCs/>
          <w:sz w:val="20"/>
          <w:szCs w:val="20"/>
        </w:rPr>
        <w:t>комплекса процессных мероприятий</w:t>
      </w:r>
      <w:r w:rsidRPr="003907DC">
        <w:rPr>
          <w:sz w:val="20"/>
          <w:szCs w:val="20"/>
        </w:rPr>
        <w:t xml:space="preserve">, начиная с года начала реализации </w:t>
      </w:r>
      <w:r w:rsidRPr="003907DC">
        <w:rPr>
          <w:bCs/>
          <w:sz w:val="20"/>
          <w:szCs w:val="20"/>
        </w:rPr>
        <w:t xml:space="preserve">комплекса процессных мероприятий </w:t>
      </w:r>
      <w:r w:rsidRPr="003907DC">
        <w:rPr>
          <w:sz w:val="20"/>
          <w:szCs w:val="20"/>
        </w:rPr>
        <w:t xml:space="preserve">или с года включения мероприятия (результата). Планирование значений мероприятия (результата) осуществляется только дискретным методом за соответствующий год. За N принимается год начала реализации </w:t>
      </w:r>
      <w:r w:rsidRPr="003907DC">
        <w:rPr>
          <w:bCs/>
          <w:sz w:val="20"/>
          <w:szCs w:val="20"/>
        </w:rPr>
        <w:t>комплекса процессных мероприятий</w:t>
      </w:r>
      <w:r w:rsidRPr="003907DC">
        <w:rPr>
          <w:sz w:val="20"/>
          <w:szCs w:val="20"/>
        </w:rPr>
        <w:t>.</w:t>
      </w:r>
    </w:p>
    <w:p w:rsidR="001B3655" w:rsidRPr="003907DC" w:rsidRDefault="001B3655" w:rsidP="00B77AB8">
      <w:pPr>
        <w:shd w:val="clear" w:color="auto" w:fill="FFFFFF"/>
        <w:jc w:val="both"/>
        <w:rPr>
          <w:sz w:val="20"/>
          <w:szCs w:val="20"/>
        </w:rPr>
      </w:pPr>
      <w:r w:rsidRPr="003907DC">
        <w:rPr>
          <w:sz w:val="20"/>
          <w:szCs w:val="20"/>
          <w:vertAlign w:val="superscript"/>
        </w:rPr>
        <w:t>4</w:t>
      </w:r>
      <w:r w:rsidRPr="003907DC">
        <w:rPr>
          <w:sz w:val="20"/>
          <w:szCs w:val="20"/>
        </w:rPr>
        <w:t xml:space="preserve"> Указывается фамилия И.О., должность сотрудника структурного подразделения (отраслевого органа) </w:t>
      </w:r>
      <w:r w:rsidR="00DD4A35" w:rsidRPr="003907DC">
        <w:rPr>
          <w:sz w:val="20"/>
          <w:szCs w:val="20"/>
        </w:rPr>
        <w:t>Администрации Подосиновского района</w:t>
      </w:r>
      <w:r w:rsidRPr="003907DC">
        <w:rPr>
          <w:sz w:val="20"/>
          <w:szCs w:val="20"/>
        </w:rPr>
        <w:t>, ответственного за</w:t>
      </w:r>
      <w:r w:rsidR="00AF620F" w:rsidRPr="003907DC">
        <w:rPr>
          <w:sz w:val="20"/>
          <w:szCs w:val="20"/>
        </w:rPr>
        <w:t> </w:t>
      </w:r>
      <w:r w:rsidRPr="003907DC">
        <w:rPr>
          <w:sz w:val="20"/>
          <w:szCs w:val="20"/>
        </w:rPr>
        <w:t xml:space="preserve">достижение мероприятия (результата). </w:t>
      </w:r>
    </w:p>
    <w:p w:rsidR="001B3655" w:rsidRPr="003907DC" w:rsidRDefault="001B3655" w:rsidP="00B77AB8">
      <w:pPr>
        <w:adjustRightInd w:val="0"/>
        <w:jc w:val="both"/>
        <w:rPr>
          <w:sz w:val="20"/>
          <w:szCs w:val="20"/>
        </w:rPr>
      </w:pPr>
      <w:r w:rsidRPr="003907DC">
        <w:rPr>
          <w:sz w:val="20"/>
          <w:szCs w:val="20"/>
          <w:vertAlign w:val="superscript"/>
        </w:rPr>
        <w:t>5</w:t>
      </w:r>
      <w:r w:rsidRPr="003907DC">
        <w:rPr>
          <w:sz w:val="20"/>
          <w:szCs w:val="20"/>
        </w:rPr>
        <w:t xml:space="preserve"> Указывается наименование задачи </w:t>
      </w:r>
      <w:r w:rsidRPr="003907DC">
        <w:rPr>
          <w:bCs/>
          <w:sz w:val="20"/>
          <w:szCs w:val="20"/>
        </w:rPr>
        <w:t>комплекса процессных мероприятий</w:t>
      </w:r>
      <w:r w:rsidRPr="003907DC">
        <w:rPr>
          <w:sz w:val="20"/>
          <w:szCs w:val="20"/>
        </w:rPr>
        <w:t xml:space="preserve"> в соответствии с разделом 2 «Показатели </w:t>
      </w:r>
      <w:r w:rsidRPr="003907DC">
        <w:rPr>
          <w:bCs/>
          <w:sz w:val="20"/>
          <w:szCs w:val="20"/>
        </w:rPr>
        <w:t>комплекса процессных мероприятий</w:t>
      </w:r>
      <w:r w:rsidRPr="003907DC">
        <w:rPr>
          <w:sz w:val="20"/>
          <w:szCs w:val="20"/>
        </w:rPr>
        <w:t>».</w:t>
      </w:r>
    </w:p>
    <w:p w:rsidR="001B3655" w:rsidRPr="003907DC" w:rsidRDefault="001B3655" w:rsidP="00B77AB8">
      <w:pPr>
        <w:adjustRightInd w:val="0"/>
        <w:jc w:val="both"/>
        <w:rPr>
          <w:sz w:val="20"/>
          <w:szCs w:val="20"/>
        </w:rPr>
      </w:pPr>
      <w:r w:rsidRPr="003907DC">
        <w:rPr>
          <w:sz w:val="20"/>
          <w:szCs w:val="20"/>
          <w:vertAlign w:val="superscript"/>
        </w:rPr>
        <w:t>6</w:t>
      </w:r>
      <w:r w:rsidRPr="003907DC">
        <w:rPr>
          <w:sz w:val="20"/>
          <w:szCs w:val="20"/>
        </w:rPr>
        <w:t xml:space="preserve"> Указывается наименование мероприятия (результата). Наименование мероприятия (результата) формулируется в виде завершенного действия.</w:t>
      </w:r>
    </w:p>
    <w:p w:rsidR="001B3655" w:rsidRPr="003907DC" w:rsidRDefault="001B3655" w:rsidP="00DD4A35">
      <w:pPr>
        <w:pStyle w:val="ConsPlusNormal"/>
        <w:jc w:val="both"/>
        <w:rPr>
          <w:sz w:val="20"/>
        </w:rPr>
      </w:pPr>
      <w:r w:rsidRPr="003907DC">
        <w:rPr>
          <w:rFonts w:ascii="Times New Roman" w:hAnsi="Times New Roman" w:cs="Times New Roman"/>
          <w:sz w:val="20"/>
          <w:vertAlign w:val="superscript"/>
        </w:rPr>
        <w:t>7</w:t>
      </w:r>
      <w:r w:rsidRPr="003907DC">
        <w:rPr>
          <w:rFonts w:ascii="Times New Roman" w:hAnsi="Times New Roman" w:cs="Times New Roman"/>
          <w:sz w:val="20"/>
        </w:rPr>
        <w:t xml:space="preserve"> </w:t>
      </w:r>
      <w:r w:rsidRPr="003907DC">
        <w:rPr>
          <w:rFonts w:ascii="Times New Roman" w:hAnsi="Times New Roman" w:cs="Times New Roman"/>
          <w:sz w:val="20"/>
          <w:lang w:eastAsia="en-US"/>
        </w:rPr>
        <w:t>В характеристике мероприятия (результата) указывается описание мероприятия (результата). Формулировка характеристики мероприятия (результата) должна уточнять наименование мероприятия (результата) и не дублировать его. Формулировка характеристики мероприятия (результата) должна однозначно трактовать суть и факт достижения мероприятия (результата). Описание мероприятия (результата) формулируется в виде завершенного действия.</w:t>
      </w:r>
      <w:r w:rsidRPr="003907DC">
        <w:rPr>
          <w:sz w:val="20"/>
        </w:rPr>
        <w:br w:type="page"/>
      </w:r>
    </w:p>
    <w:p w:rsidR="001B3655" w:rsidRPr="003907DC" w:rsidRDefault="001B3655" w:rsidP="001B3655">
      <w:pPr>
        <w:pStyle w:val="1"/>
        <w:tabs>
          <w:tab w:val="left" w:pos="11057"/>
        </w:tabs>
        <w:ind w:left="1701" w:hanging="1559"/>
        <w:jc w:val="center"/>
        <w:rPr>
          <w:sz w:val="24"/>
          <w:szCs w:val="24"/>
        </w:rPr>
      </w:pPr>
      <w:r w:rsidRPr="003907DC">
        <w:rPr>
          <w:sz w:val="24"/>
          <w:szCs w:val="24"/>
        </w:rPr>
        <w:lastRenderedPageBreak/>
        <w:t>4. Финансовое обеспечение комплекса процессных мероприятий</w:t>
      </w:r>
    </w:p>
    <w:p w:rsidR="001B3655" w:rsidRPr="003907DC" w:rsidRDefault="001B3655" w:rsidP="001B3655">
      <w:pPr>
        <w:pStyle w:val="a3"/>
        <w:rPr>
          <w:sz w:val="24"/>
          <w:szCs w:val="24"/>
        </w:rPr>
      </w:pPr>
    </w:p>
    <w:tbl>
      <w:tblPr>
        <w:tblW w:w="5000" w:type="pct"/>
        <w:tblLook w:val="01E0" w:firstRow="1" w:lastRow="1" w:firstColumn="1" w:lastColumn="1" w:noHBand="0" w:noVBand="0"/>
      </w:tblPr>
      <w:tblGrid>
        <w:gridCol w:w="698"/>
        <w:gridCol w:w="9963"/>
        <w:gridCol w:w="833"/>
        <w:gridCol w:w="833"/>
        <w:gridCol w:w="836"/>
        <w:gridCol w:w="833"/>
        <w:gridCol w:w="821"/>
      </w:tblGrid>
      <w:tr w:rsidR="001B3655" w:rsidRPr="003907DC" w:rsidTr="000E3B9B">
        <w:trPr>
          <w:trHeight w:val="424"/>
        </w:trPr>
        <w:tc>
          <w:tcPr>
            <w:tcW w:w="236" w:type="pct"/>
            <w:vMerge w:val="restart"/>
            <w:tcBorders>
              <w:top w:val="single" w:sz="4" w:space="0" w:color="auto"/>
              <w:left w:val="single" w:sz="4" w:space="0" w:color="000000"/>
              <w:bottom w:val="single" w:sz="4" w:space="0" w:color="000000"/>
              <w:right w:val="single" w:sz="4" w:space="0" w:color="auto"/>
            </w:tcBorders>
            <w:vAlign w:val="center"/>
          </w:tcPr>
          <w:p w:rsidR="001B3655" w:rsidRPr="003907DC" w:rsidRDefault="001B3655" w:rsidP="000E3B9B">
            <w:pPr>
              <w:spacing w:line="240" w:lineRule="exact"/>
              <w:jc w:val="center"/>
              <w:rPr>
                <w:sz w:val="24"/>
                <w:szCs w:val="24"/>
              </w:rPr>
            </w:pPr>
            <w:r w:rsidRPr="003907DC">
              <w:rPr>
                <w:sz w:val="24"/>
                <w:szCs w:val="24"/>
              </w:rPr>
              <w:t>№ п/п</w:t>
            </w:r>
          </w:p>
        </w:tc>
        <w:tc>
          <w:tcPr>
            <w:tcW w:w="3362" w:type="pct"/>
            <w:vMerge w:val="restart"/>
            <w:tcBorders>
              <w:top w:val="single" w:sz="4" w:space="0" w:color="auto"/>
              <w:left w:val="single" w:sz="4" w:space="0" w:color="auto"/>
              <w:bottom w:val="single" w:sz="4" w:space="0" w:color="000000"/>
            </w:tcBorders>
            <w:vAlign w:val="center"/>
          </w:tcPr>
          <w:p w:rsidR="001B3655" w:rsidRPr="003907DC" w:rsidRDefault="001B3655" w:rsidP="000E3B9B">
            <w:pPr>
              <w:spacing w:line="240" w:lineRule="exact"/>
              <w:jc w:val="center"/>
              <w:rPr>
                <w:sz w:val="24"/>
                <w:szCs w:val="24"/>
              </w:rPr>
            </w:pPr>
            <w:r w:rsidRPr="003907DC">
              <w:rPr>
                <w:sz w:val="24"/>
                <w:szCs w:val="24"/>
              </w:rPr>
              <w:t>Наименование мероприятия (результата) / источник финансового обеспечения</w:t>
            </w:r>
          </w:p>
          <w:p w:rsidR="001B3655" w:rsidRPr="003907DC" w:rsidRDefault="001B3655" w:rsidP="000E3B9B">
            <w:pPr>
              <w:spacing w:line="240" w:lineRule="exact"/>
              <w:jc w:val="center"/>
              <w:rPr>
                <w:sz w:val="24"/>
                <w:szCs w:val="24"/>
              </w:rPr>
            </w:pPr>
          </w:p>
        </w:tc>
        <w:tc>
          <w:tcPr>
            <w:tcW w:w="1401" w:type="pct"/>
            <w:gridSpan w:val="5"/>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spacing w:line="240" w:lineRule="exact"/>
              <w:jc w:val="center"/>
              <w:rPr>
                <w:sz w:val="24"/>
                <w:szCs w:val="24"/>
              </w:rPr>
            </w:pPr>
            <w:r w:rsidRPr="003907DC">
              <w:rPr>
                <w:sz w:val="24"/>
                <w:szCs w:val="24"/>
              </w:rPr>
              <w:t>Объем финансового обеспечения по годам</w:t>
            </w:r>
            <w:r w:rsidRPr="003907DC">
              <w:rPr>
                <w:sz w:val="24"/>
                <w:szCs w:val="24"/>
                <w:vertAlign w:val="superscript"/>
              </w:rPr>
              <w:t>1</w:t>
            </w:r>
            <w:r w:rsidRPr="003907DC">
              <w:rPr>
                <w:sz w:val="24"/>
                <w:szCs w:val="24"/>
              </w:rPr>
              <w:t>, тыс. рублей</w:t>
            </w:r>
          </w:p>
        </w:tc>
      </w:tr>
      <w:tr w:rsidR="001B3655" w:rsidRPr="003907DC" w:rsidTr="000E3B9B">
        <w:trPr>
          <w:trHeight w:val="274"/>
        </w:trPr>
        <w:tc>
          <w:tcPr>
            <w:tcW w:w="236" w:type="pct"/>
            <w:vMerge/>
            <w:tcBorders>
              <w:left w:val="single" w:sz="4" w:space="0" w:color="000000"/>
              <w:bottom w:val="single" w:sz="4" w:space="0" w:color="000000"/>
              <w:right w:val="single" w:sz="4" w:space="0" w:color="auto"/>
            </w:tcBorders>
            <w:vAlign w:val="center"/>
          </w:tcPr>
          <w:p w:rsidR="001B3655" w:rsidRPr="003907DC" w:rsidRDefault="001B3655" w:rsidP="000E3B9B">
            <w:pPr>
              <w:spacing w:line="240" w:lineRule="exact"/>
              <w:jc w:val="center"/>
              <w:rPr>
                <w:sz w:val="24"/>
                <w:szCs w:val="24"/>
              </w:rPr>
            </w:pPr>
          </w:p>
        </w:tc>
        <w:tc>
          <w:tcPr>
            <w:tcW w:w="3362" w:type="pct"/>
            <w:vMerge/>
            <w:tcBorders>
              <w:left w:val="single" w:sz="4" w:space="0" w:color="auto"/>
              <w:bottom w:val="single" w:sz="4" w:space="0" w:color="000000"/>
            </w:tcBorders>
            <w:vAlign w:val="center"/>
          </w:tcPr>
          <w:p w:rsidR="001B3655" w:rsidRPr="003907DC" w:rsidRDefault="001B3655" w:rsidP="000E3B9B">
            <w:pPr>
              <w:spacing w:line="240" w:lineRule="exact"/>
              <w:jc w:val="center"/>
              <w:rPr>
                <w:sz w:val="24"/>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spacing w:line="240" w:lineRule="exact"/>
              <w:jc w:val="center"/>
              <w:rPr>
                <w:sz w:val="24"/>
                <w:szCs w:val="24"/>
              </w:rPr>
            </w:pPr>
            <w:r w:rsidRPr="003907DC">
              <w:rPr>
                <w:sz w:val="24"/>
                <w:szCs w:val="24"/>
              </w:rPr>
              <w:t>N</w:t>
            </w:r>
          </w:p>
        </w:tc>
        <w:tc>
          <w:tcPr>
            <w:tcW w:w="281"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spacing w:line="240" w:lineRule="exact"/>
              <w:jc w:val="center"/>
              <w:rPr>
                <w:sz w:val="24"/>
                <w:szCs w:val="24"/>
              </w:rPr>
            </w:pPr>
            <w:r w:rsidRPr="003907DC">
              <w:rPr>
                <w:sz w:val="24"/>
                <w:szCs w:val="24"/>
              </w:rPr>
              <w:t>N+1</w:t>
            </w:r>
          </w:p>
        </w:tc>
        <w:tc>
          <w:tcPr>
            <w:tcW w:w="282"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spacing w:line="240" w:lineRule="exact"/>
              <w:jc w:val="center"/>
              <w:rPr>
                <w:sz w:val="24"/>
                <w:szCs w:val="24"/>
              </w:rPr>
            </w:pPr>
            <w:r w:rsidRPr="003907DC">
              <w:rPr>
                <w:sz w:val="24"/>
                <w:szCs w:val="24"/>
              </w:rPr>
              <w:t>…</w:t>
            </w:r>
          </w:p>
        </w:tc>
        <w:tc>
          <w:tcPr>
            <w:tcW w:w="281"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spacing w:line="240" w:lineRule="exact"/>
              <w:jc w:val="center"/>
              <w:rPr>
                <w:sz w:val="24"/>
                <w:szCs w:val="24"/>
              </w:rPr>
            </w:pPr>
            <w:r w:rsidRPr="003907DC">
              <w:rPr>
                <w:sz w:val="24"/>
                <w:szCs w:val="24"/>
              </w:rPr>
              <w:t>N+n</w:t>
            </w:r>
          </w:p>
        </w:tc>
        <w:tc>
          <w:tcPr>
            <w:tcW w:w="277"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spacing w:line="240" w:lineRule="exact"/>
              <w:jc w:val="center"/>
              <w:rPr>
                <w:sz w:val="24"/>
                <w:szCs w:val="24"/>
              </w:rPr>
            </w:pPr>
            <w:r w:rsidRPr="003907DC">
              <w:rPr>
                <w:sz w:val="24"/>
                <w:szCs w:val="24"/>
              </w:rPr>
              <w:t>Всего</w:t>
            </w:r>
          </w:p>
        </w:tc>
      </w:tr>
      <w:tr w:rsidR="001B3655" w:rsidRPr="003907DC" w:rsidTr="000E3B9B">
        <w:trPr>
          <w:trHeight w:val="282"/>
        </w:trPr>
        <w:tc>
          <w:tcPr>
            <w:tcW w:w="236" w:type="pct"/>
            <w:tcBorders>
              <w:top w:val="single" w:sz="4" w:space="0" w:color="000000"/>
              <w:left w:val="single" w:sz="4" w:space="0" w:color="000000"/>
              <w:bottom w:val="single" w:sz="4" w:space="0" w:color="000000"/>
              <w:right w:val="single" w:sz="4" w:space="0" w:color="auto"/>
            </w:tcBorders>
            <w:vAlign w:val="center"/>
          </w:tcPr>
          <w:p w:rsidR="001B3655" w:rsidRPr="003907DC" w:rsidRDefault="001B3655" w:rsidP="000E3B9B">
            <w:pPr>
              <w:spacing w:line="240" w:lineRule="exact"/>
              <w:rPr>
                <w:sz w:val="24"/>
                <w:szCs w:val="24"/>
              </w:rPr>
            </w:pPr>
          </w:p>
        </w:tc>
        <w:tc>
          <w:tcPr>
            <w:tcW w:w="3362" w:type="pct"/>
            <w:tcBorders>
              <w:top w:val="single" w:sz="4" w:space="0" w:color="000000"/>
              <w:left w:val="single" w:sz="4" w:space="0" w:color="auto"/>
              <w:bottom w:val="single" w:sz="4" w:space="0" w:color="000000"/>
            </w:tcBorders>
            <w:vAlign w:val="center"/>
          </w:tcPr>
          <w:p w:rsidR="001B3655" w:rsidRPr="003907DC" w:rsidRDefault="001B3655" w:rsidP="000E3B9B">
            <w:pPr>
              <w:spacing w:line="240" w:lineRule="exact"/>
              <w:rPr>
                <w:sz w:val="24"/>
                <w:szCs w:val="24"/>
              </w:rPr>
            </w:pPr>
            <w:r w:rsidRPr="003907DC">
              <w:rPr>
                <w:sz w:val="24"/>
                <w:szCs w:val="24"/>
              </w:rPr>
              <w:t>ИТОГО ПО КОМПЛЕКСУ ПРОЦЕССНЫХ МЕРОПРИЯТИЙ, в том числе:</w:t>
            </w:r>
          </w:p>
        </w:tc>
        <w:tc>
          <w:tcPr>
            <w:tcW w:w="281"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spacing w:line="240" w:lineRule="exact"/>
              <w:jc w:val="center"/>
              <w:rPr>
                <w:sz w:val="24"/>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spacing w:line="240" w:lineRule="exact"/>
              <w:jc w:val="center"/>
              <w:rPr>
                <w:sz w:val="24"/>
                <w:szCs w:val="24"/>
              </w:rPr>
            </w:pPr>
          </w:p>
        </w:tc>
        <w:tc>
          <w:tcPr>
            <w:tcW w:w="282"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spacing w:line="240" w:lineRule="exact"/>
              <w:jc w:val="center"/>
              <w:rPr>
                <w:sz w:val="24"/>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spacing w:line="240" w:lineRule="exact"/>
              <w:jc w:val="center"/>
              <w:rPr>
                <w:sz w:val="24"/>
                <w:szCs w:val="24"/>
              </w:rPr>
            </w:pPr>
          </w:p>
        </w:tc>
        <w:tc>
          <w:tcPr>
            <w:tcW w:w="277" w:type="pct"/>
            <w:tcBorders>
              <w:top w:val="single" w:sz="4" w:space="0" w:color="000000"/>
              <w:left w:val="single" w:sz="4" w:space="0" w:color="000000"/>
              <w:bottom w:val="single" w:sz="4" w:space="0" w:color="000000"/>
              <w:right w:val="single" w:sz="4" w:space="0" w:color="000000"/>
            </w:tcBorders>
            <w:vAlign w:val="center"/>
          </w:tcPr>
          <w:p w:rsidR="001B3655" w:rsidRPr="003907DC" w:rsidRDefault="001B3655" w:rsidP="000E3B9B">
            <w:pPr>
              <w:spacing w:line="240" w:lineRule="exact"/>
              <w:jc w:val="center"/>
              <w:rPr>
                <w:sz w:val="24"/>
                <w:szCs w:val="24"/>
              </w:rPr>
            </w:pPr>
          </w:p>
        </w:tc>
      </w:tr>
      <w:tr w:rsidR="001B3655" w:rsidRPr="003907DC" w:rsidTr="000E3B9B">
        <w:trPr>
          <w:trHeight w:val="220"/>
        </w:trPr>
        <w:tc>
          <w:tcPr>
            <w:tcW w:w="236" w:type="pct"/>
            <w:tcBorders>
              <w:top w:val="single" w:sz="4" w:space="0" w:color="000000"/>
              <w:left w:val="single" w:sz="4" w:space="0" w:color="000000"/>
              <w:bottom w:val="single" w:sz="4" w:space="0" w:color="000000"/>
              <w:right w:val="single" w:sz="4" w:space="0" w:color="auto"/>
            </w:tcBorders>
          </w:tcPr>
          <w:p w:rsidR="001B3655" w:rsidRPr="003907DC" w:rsidRDefault="001B3655" w:rsidP="000E3B9B">
            <w:pPr>
              <w:pStyle w:val="ConsPlusNormal"/>
              <w:rPr>
                <w:rFonts w:ascii="Times New Roman" w:hAnsi="Times New Roman" w:cs="Times New Roman"/>
                <w:sz w:val="24"/>
                <w:szCs w:val="24"/>
                <w:lang w:eastAsia="en-US"/>
              </w:rPr>
            </w:pPr>
          </w:p>
        </w:tc>
        <w:tc>
          <w:tcPr>
            <w:tcW w:w="3362" w:type="pct"/>
            <w:tcBorders>
              <w:top w:val="single" w:sz="4" w:space="0" w:color="000000"/>
              <w:left w:val="single" w:sz="4" w:space="0" w:color="auto"/>
              <w:bottom w:val="single" w:sz="4" w:space="0" w:color="000000"/>
            </w:tcBorders>
          </w:tcPr>
          <w:p w:rsidR="001B3655" w:rsidRPr="003907DC" w:rsidRDefault="001B3655" w:rsidP="000E3B9B">
            <w:pPr>
              <w:pStyle w:val="ConsPlusNormal"/>
              <w:rPr>
                <w:rFonts w:ascii="Times New Roman" w:hAnsi="Times New Roman" w:cs="Times New Roman"/>
                <w:sz w:val="24"/>
                <w:szCs w:val="24"/>
                <w:lang w:eastAsia="en-US"/>
              </w:rPr>
            </w:pPr>
            <w:r w:rsidRPr="003907DC">
              <w:rPr>
                <w:rFonts w:ascii="Times New Roman" w:hAnsi="Times New Roman" w:cs="Times New Roman"/>
                <w:sz w:val="24"/>
                <w:szCs w:val="24"/>
                <w:lang w:eastAsia="en-US"/>
              </w:rPr>
              <w:t>федеральный бюджет</w:t>
            </w:r>
            <w:r w:rsidRPr="003907DC">
              <w:rPr>
                <w:rFonts w:ascii="Times New Roman" w:hAnsi="Times New Roman" w:cs="Times New Roman"/>
                <w:sz w:val="24"/>
                <w:szCs w:val="24"/>
                <w:vertAlign w:val="superscript"/>
                <w:lang w:eastAsia="en-US"/>
              </w:rPr>
              <w:t>2</w:t>
            </w: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r>
      <w:tr w:rsidR="001B3655" w:rsidRPr="003907DC" w:rsidTr="000E3B9B">
        <w:trPr>
          <w:trHeight w:val="261"/>
        </w:trPr>
        <w:tc>
          <w:tcPr>
            <w:tcW w:w="236" w:type="pct"/>
            <w:tcBorders>
              <w:top w:val="single" w:sz="4" w:space="0" w:color="000000"/>
              <w:left w:val="single" w:sz="4" w:space="0" w:color="000000"/>
              <w:bottom w:val="single" w:sz="4" w:space="0" w:color="000000"/>
              <w:right w:val="single" w:sz="4" w:space="0" w:color="auto"/>
            </w:tcBorders>
          </w:tcPr>
          <w:p w:rsidR="001B3655" w:rsidRPr="003907DC" w:rsidRDefault="001B3655" w:rsidP="000E3B9B">
            <w:pPr>
              <w:pStyle w:val="ConsPlusNormal"/>
              <w:rPr>
                <w:rFonts w:ascii="Times New Roman" w:hAnsi="Times New Roman" w:cs="Times New Roman"/>
                <w:sz w:val="24"/>
                <w:szCs w:val="24"/>
                <w:lang w:eastAsia="en-US"/>
              </w:rPr>
            </w:pPr>
          </w:p>
        </w:tc>
        <w:tc>
          <w:tcPr>
            <w:tcW w:w="3362" w:type="pct"/>
            <w:tcBorders>
              <w:top w:val="single" w:sz="4" w:space="0" w:color="000000"/>
              <w:left w:val="single" w:sz="4" w:space="0" w:color="auto"/>
              <w:bottom w:val="single" w:sz="4" w:space="0" w:color="000000"/>
            </w:tcBorders>
          </w:tcPr>
          <w:p w:rsidR="001B3655" w:rsidRPr="00E26CF2" w:rsidRDefault="001B3655" w:rsidP="000E3B9B">
            <w:pPr>
              <w:pStyle w:val="ConsPlusNormal"/>
              <w:rPr>
                <w:rFonts w:ascii="Times New Roman" w:hAnsi="Times New Roman" w:cs="Times New Roman"/>
                <w:sz w:val="24"/>
                <w:szCs w:val="24"/>
                <w:lang w:eastAsia="en-US"/>
              </w:rPr>
            </w:pPr>
            <w:r w:rsidRPr="00E26CF2">
              <w:rPr>
                <w:rFonts w:ascii="Times New Roman" w:hAnsi="Times New Roman" w:cs="Times New Roman"/>
                <w:sz w:val="24"/>
                <w:szCs w:val="24"/>
                <w:lang w:eastAsia="en-US"/>
              </w:rPr>
              <w:t>областной бюджет</w:t>
            </w:r>
            <w:r w:rsidRPr="00E26CF2">
              <w:rPr>
                <w:rFonts w:ascii="Times New Roman" w:hAnsi="Times New Roman" w:cs="Times New Roman"/>
                <w:sz w:val="24"/>
                <w:szCs w:val="24"/>
                <w:vertAlign w:val="superscript"/>
                <w:lang w:eastAsia="en-US"/>
              </w:rPr>
              <w:t>2</w:t>
            </w: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r>
      <w:tr w:rsidR="001B3655" w:rsidRPr="003907DC" w:rsidTr="000E3B9B">
        <w:trPr>
          <w:trHeight w:val="294"/>
        </w:trPr>
        <w:tc>
          <w:tcPr>
            <w:tcW w:w="236" w:type="pct"/>
            <w:tcBorders>
              <w:top w:val="single" w:sz="4" w:space="0" w:color="000000"/>
              <w:left w:val="single" w:sz="4" w:space="0" w:color="000000"/>
              <w:bottom w:val="single" w:sz="4" w:space="0" w:color="000000"/>
              <w:right w:val="single" w:sz="4" w:space="0" w:color="auto"/>
            </w:tcBorders>
          </w:tcPr>
          <w:p w:rsidR="001B3655" w:rsidRPr="003907DC" w:rsidRDefault="001B3655" w:rsidP="000E3B9B">
            <w:pPr>
              <w:pStyle w:val="ConsPlusNormal"/>
              <w:rPr>
                <w:rFonts w:ascii="Times New Roman" w:hAnsi="Times New Roman" w:cs="Times New Roman"/>
                <w:sz w:val="24"/>
                <w:szCs w:val="24"/>
                <w:lang w:eastAsia="en-US"/>
              </w:rPr>
            </w:pPr>
          </w:p>
        </w:tc>
        <w:tc>
          <w:tcPr>
            <w:tcW w:w="3362" w:type="pct"/>
            <w:tcBorders>
              <w:top w:val="single" w:sz="4" w:space="0" w:color="000000"/>
              <w:left w:val="single" w:sz="4" w:space="0" w:color="auto"/>
              <w:bottom w:val="single" w:sz="4" w:space="0" w:color="000000"/>
            </w:tcBorders>
          </w:tcPr>
          <w:p w:rsidR="001B3655" w:rsidRPr="00E26CF2" w:rsidRDefault="00E26CF2" w:rsidP="000E3B9B">
            <w:pPr>
              <w:pStyle w:val="ConsPlusNormal"/>
              <w:rPr>
                <w:rFonts w:ascii="Times New Roman" w:hAnsi="Times New Roman" w:cs="Times New Roman"/>
                <w:sz w:val="24"/>
                <w:szCs w:val="24"/>
                <w:lang w:eastAsia="en-US"/>
              </w:rPr>
            </w:pPr>
            <w:r w:rsidRPr="00E26CF2">
              <w:rPr>
                <w:rFonts w:ascii="Times New Roman" w:hAnsi="Times New Roman" w:cs="Times New Roman"/>
                <w:sz w:val="24"/>
                <w:szCs w:val="24"/>
              </w:rPr>
              <w:t>бюджет района</w:t>
            </w:r>
            <w:r w:rsidRPr="00E26CF2">
              <w:rPr>
                <w:rFonts w:ascii="Times New Roman" w:hAnsi="Times New Roman" w:cs="Times New Roman"/>
                <w:sz w:val="24"/>
                <w:szCs w:val="24"/>
                <w:vertAlign w:val="superscript"/>
              </w:rPr>
              <w:t>2</w:t>
            </w: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r>
      <w:tr w:rsidR="001B3655" w:rsidRPr="003907DC" w:rsidTr="000E3B9B">
        <w:trPr>
          <w:trHeight w:val="294"/>
        </w:trPr>
        <w:tc>
          <w:tcPr>
            <w:tcW w:w="236" w:type="pct"/>
            <w:tcBorders>
              <w:top w:val="single" w:sz="4" w:space="0" w:color="000000"/>
              <w:left w:val="single" w:sz="4" w:space="0" w:color="000000"/>
              <w:bottom w:val="single" w:sz="4" w:space="0" w:color="000000"/>
              <w:right w:val="single" w:sz="4" w:space="0" w:color="auto"/>
            </w:tcBorders>
          </w:tcPr>
          <w:p w:rsidR="001B3655" w:rsidRPr="003907DC" w:rsidRDefault="001B3655" w:rsidP="000E3B9B">
            <w:pPr>
              <w:pStyle w:val="ConsPlusNormal"/>
              <w:rPr>
                <w:rFonts w:ascii="Times New Roman" w:hAnsi="Times New Roman" w:cs="Times New Roman"/>
                <w:sz w:val="24"/>
                <w:szCs w:val="24"/>
                <w:lang w:eastAsia="en-US"/>
              </w:rPr>
            </w:pPr>
          </w:p>
        </w:tc>
        <w:tc>
          <w:tcPr>
            <w:tcW w:w="3362" w:type="pct"/>
            <w:tcBorders>
              <w:top w:val="single" w:sz="4" w:space="0" w:color="000000"/>
              <w:left w:val="single" w:sz="4" w:space="0" w:color="auto"/>
              <w:bottom w:val="single" w:sz="4" w:space="0" w:color="000000"/>
            </w:tcBorders>
          </w:tcPr>
          <w:p w:rsidR="001B3655" w:rsidRPr="00E26CF2" w:rsidRDefault="001B3655" w:rsidP="000E3B9B">
            <w:pPr>
              <w:pStyle w:val="ConsPlusNormal"/>
              <w:rPr>
                <w:rFonts w:ascii="Times New Roman" w:hAnsi="Times New Roman" w:cs="Times New Roman"/>
                <w:sz w:val="24"/>
                <w:szCs w:val="24"/>
                <w:lang w:eastAsia="en-US"/>
              </w:rPr>
            </w:pPr>
            <w:r w:rsidRPr="00E26CF2">
              <w:rPr>
                <w:rFonts w:ascii="Times New Roman" w:hAnsi="Times New Roman" w:cs="Times New Roman"/>
                <w:sz w:val="24"/>
                <w:szCs w:val="24"/>
                <w:lang w:eastAsia="en-US"/>
              </w:rPr>
              <w:t>внебюджетные источники</w:t>
            </w:r>
            <w:r w:rsidRPr="00E26CF2">
              <w:rPr>
                <w:rFonts w:ascii="Times New Roman" w:hAnsi="Times New Roman" w:cs="Times New Roman"/>
                <w:sz w:val="24"/>
                <w:szCs w:val="24"/>
                <w:vertAlign w:val="superscript"/>
                <w:lang w:eastAsia="en-US"/>
              </w:rPr>
              <w:t>2</w:t>
            </w: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r>
      <w:tr w:rsidR="001B3655" w:rsidRPr="003907DC" w:rsidTr="000E3B9B">
        <w:trPr>
          <w:trHeight w:val="294"/>
        </w:trPr>
        <w:tc>
          <w:tcPr>
            <w:tcW w:w="236" w:type="pct"/>
            <w:tcBorders>
              <w:top w:val="single" w:sz="4" w:space="0" w:color="000000"/>
              <w:left w:val="single" w:sz="4" w:space="0" w:color="000000"/>
              <w:bottom w:val="single" w:sz="4" w:space="0" w:color="000000"/>
              <w:right w:val="single" w:sz="4" w:space="0" w:color="auto"/>
            </w:tcBorders>
          </w:tcPr>
          <w:p w:rsidR="001B3655" w:rsidRPr="003907DC" w:rsidRDefault="001B3655" w:rsidP="000E3B9B">
            <w:pPr>
              <w:spacing w:line="240" w:lineRule="exact"/>
              <w:ind w:left="171"/>
              <w:jc w:val="both"/>
              <w:rPr>
                <w:sz w:val="24"/>
                <w:szCs w:val="24"/>
              </w:rPr>
            </w:pPr>
            <w:r w:rsidRPr="003907DC">
              <w:rPr>
                <w:sz w:val="24"/>
                <w:szCs w:val="24"/>
              </w:rPr>
              <w:t>1</w:t>
            </w:r>
          </w:p>
        </w:tc>
        <w:tc>
          <w:tcPr>
            <w:tcW w:w="3362" w:type="pct"/>
            <w:tcBorders>
              <w:top w:val="single" w:sz="4" w:space="0" w:color="000000"/>
              <w:left w:val="single" w:sz="4" w:space="0" w:color="auto"/>
              <w:bottom w:val="single" w:sz="4" w:space="0" w:color="000000"/>
            </w:tcBorders>
          </w:tcPr>
          <w:p w:rsidR="001B3655" w:rsidRPr="00E26CF2" w:rsidRDefault="001B3655" w:rsidP="000E3B9B">
            <w:pPr>
              <w:spacing w:line="240" w:lineRule="exact"/>
              <w:ind w:left="171"/>
              <w:jc w:val="both"/>
              <w:rPr>
                <w:sz w:val="24"/>
                <w:szCs w:val="24"/>
              </w:rPr>
            </w:pPr>
            <w:r w:rsidRPr="00E26CF2">
              <w:rPr>
                <w:i/>
                <w:sz w:val="24"/>
                <w:szCs w:val="24"/>
              </w:rPr>
              <w:t xml:space="preserve">Мероприятие (результат) «Наименование» </w:t>
            </w:r>
            <w:r w:rsidRPr="00E26CF2">
              <w:rPr>
                <w:i/>
                <w:sz w:val="24"/>
                <w:szCs w:val="24"/>
                <w:vertAlign w:val="superscript"/>
              </w:rPr>
              <w:t>3</w:t>
            </w:r>
            <w:r w:rsidRPr="00E26CF2">
              <w:rPr>
                <w:i/>
                <w:sz w:val="24"/>
                <w:szCs w:val="24"/>
              </w:rPr>
              <w:t xml:space="preserve"> </w:t>
            </w:r>
            <w:r w:rsidRPr="00E26CF2">
              <w:rPr>
                <w:sz w:val="24"/>
                <w:szCs w:val="24"/>
              </w:rPr>
              <w:t>всего, в том числе:</w:t>
            </w: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r>
      <w:tr w:rsidR="001B3655" w:rsidRPr="003907DC" w:rsidTr="000E3B9B">
        <w:trPr>
          <w:trHeight w:val="294"/>
        </w:trPr>
        <w:tc>
          <w:tcPr>
            <w:tcW w:w="236" w:type="pct"/>
            <w:tcBorders>
              <w:top w:val="single" w:sz="4" w:space="0" w:color="000000"/>
              <w:left w:val="single" w:sz="4" w:space="0" w:color="000000"/>
              <w:bottom w:val="single" w:sz="4" w:space="0" w:color="000000"/>
              <w:right w:val="single" w:sz="4" w:space="0" w:color="auto"/>
            </w:tcBorders>
          </w:tcPr>
          <w:p w:rsidR="001B3655" w:rsidRPr="003907DC" w:rsidRDefault="001B3655" w:rsidP="000E3B9B">
            <w:pPr>
              <w:pStyle w:val="ConsPlusNormal"/>
              <w:rPr>
                <w:rFonts w:ascii="Times New Roman" w:hAnsi="Times New Roman" w:cs="Times New Roman"/>
                <w:sz w:val="24"/>
                <w:szCs w:val="24"/>
                <w:lang w:eastAsia="en-US"/>
              </w:rPr>
            </w:pPr>
          </w:p>
        </w:tc>
        <w:tc>
          <w:tcPr>
            <w:tcW w:w="3362" w:type="pct"/>
            <w:tcBorders>
              <w:top w:val="single" w:sz="4" w:space="0" w:color="000000"/>
              <w:left w:val="single" w:sz="4" w:space="0" w:color="auto"/>
              <w:bottom w:val="single" w:sz="4" w:space="0" w:color="000000"/>
            </w:tcBorders>
          </w:tcPr>
          <w:p w:rsidR="001B3655" w:rsidRPr="00E26CF2" w:rsidRDefault="001B3655" w:rsidP="000E3B9B">
            <w:pPr>
              <w:pStyle w:val="ConsPlusNormal"/>
              <w:rPr>
                <w:rFonts w:ascii="Times New Roman" w:hAnsi="Times New Roman" w:cs="Times New Roman"/>
                <w:sz w:val="24"/>
                <w:szCs w:val="24"/>
                <w:lang w:eastAsia="en-US"/>
              </w:rPr>
            </w:pPr>
            <w:r w:rsidRPr="00E26CF2">
              <w:rPr>
                <w:rFonts w:ascii="Times New Roman" w:hAnsi="Times New Roman" w:cs="Times New Roman"/>
                <w:sz w:val="24"/>
                <w:szCs w:val="24"/>
                <w:lang w:eastAsia="en-US"/>
              </w:rPr>
              <w:t>федеральный бюджет</w:t>
            </w: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r>
      <w:tr w:rsidR="001B3655" w:rsidRPr="003907DC" w:rsidTr="000E3B9B">
        <w:trPr>
          <w:trHeight w:val="294"/>
        </w:trPr>
        <w:tc>
          <w:tcPr>
            <w:tcW w:w="236" w:type="pct"/>
            <w:tcBorders>
              <w:top w:val="single" w:sz="4" w:space="0" w:color="000000"/>
              <w:left w:val="single" w:sz="4" w:space="0" w:color="000000"/>
              <w:bottom w:val="single" w:sz="4" w:space="0" w:color="000000"/>
              <w:right w:val="single" w:sz="4" w:space="0" w:color="auto"/>
            </w:tcBorders>
          </w:tcPr>
          <w:p w:rsidR="001B3655" w:rsidRPr="003907DC" w:rsidRDefault="001B3655" w:rsidP="000E3B9B">
            <w:pPr>
              <w:pStyle w:val="ConsPlusNormal"/>
              <w:rPr>
                <w:rFonts w:ascii="Times New Roman" w:hAnsi="Times New Roman" w:cs="Times New Roman"/>
                <w:sz w:val="24"/>
                <w:szCs w:val="24"/>
                <w:lang w:eastAsia="en-US"/>
              </w:rPr>
            </w:pPr>
          </w:p>
        </w:tc>
        <w:tc>
          <w:tcPr>
            <w:tcW w:w="3362" w:type="pct"/>
            <w:tcBorders>
              <w:top w:val="single" w:sz="4" w:space="0" w:color="000000"/>
              <w:left w:val="single" w:sz="4" w:space="0" w:color="auto"/>
              <w:bottom w:val="single" w:sz="4" w:space="0" w:color="000000"/>
            </w:tcBorders>
          </w:tcPr>
          <w:p w:rsidR="001B3655" w:rsidRPr="00E26CF2" w:rsidRDefault="001B3655" w:rsidP="000E3B9B">
            <w:pPr>
              <w:pStyle w:val="ConsPlusNormal"/>
              <w:rPr>
                <w:rFonts w:ascii="Times New Roman" w:hAnsi="Times New Roman" w:cs="Times New Roman"/>
                <w:sz w:val="24"/>
                <w:szCs w:val="24"/>
                <w:lang w:eastAsia="en-US"/>
              </w:rPr>
            </w:pPr>
            <w:r w:rsidRPr="00E26CF2">
              <w:rPr>
                <w:rFonts w:ascii="Times New Roman" w:hAnsi="Times New Roman" w:cs="Times New Roman"/>
                <w:sz w:val="24"/>
                <w:szCs w:val="24"/>
                <w:lang w:eastAsia="en-US"/>
              </w:rPr>
              <w:t>областной бюджет</w:t>
            </w: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r>
      <w:tr w:rsidR="001B3655" w:rsidRPr="003907DC" w:rsidTr="000E3B9B">
        <w:trPr>
          <w:trHeight w:val="294"/>
        </w:trPr>
        <w:tc>
          <w:tcPr>
            <w:tcW w:w="236" w:type="pct"/>
            <w:tcBorders>
              <w:top w:val="single" w:sz="4" w:space="0" w:color="000000"/>
              <w:left w:val="single" w:sz="4" w:space="0" w:color="000000"/>
              <w:bottom w:val="single" w:sz="4" w:space="0" w:color="000000"/>
              <w:right w:val="single" w:sz="4" w:space="0" w:color="auto"/>
            </w:tcBorders>
          </w:tcPr>
          <w:p w:rsidR="001B3655" w:rsidRPr="003907DC" w:rsidRDefault="001B3655" w:rsidP="000E3B9B">
            <w:pPr>
              <w:pStyle w:val="ConsPlusNormal"/>
              <w:rPr>
                <w:rFonts w:ascii="Times New Roman" w:hAnsi="Times New Roman" w:cs="Times New Roman"/>
                <w:sz w:val="24"/>
                <w:szCs w:val="24"/>
                <w:lang w:eastAsia="en-US"/>
              </w:rPr>
            </w:pPr>
          </w:p>
        </w:tc>
        <w:tc>
          <w:tcPr>
            <w:tcW w:w="3362" w:type="pct"/>
            <w:tcBorders>
              <w:top w:val="single" w:sz="4" w:space="0" w:color="000000"/>
              <w:left w:val="single" w:sz="4" w:space="0" w:color="auto"/>
              <w:bottom w:val="single" w:sz="4" w:space="0" w:color="000000"/>
            </w:tcBorders>
          </w:tcPr>
          <w:p w:rsidR="001B3655" w:rsidRPr="00E26CF2" w:rsidRDefault="00E26CF2" w:rsidP="000E3B9B">
            <w:pPr>
              <w:pStyle w:val="ConsPlusNormal"/>
              <w:rPr>
                <w:rFonts w:ascii="Times New Roman" w:hAnsi="Times New Roman" w:cs="Times New Roman"/>
                <w:sz w:val="24"/>
                <w:szCs w:val="24"/>
                <w:lang w:eastAsia="en-US"/>
              </w:rPr>
            </w:pPr>
            <w:r w:rsidRPr="00E26CF2">
              <w:rPr>
                <w:rFonts w:ascii="Times New Roman" w:hAnsi="Times New Roman" w:cs="Times New Roman"/>
                <w:sz w:val="24"/>
                <w:szCs w:val="24"/>
              </w:rPr>
              <w:t>бюджет района</w:t>
            </w: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r>
      <w:tr w:rsidR="001B3655" w:rsidRPr="003907DC" w:rsidTr="000E3B9B">
        <w:trPr>
          <w:trHeight w:val="294"/>
        </w:trPr>
        <w:tc>
          <w:tcPr>
            <w:tcW w:w="236" w:type="pct"/>
            <w:tcBorders>
              <w:top w:val="single" w:sz="4" w:space="0" w:color="000000"/>
              <w:left w:val="single" w:sz="4" w:space="0" w:color="000000"/>
              <w:bottom w:val="single" w:sz="4" w:space="0" w:color="000000"/>
              <w:right w:val="single" w:sz="4" w:space="0" w:color="auto"/>
            </w:tcBorders>
          </w:tcPr>
          <w:p w:rsidR="001B3655" w:rsidRPr="003907DC" w:rsidRDefault="001B3655" w:rsidP="000E3B9B">
            <w:pPr>
              <w:pStyle w:val="ConsPlusNormal"/>
              <w:rPr>
                <w:rFonts w:ascii="Times New Roman" w:hAnsi="Times New Roman" w:cs="Times New Roman"/>
                <w:sz w:val="24"/>
                <w:szCs w:val="24"/>
                <w:lang w:eastAsia="en-US"/>
              </w:rPr>
            </w:pPr>
          </w:p>
        </w:tc>
        <w:tc>
          <w:tcPr>
            <w:tcW w:w="3362" w:type="pct"/>
            <w:tcBorders>
              <w:top w:val="single" w:sz="4" w:space="0" w:color="000000"/>
              <w:left w:val="single" w:sz="4" w:space="0" w:color="auto"/>
              <w:bottom w:val="single" w:sz="4" w:space="0" w:color="000000"/>
            </w:tcBorders>
          </w:tcPr>
          <w:p w:rsidR="001B3655" w:rsidRPr="003907DC" w:rsidRDefault="001B3655" w:rsidP="000E3B9B">
            <w:pPr>
              <w:pStyle w:val="ConsPlusNormal"/>
              <w:rPr>
                <w:rFonts w:ascii="Times New Roman" w:hAnsi="Times New Roman" w:cs="Times New Roman"/>
                <w:sz w:val="24"/>
                <w:szCs w:val="24"/>
                <w:lang w:eastAsia="en-US"/>
              </w:rPr>
            </w:pPr>
            <w:r w:rsidRPr="003907DC">
              <w:rPr>
                <w:rFonts w:ascii="Times New Roman" w:hAnsi="Times New Roman" w:cs="Times New Roman"/>
                <w:sz w:val="24"/>
                <w:szCs w:val="24"/>
                <w:lang w:eastAsia="en-US"/>
              </w:rPr>
              <w:t>внебюджетные источники</w:t>
            </w: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pStyle w:val="ConsPlusNormal"/>
              <w:rPr>
                <w:rFonts w:ascii="Times New Roman" w:hAnsi="Times New Roman" w:cs="Times New Roman"/>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r>
      <w:tr w:rsidR="001B3655" w:rsidRPr="003907DC" w:rsidTr="000E3B9B">
        <w:trPr>
          <w:trHeight w:val="294"/>
        </w:trPr>
        <w:tc>
          <w:tcPr>
            <w:tcW w:w="236" w:type="pct"/>
            <w:tcBorders>
              <w:top w:val="single" w:sz="4" w:space="0" w:color="000000"/>
              <w:left w:val="single" w:sz="4" w:space="0" w:color="000000"/>
              <w:bottom w:val="single" w:sz="4" w:space="0" w:color="000000"/>
              <w:right w:val="single" w:sz="4" w:space="0" w:color="auto"/>
            </w:tcBorders>
            <w:vAlign w:val="center"/>
          </w:tcPr>
          <w:p w:rsidR="001B3655" w:rsidRPr="003907DC" w:rsidRDefault="001B3655" w:rsidP="000E3B9B">
            <w:pPr>
              <w:spacing w:line="240" w:lineRule="exact"/>
              <w:ind w:left="171"/>
              <w:jc w:val="both"/>
              <w:rPr>
                <w:sz w:val="24"/>
                <w:szCs w:val="24"/>
              </w:rPr>
            </w:pPr>
            <w:r w:rsidRPr="003907DC">
              <w:rPr>
                <w:sz w:val="24"/>
                <w:szCs w:val="24"/>
              </w:rPr>
              <w:t>2</w:t>
            </w:r>
          </w:p>
        </w:tc>
        <w:tc>
          <w:tcPr>
            <w:tcW w:w="3362" w:type="pct"/>
            <w:tcBorders>
              <w:top w:val="single" w:sz="4" w:space="0" w:color="000000"/>
              <w:left w:val="single" w:sz="4" w:space="0" w:color="auto"/>
              <w:bottom w:val="single" w:sz="4" w:space="0" w:color="000000"/>
            </w:tcBorders>
            <w:vAlign w:val="center"/>
          </w:tcPr>
          <w:p w:rsidR="001B3655" w:rsidRPr="003907DC" w:rsidRDefault="001B3655" w:rsidP="000E3B9B">
            <w:pPr>
              <w:spacing w:line="240" w:lineRule="exact"/>
              <w:ind w:left="171"/>
              <w:jc w:val="both"/>
              <w:rPr>
                <w:sz w:val="24"/>
                <w:szCs w:val="24"/>
              </w:rPr>
            </w:pPr>
            <w:r w:rsidRPr="003907DC">
              <w:rPr>
                <w:i/>
                <w:sz w:val="24"/>
                <w:szCs w:val="24"/>
              </w:rPr>
              <w:t xml:space="preserve">Мероприятие (результат) «Наименование», </w:t>
            </w:r>
            <w:r w:rsidRPr="003907DC">
              <w:rPr>
                <w:sz w:val="24"/>
                <w:szCs w:val="24"/>
              </w:rPr>
              <w:t>всего, в том числе:</w:t>
            </w: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r>
      <w:tr w:rsidR="001B3655" w:rsidRPr="003907DC" w:rsidTr="000E3B9B">
        <w:trPr>
          <w:trHeight w:val="294"/>
        </w:trPr>
        <w:tc>
          <w:tcPr>
            <w:tcW w:w="236" w:type="pct"/>
            <w:tcBorders>
              <w:top w:val="single" w:sz="4" w:space="0" w:color="000000"/>
              <w:left w:val="single" w:sz="4" w:space="0" w:color="000000"/>
              <w:bottom w:val="single" w:sz="4" w:space="0" w:color="000000"/>
              <w:right w:val="single" w:sz="4" w:space="0" w:color="auto"/>
            </w:tcBorders>
          </w:tcPr>
          <w:p w:rsidR="001B3655" w:rsidRPr="003907DC" w:rsidRDefault="001B3655" w:rsidP="000E3B9B">
            <w:pPr>
              <w:spacing w:line="240" w:lineRule="exact"/>
              <w:ind w:left="171"/>
              <w:jc w:val="both"/>
              <w:rPr>
                <w:sz w:val="24"/>
                <w:szCs w:val="24"/>
              </w:rPr>
            </w:pPr>
          </w:p>
        </w:tc>
        <w:tc>
          <w:tcPr>
            <w:tcW w:w="3362" w:type="pct"/>
            <w:tcBorders>
              <w:top w:val="single" w:sz="4" w:space="0" w:color="000000"/>
              <w:left w:val="single" w:sz="4" w:space="0" w:color="auto"/>
              <w:bottom w:val="single" w:sz="4" w:space="0" w:color="000000"/>
            </w:tcBorders>
          </w:tcPr>
          <w:p w:rsidR="001B3655" w:rsidRPr="003907DC" w:rsidRDefault="001B3655" w:rsidP="000E3B9B">
            <w:pPr>
              <w:spacing w:line="240" w:lineRule="exact"/>
              <w:ind w:left="171"/>
              <w:jc w:val="both"/>
              <w:rPr>
                <w:sz w:val="24"/>
                <w:szCs w:val="24"/>
              </w:rPr>
            </w:pPr>
            <w:r w:rsidRPr="003907DC">
              <w:rPr>
                <w:sz w:val="24"/>
                <w:szCs w:val="24"/>
              </w:rPr>
              <w:t>….</w:t>
            </w: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2"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81"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c>
          <w:tcPr>
            <w:tcW w:w="277" w:type="pct"/>
            <w:tcBorders>
              <w:top w:val="single" w:sz="4" w:space="0" w:color="000000"/>
              <w:left w:val="single" w:sz="4" w:space="0" w:color="000000"/>
              <w:bottom w:val="single" w:sz="4" w:space="0" w:color="000000"/>
              <w:right w:val="single" w:sz="4" w:space="0" w:color="000000"/>
            </w:tcBorders>
          </w:tcPr>
          <w:p w:rsidR="001B3655" w:rsidRPr="003907DC" w:rsidRDefault="001B3655" w:rsidP="000E3B9B">
            <w:pPr>
              <w:spacing w:line="240" w:lineRule="exact"/>
              <w:rPr>
                <w:sz w:val="24"/>
                <w:szCs w:val="24"/>
              </w:rPr>
            </w:pPr>
          </w:p>
        </w:tc>
      </w:tr>
    </w:tbl>
    <w:p w:rsidR="001B3655" w:rsidRPr="003907DC" w:rsidRDefault="001B3655" w:rsidP="008136B6">
      <w:pPr>
        <w:pStyle w:val="ConsPlusNormal"/>
        <w:jc w:val="both"/>
        <w:rPr>
          <w:sz w:val="20"/>
        </w:rPr>
      </w:pPr>
      <w:r w:rsidRPr="003907DC">
        <w:rPr>
          <w:rFonts w:ascii="Times New Roman" w:hAnsi="Times New Roman" w:cs="Times New Roman"/>
          <w:sz w:val="20"/>
          <w:vertAlign w:val="superscript"/>
        </w:rPr>
        <w:t xml:space="preserve">1 </w:t>
      </w:r>
      <w:r w:rsidRPr="003907DC">
        <w:rPr>
          <w:rFonts w:ascii="Times New Roman" w:hAnsi="Times New Roman" w:cs="Times New Roman"/>
          <w:sz w:val="20"/>
        </w:rPr>
        <w:t xml:space="preserve">Указывается планируемый объем финансового обеспечения </w:t>
      </w:r>
      <w:r w:rsidRPr="003907DC">
        <w:rPr>
          <w:rFonts w:ascii="Times New Roman" w:hAnsi="Times New Roman" w:cs="Times New Roman"/>
          <w:bCs/>
          <w:sz w:val="20"/>
        </w:rPr>
        <w:t>комплекса процессных мероприятий</w:t>
      </w:r>
      <w:r w:rsidRPr="003907DC">
        <w:rPr>
          <w:rFonts w:ascii="Times New Roman" w:hAnsi="Times New Roman" w:cs="Times New Roman"/>
          <w:sz w:val="20"/>
        </w:rPr>
        <w:t xml:space="preserve"> по всем годам его реализации. За N принимается год начала реализации </w:t>
      </w:r>
      <w:r w:rsidRPr="003907DC">
        <w:rPr>
          <w:rFonts w:ascii="Times New Roman" w:hAnsi="Times New Roman" w:cs="Times New Roman"/>
          <w:bCs/>
          <w:sz w:val="20"/>
        </w:rPr>
        <w:t>комплекса процессных мероприятий</w:t>
      </w:r>
      <w:r w:rsidRPr="003907DC">
        <w:rPr>
          <w:rFonts w:ascii="Times New Roman" w:hAnsi="Times New Roman" w:cs="Times New Roman"/>
          <w:sz w:val="20"/>
        </w:rPr>
        <w:t>.</w:t>
      </w:r>
    </w:p>
    <w:p w:rsidR="001B3655" w:rsidRPr="003907DC" w:rsidRDefault="001B3655" w:rsidP="008136B6">
      <w:pPr>
        <w:pStyle w:val="ConsPlusNormal"/>
        <w:jc w:val="both"/>
        <w:rPr>
          <w:rFonts w:ascii="Times New Roman" w:hAnsi="Times New Roman" w:cs="Times New Roman"/>
          <w:sz w:val="20"/>
        </w:rPr>
      </w:pPr>
      <w:r w:rsidRPr="003907DC">
        <w:rPr>
          <w:rFonts w:ascii="Times New Roman" w:hAnsi="Times New Roman" w:cs="Times New Roman"/>
          <w:sz w:val="20"/>
          <w:vertAlign w:val="superscript"/>
        </w:rPr>
        <w:t xml:space="preserve">2 </w:t>
      </w:r>
      <w:r w:rsidRPr="003907DC">
        <w:rPr>
          <w:rFonts w:ascii="Times New Roman" w:hAnsi="Times New Roman" w:cs="Times New Roman"/>
          <w:sz w:val="20"/>
        </w:rPr>
        <w:t>При отсутствии финансирования строка, указывающая источник финансирования, может не указываться.</w:t>
      </w:r>
    </w:p>
    <w:p w:rsidR="001B3655" w:rsidRPr="003907DC" w:rsidRDefault="001B3655" w:rsidP="008136B6">
      <w:pPr>
        <w:pStyle w:val="ConsPlusNormal"/>
        <w:jc w:val="both"/>
        <w:rPr>
          <w:rFonts w:ascii="Times New Roman" w:hAnsi="Times New Roman" w:cs="Times New Roman"/>
          <w:sz w:val="20"/>
        </w:rPr>
      </w:pPr>
      <w:r w:rsidRPr="003907DC">
        <w:rPr>
          <w:rFonts w:ascii="Times New Roman" w:hAnsi="Times New Roman" w:cs="Times New Roman"/>
          <w:sz w:val="20"/>
          <w:vertAlign w:val="superscript"/>
        </w:rPr>
        <w:t xml:space="preserve">3 </w:t>
      </w:r>
      <w:r w:rsidRPr="003907DC">
        <w:rPr>
          <w:rFonts w:ascii="Times New Roman" w:hAnsi="Times New Roman" w:cs="Times New Roman"/>
          <w:sz w:val="20"/>
        </w:rPr>
        <w:t xml:space="preserve">Наименования мероприятий (результатов) указываются в соответствии с разделом 3 «Перечень мероприятий (результатов) комплекса процессных мероприятий». Указываются </w:t>
      </w:r>
      <w:r w:rsidRPr="003907DC">
        <w:rPr>
          <w:rFonts w:ascii="Times New Roman" w:hAnsi="Times New Roman" w:cs="Times New Roman"/>
          <w:sz w:val="20"/>
          <w:lang w:eastAsia="en-US"/>
        </w:rPr>
        <w:t>мероприятия (результаты)</w:t>
      </w:r>
      <w:r w:rsidRPr="003907DC">
        <w:rPr>
          <w:rFonts w:ascii="Times New Roman" w:hAnsi="Times New Roman" w:cs="Times New Roman"/>
          <w:sz w:val="20"/>
        </w:rPr>
        <w:t xml:space="preserve">, обеспеченные финансированием. При необходимости могут указываться </w:t>
      </w:r>
      <w:r w:rsidRPr="003907DC">
        <w:rPr>
          <w:rFonts w:ascii="Times New Roman" w:hAnsi="Times New Roman" w:cs="Times New Roman"/>
          <w:sz w:val="20"/>
          <w:lang w:eastAsia="en-US"/>
        </w:rPr>
        <w:t>мероприятия (результаты)</w:t>
      </w:r>
      <w:r w:rsidRPr="003907DC">
        <w:rPr>
          <w:rFonts w:ascii="Times New Roman" w:hAnsi="Times New Roman" w:cs="Times New Roman"/>
          <w:sz w:val="20"/>
        </w:rPr>
        <w:t xml:space="preserve">, не обеспеченные финансированием. </w:t>
      </w:r>
    </w:p>
    <w:p w:rsidR="00984130" w:rsidRPr="003907DC" w:rsidRDefault="00984130" w:rsidP="00984130">
      <w:pPr>
        <w:pStyle w:val="ConsPlusNormal"/>
        <w:ind w:right="-144"/>
        <w:jc w:val="center"/>
        <w:rPr>
          <w:rFonts w:ascii="Times New Roman" w:hAnsi="Times New Roman" w:cs="Times New Roman"/>
        </w:rPr>
      </w:pPr>
      <w:r w:rsidRPr="003907DC">
        <w:rPr>
          <w:rFonts w:ascii="Times New Roman" w:hAnsi="Times New Roman" w:cs="Times New Roman"/>
        </w:rPr>
        <w:t xml:space="preserve">_____________ </w:t>
      </w:r>
    </w:p>
    <w:p w:rsidR="00984130" w:rsidRPr="003907DC" w:rsidRDefault="00984130">
      <w:pPr>
        <w:rPr>
          <w:sz w:val="28"/>
        </w:rPr>
      </w:pPr>
      <w:r w:rsidRPr="003907DC">
        <w:rPr>
          <w:sz w:val="28"/>
        </w:rPr>
        <w:br w:type="page"/>
      </w:r>
    </w:p>
    <w:p w:rsidR="00984130" w:rsidRPr="003907DC" w:rsidRDefault="00984130" w:rsidP="00984130">
      <w:pPr>
        <w:adjustRightInd w:val="0"/>
        <w:ind w:left="9639"/>
        <w:outlineLvl w:val="0"/>
        <w:rPr>
          <w:sz w:val="28"/>
        </w:rPr>
      </w:pPr>
      <w:r w:rsidRPr="003907DC">
        <w:rPr>
          <w:sz w:val="28"/>
        </w:rPr>
        <w:lastRenderedPageBreak/>
        <w:t>Приложение № 5</w:t>
      </w:r>
    </w:p>
    <w:p w:rsidR="00984130" w:rsidRPr="003907DC" w:rsidRDefault="00984130" w:rsidP="00984130">
      <w:pPr>
        <w:adjustRightInd w:val="0"/>
        <w:ind w:left="9639"/>
        <w:outlineLvl w:val="0"/>
        <w:rPr>
          <w:sz w:val="28"/>
        </w:rPr>
      </w:pPr>
    </w:p>
    <w:p w:rsidR="00984130" w:rsidRPr="003907DC" w:rsidRDefault="00984130" w:rsidP="00984130">
      <w:pPr>
        <w:adjustRightInd w:val="0"/>
        <w:ind w:left="9639"/>
        <w:rPr>
          <w:sz w:val="28"/>
        </w:rPr>
      </w:pPr>
      <w:r w:rsidRPr="003907DC">
        <w:rPr>
          <w:sz w:val="28"/>
        </w:rPr>
        <w:t xml:space="preserve">к Порядку </w:t>
      </w:r>
      <w:r w:rsidRPr="003907DC">
        <w:rPr>
          <w:sz w:val="28"/>
          <w:szCs w:val="28"/>
        </w:rPr>
        <w:t>разработки, реализации и мониторинга муниципальных программ Подосиновского района</w:t>
      </w:r>
    </w:p>
    <w:p w:rsidR="00984130" w:rsidRPr="003907DC" w:rsidRDefault="00984130" w:rsidP="00984130">
      <w:pPr>
        <w:pStyle w:val="a3"/>
        <w:ind w:left="9639" w:firstLine="0"/>
      </w:pPr>
    </w:p>
    <w:p w:rsidR="00984130" w:rsidRPr="003907DC" w:rsidRDefault="00984130" w:rsidP="00984130">
      <w:pPr>
        <w:shd w:val="clear" w:color="auto" w:fill="FFFFFF"/>
        <w:tabs>
          <w:tab w:val="left" w:pos="11057"/>
        </w:tabs>
        <w:ind w:left="405" w:right="593"/>
        <w:jc w:val="center"/>
        <w:rPr>
          <w:b/>
          <w:sz w:val="24"/>
          <w:szCs w:val="24"/>
        </w:rPr>
      </w:pPr>
      <w:r w:rsidRPr="003907DC">
        <w:rPr>
          <w:b/>
          <w:spacing w:val="26"/>
          <w:sz w:val="24"/>
          <w:szCs w:val="24"/>
        </w:rPr>
        <w:t>ПЕРЕЧЕНЬ</w:t>
      </w:r>
    </w:p>
    <w:p w:rsidR="00984130" w:rsidRPr="003907DC" w:rsidRDefault="00984130" w:rsidP="00984130">
      <w:pPr>
        <w:shd w:val="clear" w:color="auto" w:fill="FFFFFF"/>
        <w:tabs>
          <w:tab w:val="left" w:pos="11057"/>
        </w:tabs>
        <w:ind w:left="405" w:right="572"/>
        <w:jc w:val="center"/>
        <w:rPr>
          <w:b/>
          <w:spacing w:val="-6"/>
          <w:sz w:val="24"/>
          <w:szCs w:val="24"/>
        </w:rPr>
      </w:pPr>
      <w:r w:rsidRPr="003907DC">
        <w:rPr>
          <w:b/>
          <w:sz w:val="24"/>
          <w:szCs w:val="24"/>
        </w:rPr>
        <w:t>объектов</w:t>
      </w:r>
      <w:r w:rsidRPr="003907DC">
        <w:rPr>
          <w:b/>
          <w:spacing w:val="-8"/>
          <w:sz w:val="24"/>
          <w:szCs w:val="24"/>
        </w:rPr>
        <w:t xml:space="preserve"> </w:t>
      </w:r>
      <w:r w:rsidRPr="003907DC">
        <w:rPr>
          <w:b/>
          <w:sz w:val="24"/>
          <w:szCs w:val="24"/>
        </w:rPr>
        <w:t>капитального</w:t>
      </w:r>
      <w:r w:rsidRPr="003907DC">
        <w:rPr>
          <w:b/>
          <w:spacing w:val="-7"/>
          <w:sz w:val="24"/>
          <w:szCs w:val="24"/>
        </w:rPr>
        <w:t xml:space="preserve"> </w:t>
      </w:r>
      <w:r w:rsidRPr="003907DC">
        <w:rPr>
          <w:b/>
          <w:sz w:val="24"/>
          <w:szCs w:val="24"/>
        </w:rPr>
        <w:t>строительства,</w:t>
      </w:r>
      <w:r w:rsidRPr="003907DC">
        <w:rPr>
          <w:b/>
          <w:spacing w:val="-8"/>
          <w:sz w:val="24"/>
          <w:szCs w:val="24"/>
        </w:rPr>
        <w:t xml:space="preserve"> </w:t>
      </w:r>
      <w:r w:rsidRPr="003907DC">
        <w:rPr>
          <w:b/>
          <w:sz w:val="24"/>
          <w:szCs w:val="24"/>
        </w:rPr>
        <w:t>объектов</w:t>
      </w:r>
      <w:r w:rsidRPr="003907DC">
        <w:rPr>
          <w:b/>
          <w:spacing w:val="-6"/>
          <w:sz w:val="24"/>
          <w:szCs w:val="24"/>
        </w:rPr>
        <w:t xml:space="preserve"> </w:t>
      </w:r>
      <w:r w:rsidRPr="003907DC">
        <w:rPr>
          <w:b/>
          <w:sz w:val="24"/>
          <w:szCs w:val="24"/>
        </w:rPr>
        <w:t>недвижимого имущества,</w:t>
      </w:r>
      <w:r w:rsidRPr="003907DC">
        <w:rPr>
          <w:b/>
          <w:spacing w:val="-6"/>
          <w:sz w:val="24"/>
          <w:szCs w:val="24"/>
        </w:rPr>
        <w:t xml:space="preserve"> </w:t>
      </w:r>
    </w:p>
    <w:p w:rsidR="00984130" w:rsidRPr="003907DC" w:rsidRDefault="00984130" w:rsidP="00984130">
      <w:pPr>
        <w:shd w:val="clear" w:color="auto" w:fill="FFFFFF"/>
        <w:tabs>
          <w:tab w:val="left" w:pos="11057"/>
        </w:tabs>
        <w:ind w:left="405" w:right="572"/>
        <w:jc w:val="center"/>
        <w:rPr>
          <w:b/>
          <w:sz w:val="24"/>
          <w:szCs w:val="24"/>
        </w:rPr>
      </w:pPr>
      <w:r w:rsidRPr="003907DC">
        <w:rPr>
          <w:b/>
          <w:sz w:val="24"/>
          <w:szCs w:val="24"/>
        </w:rPr>
        <w:t>реализуемых</w:t>
      </w:r>
      <w:r w:rsidRPr="003907DC">
        <w:rPr>
          <w:b/>
          <w:spacing w:val="-3"/>
          <w:sz w:val="24"/>
          <w:szCs w:val="24"/>
        </w:rPr>
        <w:t xml:space="preserve"> </w:t>
      </w:r>
      <w:r w:rsidRPr="003907DC">
        <w:rPr>
          <w:b/>
          <w:sz w:val="24"/>
          <w:szCs w:val="24"/>
        </w:rPr>
        <w:t>в</w:t>
      </w:r>
      <w:r w:rsidRPr="003907DC">
        <w:rPr>
          <w:b/>
          <w:spacing w:val="-5"/>
          <w:sz w:val="24"/>
          <w:szCs w:val="24"/>
        </w:rPr>
        <w:t xml:space="preserve"> </w:t>
      </w:r>
      <w:r w:rsidRPr="003907DC">
        <w:rPr>
          <w:b/>
          <w:sz w:val="24"/>
          <w:szCs w:val="24"/>
        </w:rPr>
        <w:t>рамках</w:t>
      </w:r>
      <w:r w:rsidRPr="003907DC">
        <w:rPr>
          <w:b/>
          <w:spacing w:val="-4"/>
          <w:sz w:val="24"/>
          <w:szCs w:val="24"/>
        </w:rPr>
        <w:t xml:space="preserve"> </w:t>
      </w:r>
      <w:r w:rsidRPr="003907DC">
        <w:rPr>
          <w:b/>
          <w:sz w:val="24"/>
          <w:szCs w:val="24"/>
        </w:rPr>
        <w:t>муниципальной программы</w:t>
      </w:r>
      <w:r w:rsidR="001C70B1" w:rsidRPr="003907DC">
        <w:rPr>
          <w:b/>
          <w:sz w:val="24"/>
          <w:szCs w:val="24"/>
        </w:rPr>
        <w:t xml:space="preserve"> Подосиновского района</w:t>
      </w:r>
    </w:p>
    <w:p w:rsidR="00984130" w:rsidRPr="003907DC" w:rsidRDefault="00984130" w:rsidP="00984130">
      <w:pPr>
        <w:pStyle w:val="a3"/>
        <w:tabs>
          <w:tab w:val="left" w:pos="11057"/>
        </w:tabs>
        <w:rPr>
          <w:b/>
          <w:sz w:val="24"/>
          <w:szCs w:val="24"/>
        </w:rPr>
      </w:pPr>
    </w:p>
    <w:tbl>
      <w:tblPr>
        <w:tblW w:w="14298"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5"/>
        <w:gridCol w:w="2694"/>
        <w:gridCol w:w="1249"/>
        <w:gridCol w:w="1276"/>
        <w:gridCol w:w="1586"/>
        <w:gridCol w:w="2143"/>
        <w:gridCol w:w="1259"/>
        <w:gridCol w:w="1134"/>
        <w:gridCol w:w="1134"/>
        <w:gridCol w:w="1138"/>
      </w:tblGrid>
      <w:tr w:rsidR="00984130" w:rsidRPr="003907DC" w:rsidTr="001C70B1">
        <w:trPr>
          <w:trHeight w:val="475"/>
          <w:tblHeader/>
        </w:trPr>
        <w:tc>
          <w:tcPr>
            <w:tcW w:w="685" w:type="dxa"/>
            <w:vMerge w:val="restart"/>
            <w:shd w:val="clear" w:color="auto" w:fill="auto"/>
          </w:tcPr>
          <w:p w:rsidR="00984130" w:rsidRPr="003907DC" w:rsidRDefault="00984130" w:rsidP="000E3B9B">
            <w:pPr>
              <w:pStyle w:val="TableParagraph"/>
              <w:tabs>
                <w:tab w:val="left" w:pos="450"/>
                <w:tab w:val="left" w:pos="11057"/>
              </w:tabs>
              <w:jc w:val="center"/>
              <w:rPr>
                <w:sz w:val="24"/>
                <w:szCs w:val="24"/>
              </w:rPr>
            </w:pPr>
            <w:r w:rsidRPr="003907DC">
              <w:rPr>
                <w:sz w:val="24"/>
                <w:szCs w:val="24"/>
              </w:rPr>
              <w:t>№ п/п</w:t>
            </w:r>
          </w:p>
        </w:tc>
        <w:tc>
          <w:tcPr>
            <w:tcW w:w="2694" w:type="dxa"/>
            <w:vMerge w:val="restart"/>
            <w:shd w:val="clear" w:color="auto" w:fill="auto"/>
          </w:tcPr>
          <w:p w:rsidR="00984130" w:rsidRPr="003907DC" w:rsidRDefault="00984130" w:rsidP="000E3B9B">
            <w:pPr>
              <w:pStyle w:val="TableParagraph"/>
              <w:tabs>
                <w:tab w:val="left" w:pos="450"/>
                <w:tab w:val="left" w:pos="11057"/>
              </w:tabs>
              <w:jc w:val="center"/>
              <w:rPr>
                <w:sz w:val="24"/>
                <w:szCs w:val="24"/>
              </w:rPr>
            </w:pPr>
            <w:r w:rsidRPr="003907DC">
              <w:rPr>
                <w:sz w:val="24"/>
                <w:szCs w:val="24"/>
              </w:rPr>
              <w:t>Наименование объекта</w:t>
            </w:r>
            <w:r w:rsidRPr="003907DC">
              <w:rPr>
                <w:sz w:val="24"/>
                <w:szCs w:val="24"/>
                <w:vertAlign w:val="superscript"/>
              </w:rPr>
              <w:t>1</w:t>
            </w:r>
          </w:p>
        </w:tc>
        <w:tc>
          <w:tcPr>
            <w:tcW w:w="1249" w:type="dxa"/>
            <w:vMerge w:val="restart"/>
            <w:shd w:val="clear" w:color="auto" w:fill="auto"/>
          </w:tcPr>
          <w:p w:rsidR="00984130" w:rsidRPr="003907DC" w:rsidRDefault="00984130" w:rsidP="001C70B1">
            <w:pPr>
              <w:pStyle w:val="TableParagraph"/>
              <w:tabs>
                <w:tab w:val="left" w:pos="450"/>
                <w:tab w:val="left" w:pos="11057"/>
              </w:tabs>
              <w:jc w:val="center"/>
              <w:rPr>
                <w:sz w:val="24"/>
                <w:szCs w:val="24"/>
              </w:rPr>
            </w:pPr>
            <w:r w:rsidRPr="003907DC">
              <w:rPr>
                <w:sz w:val="24"/>
                <w:szCs w:val="24"/>
              </w:rPr>
              <w:t>Наименование муниципального проекта</w:t>
            </w:r>
          </w:p>
        </w:tc>
        <w:tc>
          <w:tcPr>
            <w:tcW w:w="1276" w:type="dxa"/>
            <w:vMerge w:val="restart"/>
            <w:shd w:val="clear" w:color="auto" w:fill="auto"/>
          </w:tcPr>
          <w:p w:rsidR="00984130" w:rsidRPr="003907DC" w:rsidRDefault="00984130" w:rsidP="001C70B1">
            <w:pPr>
              <w:pStyle w:val="TableParagraph"/>
              <w:tabs>
                <w:tab w:val="left" w:pos="11057"/>
              </w:tabs>
              <w:jc w:val="center"/>
              <w:rPr>
                <w:sz w:val="24"/>
                <w:szCs w:val="24"/>
              </w:rPr>
            </w:pPr>
            <w:r w:rsidRPr="003907DC">
              <w:rPr>
                <w:sz w:val="24"/>
                <w:szCs w:val="24"/>
              </w:rPr>
              <w:t xml:space="preserve">Период реализации объекта </w:t>
            </w:r>
          </w:p>
        </w:tc>
        <w:tc>
          <w:tcPr>
            <w:tcW w:w="1586" w:type="dxa"/>
            <w:vMerge w:val="restart"/>
            <w:shd w:val="clear" w:color="auto" w:fill="auto"/>
          </w:tcPr>
          <w:p w:rsidR="001C70B1" w:rsidRPr="003907DC" w:rsidRDefault="00984130" w:rsidP="001C70B1">
            <w:pPr>
              <w:pStyle w:val="TableParagraph"/>
              <w:tabs>
                <w:tab w:val="left" w:pos="11057"/>
              </w:tabs>
              <w:jc w:val="center"/>
              <w:rPr>
                <w:sz w:val="24"/>
                <w:szCs w:val="24"/>
              </w:rPr>
            </w:pPr>
            <w:r w:rsidRPr="003907DC">
              <w:rPr>
                <w:sz w:val="24"/>
                <w:szCs w:val="24"/>
              </w:rPr>
              <w:t xml:space="preserve">Стоимость объекта </w:t>
            </w:r>
          </w:p>
          <w:p w:rsidR="00984130" w:rsidRPr="003907DC" w:rsidRDefault="00984130" w:rsidP="001C70B1">
            <w:pPr>
              <w:pStyle w:val="TableParagraph"/>
              <w:tabs>
                <w:tab w:val="left" w:pos="11057"/>
              </w:tabs>
              <w:jc w:val="center"/>
              <w:rPr>
                <w:sz w:val="24"/>
                <w:szCs w:val="24"/>
              </w:rPr>
            </w:pPr>
            <w:r w:rsidRPr="003907DC">
              <w:rPr>
                <w:sz w:val="24"/>
                <w:szCs w:val="24"/>
              </w:rPr>
              <w:t>(в ценах существующих лет), тыс.</w:t>
            </w:r>
            <w:r w:rsidRPr="003907DC">
              <w:rPr>
                <w:spacing w:val="-3"/>
                <w:sz w:val="24"/>
                <w:szCs w:val="24"/>
              </w:rPr>
              <w:t xml:space="preserve"> </w:t>
            </w:r>
            <w:r w:rsidRPr="003907DC">
              <w:rPr>
                <w:sz w:val="24"/>
                <w:szCs w:val="24"/>
              </w:rPr>
              <w:t>рублей</w:t>
            </w:r>
            <w:r w:rsidRPr="003907DC">
              <w:rPr>
                <w:sz w:val="24"/>
                <w:szCs w:val="24"/>
                <w:vertAlign w:val="superscript"/>
              </w:rPr>
              <w:t>2</w:t>
            </w:r>
          </w:p>
        </w:tc>
        <w:tc>
          <w:tcPr>
            <w:tcW w:w="2143" w:type="dxa"/>
            <w:vMerge w:val="restart"/>
            <w:shd w:val="clear" w:color="auto" w:fill="auto"/>
          </w:tcPr>
          <w:p w:rsidR="00984130" w:rsidRPr="003907DC" w:rsidRDefault="00984130" w:rsidP="000E3B9B">
            <w:pPr>
              <w:pStyle w:val="TableParagraph"/>
              <w:tabs>
                <w:tab w:val="left" w:pos="11057"/>
              </w:tabs>
              <w:jc w:val="center"/>
              <w:rPr>
                <w:sz w:val="24"/>
                <w:szCs w:val="24"/>
              </w:rPr>
            </w:pPr>
            <w:r w:rsidRPr="003907DC">
              <w:rPr>
                <w:rFonts w:eastAsia="Calibri"/>
                <w:sz w:val="24"/>
                <w:szCs w:val="24"/>
              </w:rPr>
              <w:t>Источник финансирования</w:t>
            </w:r>
          </w:p>
        </w:tc>
        <w:tc>
          <w:tcPr>
            <w:tcW w:w="4665" w:type="dxa"/>
            <w:gridSpan w:val="4"/>
            <w:shd w:val="clear" w:color="auto" w:fill="auto"/>
          </w:tcPr>
          <w:p w:rsidR="00984130" w:rsidRPr="003907DC" w:rsidRDefault="00984130" w:rsidP="000E3B9B">
            <w:pPr>
              <w:pStyle w:val="TableParagraph"/>
              <w:tabs>
                <w:tab w:val="left" w:pos="11057"/>
              </w:tabs>
              <w:jc w:val="center"/>
              <w:rPr>
                <w:sz w:val="24"/>
                <w:szCs w:val="24"/>
              </w:rPr>
            </w:pPr>
            <w:r w:rsidRPr="003907DC">
              <w:rPr>
                <w:sz w:val="24"/>
                <w:szCs w:val="24"/>
              </w:rPr>
              <w:t>Объемы</w:t>
            </w:r>
            <w:r w:rsidRPr="003907DC">
              <w:rPr>
                <w:spacing w:val="-4"/>
                <w:sz w:val="24"/>
                <w:szCs w:val="24"/>
              </w:rPr>
              <w:t xml:space="preserve"> </w:t>
            </w:r>
            <w:r w:rsidRPr="003907DC">
              <w:rPr>
                <w:sz w:val="24"/>
                <w:szCs w:val="24"/>
              </w:rPr>
              <w:t>финансового</w:t>
            </w:r>
            <w:r w:rsidRPr="003907DC">
              <w:rPr>
                <w:spacing w:val="-3"/>
                <w:sz w:val="24"/>
                <w:szCs w:val="24"/>
              </w:rPr>
              <w:t xml:space="preserve"> </w:t>
            </w:r>
            <w:r w:rsidRPr="003907DC">
              <w:rPr>
                <w:sz w:val="24"/>
                <w:szCs w:val="24"/>
              </w:rPr>
              <w:t>обеспечения</w:t>
            </w:r>
            <w:r w:rsidRPr="003907DC">
              <w:rPr>
                <w:spacing w:val="-4"/>
                <w:sz w:val="24"/>
                <w:szCs w:val="24"/>
              </w:rPr>
              <w:t xml:space="preserve"> </w:t>
            </w:r>
            <w:r w:rsidRPr="003907DC">
              <w:rPr>
                <w:spacing w:val="-4"/>
                <w:sz w:val="24"/>
                <w:szCs w:val="24"/>
              </w:rPr>
              <w:br/>
            </w:r>
            <w:r w:rsidRPr="003907DC">
              <w:rPr>
                <w:sz w:val="24"/>
                <w:szCs w:val="24"/>
              </w:rPr>
              <w:t>по</w:t>
            </w:r>
            <w:r w:rsidRPr="003907DC">
              <w:rPr>
                <w:spacing w:val="-3"/>
                <w:sz w:val="24"/>
                <w:szCs w:val="24"/>
              </w:rPr>
              <w:t xml:space="preserve"> </w:t>
            </w:r>
            <w:r w:rsidRPr="003907DC">
              <w:rPr>
                <w:sz w:val="24"/>
                <w:szCs w:val="24"/>
              </w:rPr>
              <w:t>годам реализации</w:t>
            </w:r>
            <w:r w:rsidRPr="003907DC">
              <w:rPr>
                <w:sz w:val="24"/>
                <w:szCs w:val="24"/>
                <w:vertAlign w:val="superscript"/>
              </w:rPr>
              <w:t>3</w:t>
            </w:r>
            <w:r w:rsidRPr="003907DC">
              <w:rPr>
                <w:sz w:val="24"/>
                <w:szCs w:val="24"/>
              </w:rPr>
              <w:t>,</w:t>
            </w:r>
            <w:r w:rsidRPr="003907DC">
              <w:rPr>
                <w:spacing w:val="-4"/>
                <w:sz w:val="24"/>
                <w:szCs w:val="24"/>
              </w:rPr>
              <w:t xml:space="preserve"> </w:t>
            </w:r>
            <w:r w:rsidRPr="003907DC">
              <w:rPr>
                <w:sz w:val="24"/>
                <w:szCs w:val="24"/>
              </w:rPr>
              <w:t>тыс.</w:t>
            </w:r>
            <w:r w:rsidRPr="003907DC">
              <w:rPr>
                <w:spacing w:val="-3"/>
                <w:sz w:val="24"/>
                <w:szCs w:val="24"/>
              </w:rPr>
              <w:t xml:space="preserve"> </w:t>
            </w:r>
            <w:r w:rsidRPr="003907DC">
              <w:rPr>
                <w:sz w:val="24"/>
                <w:szCs w:val="24"/>
              </w:rPr>
              <w:t>рублей</w:t>
            </w:r>
          </w:p>
        </w:tc>
      </w:tr>
      <w:tr w:rsidR="00984130" w:rsidRPr="003907DC" w:rsidTr="001C70B1">
        <w:trPr>
          <w:trHeight w:val="954"/>
          <w:tblHeader/>
        </w:trPr>
        <w:tc>
          <w:tcPr>
            <w:tcW w:w="685" w:type="dxa"/>
            <w:vMerge/>
            <w:shd w:val="clear" w:color="auto" w:fill="auto"/>
          </w:tcPr>
          <w:p w:rsidR="00984130" w:rsidRPr="003907DC" w:rsidRDefault="00984130" w:rsidP="000E3B9B">
            <w:pPr>
              <w:shd w:val="clear" w:color="auto" w:fill="FFFFFF"/>
              <w:tabs>
                <w:tab w:val="left" w:pos="11057"/>
              </w:tabs>
              <w:rPr>
                <w:sz w:val="24"/>
                <w:szCs w:val="24"/>
              </w:rPr>
            </w:pPr>
          </w:p>
        </w:tc>
        <w:tc>
          <w:tcPr>
            <w:tcW w:w="2694" w:type="dxa"/>
            <w:vMerge/>
            <w:shd w:val="clear" w:color="auto" w:fill="auto"/>
          </w:tcPr>
          <w:p w:rsidR="00984130" w:rsidRPr="003907DC" w:rsidRDefault="00984130" w:rsidP="000E3B9B">
            <w:pPr>
              <w:shd w:val="clear" w:color="auto" w:fill="FFFFFF"/>
              <w:tabs>
                <w:tab w:val="left" w:pos="11057"/>
              </w:tabs>
              <w:rPr>
                <w:sz w:val="24"/>
                <w:szCs w:val="24"/>
              </w:rPr>
            </w:pPr>
          </w:p>
        </w:tc>
        <w:tc>
          <w:tcPr>
            <w:tcW w:w="1249" w:type="dxa"/>
            <w:vMerge/>
            <w:shd w:val="clear" w:color="auto" w:fill="auto"/>
          </w:tcPr>
          <w:p w:rsidR="00984130" w:rsidRPr="003907DC" w:rsidRDefault="00984130" w:rsidP="000E3B9B">
            <w:pPr>
              <w:shd w:val="clear" w:color="auto" w:fill="FFFFFF"/>
              <w:tabs>
                <w:tab w:val="left" w:pos="11057"/>
              </w:tabs>
              <w:rPr>
                <w:sz w:val="24"/>
                <w:szCs w:val="24"/>
              </w:rPr>
            </w:pPr>
          </w:p>
        </w:tc>
        <w:tc>
          <w:tcPr>
            <w:tcW w:w="1276" w:type="dxa"/>
            <w:vMerge/>
            <w:shd w:val="clear" w:color="auto" w:fill="auto"/>
          </w:tcPr>
          <w:p w:rsidR="00984130" w:rsidRPr="003907DC" w:rsidRDefault="00984130" w:rsidP="000E3B9B">
            <w:pPr>
              <w:shd w:val="clear" w:color="auto" w:fill="FFFFFF"/>
              <w:tabs>
                <w:tab w:val="left" w:pos="11057"/>
              </w:tabs>
              <w:rPr>
                <w:sz w:val="24"/>
                <w:szCs w:val="24"/>
              </w:rPr>
            </w:pPr>
          </w:p>
        </w:tc>
        <w:tc>
          <w:tcPr>
            <w:tcW w:w="1586" w:type="dxa"/>
            <w:vMerge/>
            <w:shd w:val="clear" w:color="auto" w:fill="auto"/>
          </w:tcPr>
          <w:p w:rsidR="00984130" w:rsidRPr="003907DC" w:rsidRDefault="00984130" w:rsidP="000E3B9B">
            <w:pPr>
              <w:shd w:val="clear" w:color="auto" w:fill="FFFFFF"/>
              <w:tabs>
                <w:tab w:val="left" w:pos="11057"/>
              </w:tabs>
              <w:rPr>
                <w:sz w:val="24"/>
                <w:szCs w:val="24"/>
              </w:rPr>
            </w:pPr>
          </w:p>
        </w:tc>
        <w:tc>
          <w:tcPr>
            <w:tcW w:w="2143" w:type="dxa"/>
            <w:vMerge/>
            <w:shd w:val="clear" w:color="auto" w:fill="auto"/>
          </w:tcPr>
          <w:p w:rsidR="00984130" w:rsidRPr="003907DC" w:rsidRDefault="00984130" w:rsidP="000E3B9B">
            <w:pPr>
              <w:shd w:val="clear" w:color="auto" w:fill="FFFFFF"/>
              <w:tabs>
                <w:tab w:val="left" w:pos="11057"/>
              </w:tabs>
              <w:rPr>
                <w:sz w:val="24"/>
                <w:szCs w:val="24"/>
              </w:rPr>
            </w:pPr>
          </w:p>
        </w:tc>
        <w:tc>
          <w:tcPr>
            <w:tcW w:w="1259" w:type="dxa"/>
            <w:shd w:val="clear" w:color="auto" w:fill="auto"/>
          </w:tcPr>
          <w:p w:rsidR="00984130" w:rsidRPr="003907DC" w:rsidRDefault="00984130" w:rsidP="000E3B9B">
            <w:pPr>
              <w:pStyle w:val="TableParagraph"/>
              <w:tabs>
                <w:tab w:val="left" w:pos="11057"/>
              </w:tabs>
              <w:jc w:val="center"/>
              <w:rPr>
                <w:sz w:val="24"/>
                <w:szCs w:val="24"/>
              </w:rPr>
            </w:pPr>
            <w:r w:rsidRPr="003907DC">
              <w:rPr>
                <w:sz w:val="24"/>
                <w:szCs w:val="24"/>
              </w:rPr>
              <w:t>N</w:t>
            </w:r>
          </w:p>
        </w:tc>
        <w:tc>
          <w:tcPr>
            <w:tcW w:w="1134" w:type="dxa"/>
            <w:shd w:val="clear" w:color="auto" w:fill="auto"/>
          </w:tcPr>
          <w:p w:rsidR="00984130" w:rsidRPr="003907DC" w:rsidRDefault="00984130" w:rsidP="000E3B9B">
            <w:pPr>
              <w:pStyle w:val="TableParagraph"/>
              <w:tabs>
                <w:tab w:val="left" w:pos="11057"/>
              </w:tabs>
              <w:jc w:val="center"/>
              <w:rPr>
                <w:sz w:val="24"/>
                <w:szCs w:val="24"/>
              </w:rPr>
            </w:pPr>
            <w:r w:rsidRPr="003907DC">
              <w:rPr>
                <w:sz w:val="24"/>
                <w:szCs w:val="24"/>
              </w:rPr>
              <w:t>N+1</w:t>
            </w:r>
          </w:p>
        </w:tc>
        <w:tc>
          <w:tcPr>
            <w:tcW w:w="1134" w:type="dxa"/>
            <w:shd w:val="clear" w:color="auto" w:fill="auto"/>
          </w:tcPr>
          <w:p w:rsidR="00984130" w:rsidRPr="003907DC" w:rsidRDefault="00984130" w:rsidP="000E3B9B">
            <w:pPr>
              <w:pStyle w:val="TableParagraph"/>
              <w:tabs>
                <w:tab w:val="left" w:pos="11057"/>
              </w:tabs>
              <w:jc w:val="center"/>
              <w:rPr>
                <w:sz w:val="24"/>
                <w:szCs w:val="24"/>
              </w:rPr>
            </w:pPr>
            <w:r w:rsidRPr="003907DC">
              <w:rPr>
                <w:sz w:val="24"/>
                <w:szCs w:val="24"/>
              </w:rPr>
              <w:t>…</w:t>
            </w:r>
          </w:p>
          <w:p w:rsidR="00984130" w:rsidRPr="003907DC" w:rsidRDefault="00984130" w:rsidP="000E3B9B">
            <w:pPr>
              <w:pStyle w:val="TableParagraph"/>
              <w:tabs>
                <w:tab w:val="left" w:pos="11057"/>
              </w:tabs>
              <w:jc w:val="center"/>
              <w:rPr>
                <w:sz w:val="24"/>
                <w:szCs w:val="24"/>
              </w:rPr>
            </w:pPr>
          </w:p>
        </w:tc>
        <w:tc>
          <w:tcPr>
            <w:tcW w:w="1138" w:type="dxa"/>
            <w:shd w:val="clear" w:color="auto" w:fill="auto"/>
          </w:tcPr>
          <w:p w:rsidR="00984130" w:rsidRPr="003907DC" w:rsidRDefault="00984130" w:rsidP="000E3B9B">
            <w:pPr>
              <w:pStyle w:val="TableParagraph"/>
              <w:tabs>
                <w:tab w:val="left" w:pos="11057"/>
              </w:tabs>
              <w:ind w:left="218" w:hanging="218"/>
              <w:jc w:val="center"/>
              <w:rPr>
                <w:sz w:val="24"/>
                <w:szCs w:val="24"/>
              </w:rPr>
            </w:pPr>
            <w:r w:rsidRPr="003907DC">
              <w:rPr>
                <w:sz w:val="24"/>
                <w:szCs w:val="24"/>
              </w:rPr>
              <w:t>N+n</w:t>
            </w:r>
          </w:p>
        </w:tc>
      </w:tr>
      <w:tr w:rsidR="00984130" w:rsidRPr="003907DC" w:rsidTr="001C70B1">
        <w:trPr>
          <w:trHeight w:val="207"/>
          <w:tblHeader/>
        </w:trPr>
        <w:tc>
          <w:tcPr>
            <w:tcW w:w="685" w:type="dxa"/>
            <w:vMerge w:val="restart"/>
            <w:shd w:val="clear" w:color="auto" w:fill="auto"/>
          </w:tcPr>
          <w:p w:rsidR="00984130" w:rsidRPr="003907DC" w:rsidRDefault="00984130" w:rsidP="000E3B9B">
            <w:pPr>
              <w:pStyle w:val="TableParagraph"/>
              <w:tabs>
                <w:tab w:val="left" w:pos="11057"/>
              </w:tabs>
              <w:ind w:left="62" w:hanging="62"/>
              <w:jc w:val="center"/>
              <w:rPr>
                <w:sz w:val="24"/>
                <w:szCs w:val="24"/>
              </w:rPr>
            </w:pPr>
            <w:r w:rsidRPr="003907DC">
              <w:rPr>
                <w:sz w:val="24"/>
                <w:szCs w:val="24"/>
              </w:rPr>
              <w:t>1.</w:t>
            </w:r>
          </w:p>
        </w:tc>
        <w:tc>
          <w:tcPr>
            <w:tcW w:w="2694" w:type="dxa"/>
            <w:vMerge w:val="restart"/>
            <w:shd w:val="clear" w:color="auto" w:fill="auto"/>
          </w:tcPr>
          <w:p w:rsidR="00984130" w:rsidRPr="003907DC" w:rsidRDefault="00984130" w:rsidP="000E3B9B">
            <w:pPr>
              <w:pStyle w:val="TableParagraph"/>
              <w:tabs>
                <w:tab w:val="left" w:pos="11057"/>
              </w:tabs>
              <w:ind w:left="9"/>
              <w:jc w:val="center"/>
              <w:rPr>
                <w:sz w:val="24"/>
                <w:szCs w:val="24"/>
              </w:rPr>
            </w:pPr>
          </w:p>
        </w:tc>
        <w:tc>
          <w:tcPr>
            <w:tcW w:w="1249" w:type="dxa"/>
            <w:vMerge w:val="restart"/>
            <w:shd w:val="clear" w:color="auto" w:fill="auto"/>
          </w:tcPr>
          <w:p w:rsidR="00984130" w:rsidRPr="003907DC" w:rsidRDefault="00984130" w:rsidP="000E3B9B">
            <w:pPr>
              <w:pStyle w:val="TableParagraph"/>
              <w:tabs>
                <w:tab w:val="left" w:pos="11057"/>
              </w:tabs>
              <w:ind w:left="9"/>
              <w:jc w:val="center"/>
              <w:rPr>
                <w:sz w:val="24"/>
                <w:szCs w:val="24"/>
              </w:rPr>
            </w:pPr>
          </w:p>
        </w:tc>
        <w:tc>
          <w:tcPr>
            <w:tcW w:w="1276" w:type="dxa"/>
            <w:vMerge w:val="restart"/>
            <w:shd w:val="clear" w:color="auto" w:fill="auto"/>
          </w:tcPr>
          <w:p w:rsidR="00984130" w:rsidRPr="003907DC" w:rsidRDefault="00984130" w:rsidP="000E3B9B">
            <w:pPr>
              <w:pStyle w:val="TableParagraph"/>
              <w:tabs>
                <w:tab w:val="left" w:pos="11057"/>
              </w:tabs>
              <w:ind w:left="9"/>
              <w:jc w:val="center"/>
              <w:rPr>
                <w:sz w:val="24"/>
                <w:szCs w:val="24"/>
              </w:rPr>
            </w:pPr>
          </w:p>
        </w:tc>
        <w:tc>
          <w:tcPr>
            <w:tcW w:w="1586" w:type="dxa"/>
            <w:vMerge w:val="restart"/>
            <w:shd w:val="clear" w:color="auto" w:fill="auto"/>
          </w:tcPr>
          <w:p w:rsidR="00984130" w:rsidRPr="003907DC" w:rsidRDefault="00984130" w:rsidP="000E3B9B">
            <w:pPr>
              <w:pStyle w:val="TableParagraph"/>
              <w:tabs>
                <w:tab w:val="left" w:pos="11057"/>
              </w:tabs>
              <w:ind w:left="9"/>
              <w:jc w:val="center"/>
              <w:rPr>
                <w:sz w:val="24"/>
                <w:szCs w:val="24"/>
              </w:rPr>
            </w:pPr>
          </w:p>
        </w:tc>
        <w:tc>
          <w:tcPr>
            <w:tcW w:w="2143" w:type="dxa"/>
            <w:shd w:val="clear" w:color="auto" w:fill="auto"/>
          </w:tcPr>
          <w:p w:rsidR="00984130" w:rsidRPr="003907DC" w:rsidRDefault="00984130" w:rsidP="000E3B9B">
            <w:pPr>
              <w:pStyle w:val="TableParagraph"/>
              <w:tabs>
                <w:tab w:val="left" w:pos="11057"/>
              </w:tabs>
              <w:ind w:firstLine="138"/>
              <w:rPr>
                <w:sz w:val="24"/>
                <w:szCs w:val="24"/>
              </w:rPr>
            </w:pPr>
            <w:r w:rsidRPr="003907DC">
              <w:rPr>
                <w:sz w:val="24"/>
                <w:szCs w:val="24"/>
              </w:rPr>
              <w:t>Всего</w:t>
            </w:r>
          </w:p>
        </w:tc>
        <w:tc>
          <w:tcPr>
            <w:tcW w:w="1259" w:type="dxa"/>
            <w:shd w:val="clear" w:color="auto" w:fill="auto"/>
          </w:tcPr>
          <w:p w:rsidR="00984130" w:rsidRPr="003907DC" w:rsidRDefault="00984130" w:rsidP="000E3B9B">
            <w:pPr>
              <w:pStyle w:val="TableParagraph"/>
              <w:tabs>
                <w:tab w:val="left" w:pos="11057"/>
              </w:tabs>
              <w:ind w:left="3"/>
              <w:jc w:val="center"/>
              <w:rPr>
                <w:sz w:val="24"/>
                <w:szCs w:val="24"/>
              </w:rPr>
            </w:pPr>
          </w:p>
        </w:tc>
        <w:tc>
          <w:tcPr>
            <w:tcW w:w="1134" w:type="dxa"/>
            <w:shd w:val="clear" w:color="auto" w:fill="auto"/>
          </w:tcPr>
          <w:p w:rsidR="00984130" w:rsidRPr="003907DC" w:rsidRDefault="00984130" w:rsidP="000E3B9B">
            <w:pPr>
              <w:pStyle w:val="TableParagraph"/>
              <w:tabs>
                <w:tab w:val="left" w:pos="11057"/>
              </w:tabs>
              <w:ind w:left="1"/>
              <w:jc w:val="center"/>
              <w:rPr>
                <w:sz w:val="24"/>
                <w:szCs w:val="24"/>
              </w:rPr>
            </w:pPr>
          </w:p>
        </w:tc>
        <w:tc>
          <w:tcPr>
            <w:tcW w:w="1134" w:type="dxa"/>
            <w:shd w:val="clear" w:color="auto" w:fill="auto"/>
          </w:tcPr>
          <w:p w:rsidR="00984130" w:rsidRPr="003907DC" w:rsidRDefault="00984130" w:rsidP="000E3B9B">
            <w:pPr>
              <w:pStyle w:val="TableParagraph"/>
              <w:tabs>
                <w:tab w:val="left" w:pos="11057"/>
              </w:tabs>
              <w:ind w:right="1"/>
              <w:jc w:val="center"/>
              <w:rPr>
                <w:sz w:val="24"/>
                <w:szCs w:val="24"/>
              </w:rPr>
            </w:pPr>
          </w:p>
        </w:tc>
        <w:tc>
          <w:tcPr>
            <w:tcW w:w="1138" w:type="dxa"/>
            <w:shd w:val="clear" w:color="auto" w:fill="auto"/>
          </w:tcPr>
          <w:p w:rsidR="00984130" w:rsidRPr="003907DC" w:rsidRDefault="00984130" w:rsidP="000E3B9B">
            <w:pPr>
              <w:pStyle w:val="TableParagraph"/>
              <w:tabs>
                <w:tab w:val="left" w:pos="11057"/>
              </w:tabs>
              <w:jc w:val="center"/>
              <w:rPr>
                <w:sz w:val="24"/>
                <w:szCs w:val="24"/>
              </w:rPr>
            </w:pPr>
          </w:p>
        </w:tc>
      </w:tr>
      <w:tr w:rsidR="00984130" w:rsidRPr="003907DC" w:rsidTr="001C70B1">
        <w:trPr>
          <w:trHeight w:val="453"/>
        </w:trPr>
        <w:tc>
          <w:tcPr>
            <w:tcW w:w="685" w:type="dxa"/>
            <w:vMerge/>
            <w:shd w:val="clear" w:color="auto" w:fill="auto"/>
          </w:tcPr>
          <w:p w:rsidR="00984130" w:rsidRPr="003907DC" w:rsidRDefault="00984130" w:rsidP="000E3B9B">
            <w:pPr>
              <w:pStyle w:val="TableParagraph"/>
              <w:tabs>
                <w:tab w:val="left" w:pos="11057"/>
              </w:tabs>
              <w:ind w:left="62" w:hanging="62"/>
              <w:jc w:val="center"/>
              <w:rPr>
                <w:sz w:val="24"/>
                <w:szCs w:val="24"/>
              </w:rPr>
            </w:pPr>
          </w:p>
        </w:tc>
        <w:tc>
          <w:tcPr>
            <w:tcW w:w="2694" w:type="dxa"/>
            <w:vMerge/>
            <w:shd w:val="clear" w:color="auto" w:fill="auto"/>
          </w:tcPr>
          <w:p w:rsidR="00984130" w:rsidRPr="003907DC" w:rsidRDefault="00984130" w:rsidP="000E3B9B">
            <w:pPr>
              <w:pStyle w:val="TableParagraph"/>
              <w:tabs>
                <w:tab w:val="left" w:pos="11057"/>
              </w:tabs>
              <w:ind w:left="62"/>
              <w:rPr>
                <w:sz w:val="24"/>
                <w:szCs w:val="24"/>
              </w:rPr>
            </w:pPr>
          </w:p>
        </w:tc>
        <w:tc>
          <w:tcPr>
            <w:tcW w:w="1249" w:type="dxa"/>
            <w:vMerge/>
            <w:shd w:val="clear" w:color="auto" w:fill="auto"/>
          </w:tcPr>
          <w:p w:rsidR="00984130" w:rsidRPr="003907DC" w:rsidRDefault="00984130" w:rsidP="000E3B9B">
            <w:pPr>
              <w:pStyle w:val="TableParagraph"/>
              <w:tabs>
                <w:tab w:val="left" w:pos="11057"/>
              </w:tabs>
              <w:ind w:left="62"/>
              <w:rPr>
                <w:sz w:val="24"/>
                <w:szCs w:val="24"/>
              </w:rPr>
            </w:pPr>
          </w:p>
        </w:tc>
        <w:tc>
          <w:tcPr>
            <w:tcW w:w="1276" w:type="dxa"/>
            <w:vMerge/>
            <w:shd w:val="clear" w:color="auto" w:fill="auto"/>
          </w:tcPr>
          <w:p w:rsidR="00984130" w:rsidRPr="003907DC" w:rsidRDefault="00984130" w:rsidP="000E3B9B">
            <w:pPr>
              <w:pStyle w:val="TableParagraph"/>
              <w:tabs>
                <w:tab w:val="left" w:pos="11057"/>
              </w:tabs>
              <w:jc w:val="center"/>
              <w:rPr>
                <w:sz w:val="24"/>
                <w:szCs w:val="24"/>
              </w:rPr>
            </w:pPr>
          </w:p>
        </w:tc>
        <w:tc>
          <w:tcPr>
            <w:tcW w:w="1586" w:type="dxa"/>
            <w:vMerge/>
            <w:shd w:val="clear" w:color="auto" w:fill="auto"/>
          </w:tcPr>
          <w:p w:rsidR="00984130" w:rsidRPr="003907DC" w:rsidRDefault="00984130" w:rsidP="000E3B9B">
            <w:pPr>
              <w:pStyle w:val="TableParagraph"/>
              <w:tabs>
                <w:tab w:val="left" w:pos="11057"/>
              </w:tabs>
              <w:jc w:val="center"/>
              <w:rPr>
                <w:sz w:val="24"/>
                <w:szCs w:val="24"/>
              </w:rPr>
            </w:pPr>
          </w:p>
        </w:tc>
        <w:tc>
          <w:tcPr>
            <w:tcW w:w="2143" w:type="dxa"/>
            <w:shd w:val="clear" w:color="auto" w:fill="auto"/>
          </w:tcPr>
          <w:p w:rsidR="00984130" w:rsidRPr="003907DC" w:rsidRDefault="00984130" w:rsidP="000E3B9B">
            <w:pPr>
              <w:pStyle w:val="TableParagraph"/>
              <w:ind w:left="107"/>
              <w:rPr>
                <w:sz w:val="24"/>
                <w:szCs w:val="24"/>
              </w:rPr>
            </w:pPr>
            <w:r w:rsidRPr="003907DC">
              <w:rPr>
                <w:sz w:val="24"/>
                <w:szCs w:val="24"/>
              </w:rPr>
              <w:t>федеральный</w:t>
            </w:r>
            <w:r w:rsidRPr="003907DC">
              <w:rPr>
                <w:spacing w:val="-3"/>
                <w:sz w:val="24"/>
                <w:szCs w:val="24"/>
              </w:rPr>
              <w:t xml:space="preserve"> </w:t>
            </w:r>
            <w:r w:rsidRPr="003907DC">
              <w:rPr>
                <w:sz w:val="24"/>
                <w:szCs w:val="24"/>
              </w:rPr>
              <w:t>бюджет</w:t>
            </w:r>
            <w:r w:rsidRPr="003907DC">
              <w:rPr>
                <w:spacing w:val="-3"/>
                <w:sz w:val="24"/>
                <w:szCs w:val="24"/>
              </w:rPr>
              <w:t xml:space="preserve"> </w:t>
            </w:r>
          </w:p>
        </w:tc>
        <w:tc>
          <w:tcPr>
            <w:tcW w:w="1259" w:type="dxa"/>
            <w:shd w:val="clear" w:color="auto" w:fill="auto"/>
          </w:tcPr>
          <w:p w:rsidR="00984130" w:rsidRPr="003907DC" w:rsidRDefault="00984130" w:rsidP="000E3B9B">
            <w:pPr>
              <w:pStyle w:val="TableParagraph"/>
              <w:tabs>
                <w:tab w:val="left" w:pos="11057"/>
              </w:tabs>
              <w:rPr>
                <w:sz w:val="24"/>
                <w:szCs w:val="24"/>
              </w:rPr>
            </w:pPr>
          </w:p>
        </w:tc>
        <w:tc>
          <w:tcPr>
            <w:tcW w:w="1134" w:type="dxa"/>
            <w:shd w:val="clear" w:color="auto" w:fill="auto"/>
          </w:tcPr>
          <w:p w:rsidR="00984130" w:rsidRPr="003907DC" w:rsidRDefault="00984130" w:rsidP="000E3B9B">
            <w:pPr>
              <w:pStyle w:val="TableParagraph"/>
              <w:tabs>
                <w:tab w:val="left" w:pos="11057"/>
              </w:tabs>
              <w:rPr>
                <w:sz w:val="24"/>
                <w:szCs w:val="24"/>
              </w:rPr>
            </w:pPr>
          </w:p>
        </w:tc>
        <w:tc>
          <w:tcPr>
            <w:tcW w:w="1134" w:type="dxa"/>
            <w:shd w:val="clear" w:color="auto" w:fill="auto"/>
          </w:tcPr>
          <w:p w:rsidR="00984130" w:rsidRPr="003907DC" w:rsidRDefault="00984130" w:rsidP="000E3B9B">
            <w:pPr>
              <w:pStyle w:val="TableParagraph"/>
              <w:tabs>
                <w:tab w:val="left" w:pos="11057"/>
              </w:tabs>
              <w:rPr>
                <w:sz w:val="24"/>
                <w:szCs w:val="24"/>
              </w:rPr>
            </w:pPr>
          </w:p>
        </w:tc>
        <w:tc>
          <w:tcPr>
            <w:tcW w:w="1138" w:type="dxa"/>
            <w:shd w:val="clear" w:color="auto" w:fill="auto"/>
          </w:tcPr>
          <w:p w:rsidR="00984130" w:rsidRPr="003907DC" w:rsidRDefault="00984130" w:rsidP="000E3B9B">
            <w:pPr>
              <w:pStyle w:val="TableParagraph"/>
              <w:tabs>
                <w:tab w:val="left" w:pos="11057"/>
              </w:tabs>
              <w:rPr>
                <w:sz w:val="24"/>
                <w:szCs w:val="24"/>
              </w:rPr>
            </w:pPr>
          </w:p>
        </w:tc>
      </w:tr>
      <w:tr w:rsidR="00984130" w:rsidRPr="003907DC" w:rsidTr="001C70B1">
        <w:trPr>
          <w:trHeight w:val="450"/>
        </w:trPr>
        <w:tc>
          <w:tcPr>
            <w:tcW w:w="685" w:type="dxa"/>
            <w:vMerge/>
            <w:shd w:val="clear" w:color="auto" w:fill="auto"/>
          </w:tcPr>
          <w:p w:rsidR="00984130" w:rsidRPr="003907DC" w:rsidRDefault="00984130" w:rsidP="000E3B9B">
            <w:pPr>
              <w:pStyle w:val="TableParagraph"/>
              <w:tabs>
                <w:tab w:val="left" w:pos="11057"/>
              </w:tabs>
              <w:ind w:left="345" w:hanging="339"/>
              <w:jc w:val="center"/>
              <w:rPr>
                <w:sz w:val="24"/>
                <w:szCs w:val="24"/>
              </w:rPr>
            </w:pPr>
          </w:p>
        </w:tc>
        <w:tc>
          <w:tcPr>
            <w:tcW w:w="2694" w:type="dxa"/>
            <w:vMerge/>
            <w:shd w:val="clear" w:color="auto" w:fill="auto"/>
          </w:tcPr>
          <w:p w:rsidR="00984130" w:rsidRPr="003907DC" w:rsidRDefault="00984130" w:rsidP="000E3B9B">
            <w:pPr>
              <w:pStyle w:val="TableParagraph"/>
              <w:tabs>
                <w:tab w:val="left" w:pos="11057"/>
              </w:tabs>
              <w:ind w:left="345"/>
              <w:rPr>
                <w:sz w:val="24"/>
                <w:szCs w:val="24"/>
              </w:rPr>
            </w:pPr>
          </w:p>
        </w:tc>
        <w:tc>
          <w:tcPr>
            <w:tcW w:w="1249" w:type="dxa"/>
            <w:vMerge/>
            <w:shd w:val="clear" w:color="auto" w:fill="auto"/>
          </w:tcPr>
          <w:p w:rsidR="00984130" w:rsidRPr="003907DC" w:rsidRDefault="00984130" w:rsidP="000E3B9B">
            <w:pPr>
              <w:pStyle w:val="TableParagraph"/>
              <w:tabs>
                <w:tab w:val="left" w:pos="11057"/>
              </w:tabs>
              <w:ind w:left="345"/>
              <w:rPr>
                <w:sz w:val="24"/>
                <w:szCs w:val="24"/>
              </w:rPr>
            </w:pPr>
          </w:p>
        </w:tc>
        <w:tc>
          <w:tcPr>
            <w:tcW w:w="1276" w:type="dxa"/>
            <w:vMerge/>
            <w:shd w:val="clear" w:color="auto" w:fill="auto"/>
          </w:tcPr>
          <w:p w:rsidR="00984130" w:rsidRPr="003907DC" w:rsidRDefault="00984130" w:rsidP="000E3B9B">
            <w:pPr>
              <w:pStyle w:val="TableParagraph"/>
              <w:tabs>
                <w:tab w:val="left" w:pos="11057"/>
              </w:tabs>
              <w:jc w:val="center"/>
              <w:rPr>
                <w:sz w:val="24"/>
                <w:szCs w:val="24"/>
              </w:rPr>
            </w:pPr>
          </w:p>
        </w:tc>
        <w:tc>
          <w:tcPr>
            <w:tcW w:w="1586" w:type="dxa"/>
            <w:vMerge/>
            <w:shd w:val="clear" w:color="auto" w:fill="auto"/>
          </w:tcPr>
          <w:p w:rsidR="00984130" w:rsidRPr="003907DC" w:rsidRDefault="00984130" w:rsidP="000E3B9B">
            <w:pPr>
              <w:pStyle w:val="TableParagraph"/>
              <w:tabs>
                <w:tab w:val="left" w:pos="11057"/>
              </w:tabs>
              <w:jc w:val="center"/>
              <w:rPr>
                <w:sz w:val="24"/>
                <w:szCs w:val="24"/>
              </w:rPr>
            </w:pPr>
          </w:p>
        </w:tc>
        <w:tc>
          <w:tcPr>
            <w:tcW w:w="2143" w:type="dxa"/>
            <w:shd w:val="clear" w:color="auto" w:fill="auto"/>
          </w:tcPr>
          <w:p w:rsidR="00984130" w:rsidRPr="00E26CF2" w:rsidRDefault="00984130" w:rsidP="000E3B9B">
            <w:pPr>
              <w:pStyle w:val="TableParagraph"/>
              <w:ind w:left="107"/>
              <w:rPr>
                <w:sz w:val="24"/>
                <w:szCs w:val="24"/>
              </w:rPr>
            </w:pPr>
            <w:r w:rsidRPr="00E26CF2">
              <w:rPr>
                <w:sz w:val="24"/>
                <w:szCs w:val="24"/>
              </w:rPr>
              <w:t>областной бюджет</w:t>
            </w:r>
          </w:p>
        </w:tc>
        <w:tc>
          <w:tcPr>
            <w:tcW w:w="1259" w:type="dxa"/>
            <w:shd w:val="clear" w:color="auto" w:fill="auto"/>
          </w:tcPr>
          <w:p w:rsidR="00984130" w:rsidRPr="003907DC" w:rsidRDefault="00984130" w:rsidP="000E3B9B">
            <w:pPr>
              <w:pStyle w:val="TableParagraph"/>
              <w:tabs>
                <w:tab w:val="left" w:pos="11057"/>
              </w:tabs>
              <w:rPr>
                <w:sz w:val="24"/>
                <w:szCs w:val="24"/>
              </w:rPr>
            </w:pPr>
          </w:p>
        </w:tc>
        <w:tc>
          <w:tcPr>
            <w:tcW w:w="1134" w:type="dxa"/>
            <w:shd w:val="clear" w:color="auto" w:fill="auto"/>
          </w:tcPr>
          <w:p w:rsidR="00984130" w:rsidRPr="003907DC" w:rsidRDefault="00984130" w:rsidP="000E3B9B">
            <w:pPr>
              <w:pStyle w:val="TableParagraph"/>
              <w:tabs>
                <w:tab w:val="left" w:pos="11057"/>
              </w:tabs>
              <w:rPr>
                <w:sz w:val="24"/>
                <w:szCs w:val="24"/>
              </w:rPr>
            </w:pPr>
          </w:p>
        </w:tc>
        <w:tc>
          <w:tcPr>
            <w:tcW w:w="1134" w:type="dxa"/>
            <w:shd w:val="clear" w:color="auto" w:fill="auto"/>
          </w:tcPr>
          <w:p w:rsidR="00984130" w:rsidRPr="003907DC" w:rsidRDefault="00984130" w:rsidP="000E3B9B">
            <w:pPr>
              <w:pStyle w:val="TableParagraph"/>
              <w:tabs>
                <w:tab w:val="left" w:pos="11057"/>
              </w:tabs>
              <w:rPr>
                <w:sz w:val="24"/>
                <w:szCs w:val="24"/>
              </w:rPr>
            </w:pPr>
          </w:p>
        </w:tc>
        <w:tc>
          <w:tcPr>
            <w:tcW w:w="1138" w:type="dxa"/>
            <w:shd w:val="clear" w:color="auto" w:fill="auto"/>
          </w:tcPr>
          <w:p w:rsidR="00984130" w:rsidRPr="003907DC" w:rsidRDefault="00984130" w:rsidP="000E3B9B">
            <w:pPr>
              <w:pStyle w:val="TableParagraph"/>
              <w:tabs>
                <w:tab w:val="left" w:pos="11057"/>
              </w:tabs>
              <w:rPr>
                <w:sz w:val="24"/>
                <w:szCs w:val="24"/>
              </w:rPr>
            </w:pPr>
          </w:p>
        </w:tc>
      </w:tr>
      <w:tr w:rsidR="00984130" w:rsidRPr="003907DC" w:rsidTr="001C70B1">
        <w:trPr>
          <w:trHeight w:val="285"/>
        </w:trPr>
        <w:tc>
          <w:tcPr>
            <w:tcW w:w="685" w:type="dxa"/>
            <w:vMerge/>
            <w:shd w:val="clear" w:color="auto" w:fill="auto"/>
          </w:tcPr>
          <w:p w:rsidR="00984130" w:rsidRPr="003907DC" w:rsidRDefault="00984130" w:rsidP="000E3B9B">
            <w:pPr>
              <w:pStyle w:val="TableParagraph"/>
              <w:tabs>
                <w:tab w:val="left" w:pos="11057"/>
              </w:tabs>
              <w:ind w:left="345" w:hanging="339"/>
              <w:jc w:val="center"/>
              <w:rPr>
                <w:sz w:val="24"/>
                <w:szCs w:val="24"/>
              </w:rPr>
            </w:pPr>
          </w:p>
        </w:tc>
        <w:tc>
          <w:tcPr>
            <w:tcW w:w="2694" w:type="dxa"/>
            <w:vMerge/>
            <w:shd w:val="clear" w:color="auto" w:fill="auto"/>
          </w:tcPr>
          <w:p w:rsidR="00984130" w:rsidRPr="003907DC" w:rsidRDefault="00984130" w:rsidP="000E3B9B">
            <w:pPr>
              <w:pStyle w:val="TableParagraph"/>
              <w:tabs>
                <w:tab w:val="left" w:pos="11057"/>
              </w:tabs>
              <w:ind w:left="345"/>
              <w:rPr>
                <w:sz w:val="24"/>
                <w:szCs w:val="24"/>
              </w:rPr>
            </w:pPr>
          </w:p>
        </w:tc>
        <w:tc>
          <w:tcPr>
            <w:tcW w:w="1249" w:type="dxa"/>
            <w:vMerge/>
            <w:shd w:val="clear" w:color="auto" w:fill="auto"/>
          </w:tcPr>
          <w:p w:rsidR="00984130" w:rsidRPr="003907DC" w:rsidRDefault="00984130" w:rsidP="000E3B9B">
            <w:pPr>
              <w:pStyle w:val="TableParagraph"/>
              <w:tabs>
                <w:tab w:val="left" w:pos="11057"/>
              </w:tabs>
              <w:ind w:left="345"/>
              <w:rPr>
                <w:sz w:val="24"/>
                <w:szCs w:val="24"/>
              </w:rPr>
            </w:pPr>
          </w:p>
        </w:tc>
        <w:tc>
          <w:tcPr>
            <w:tcW w:w="1276" w:type="dxa"/>
            <w:vMerge/>
            <w:shd w:val="clear" w:color="auto" w:fill="auto"/>
          </w:tcPr>
          <w:p w:rsidR="00984130" w:rsidRPr="003907DC" w:rsidRDefault="00984130" w:rsidP="000E3B9B">
            <w:pPr>
              <w:pStyle w:val="TableParagraph"/>
              <w:tabs>
                <w:tab w:val="left" w:pos="11057"/>
              </w:tabs>
              <w:jc w:val="center"/>
              <w:rPr>
                <w:sz w:val="24"/>
                <w:szCs w:val="24"/>
              </w:rPr>
            </w:pPr>
          </w:p>
        </w:tc>
        <w:tc>
          <w:tcPr>
            <w:tcW w:w="1586" w:type="dxa"/>
            <w:vMerge/>
            <w:shd w:val="clear" w:color="auto" w:fill="auto"/>
          </w:tcPr>
          <w:p w:rsidR="00984130" w:rsidRPr="003907DC" w:rsidRDefault="00984130" w:rsidP="000E3B9B">
            <w:pPr>
              <w:pStyle w:val="TableParagraph"/>
              <w:tabs>
                <w:tab w:val="left" w:pos="11057"/>
              </w:tabs>
              <w:jc w:val="center"/>
              <w:rPr>
                <w:sz w:val="24"/>
                <w:szCs w:val="24"/>
              </w:rPr>
            </w:pPr>
          </w:p>
        </w:tc>
        <w:tc>
          <w:tcPr>
            <w:tcW w:w="2143" w:type="dxa"/>
            <w:shd w:val="clear" w:color="auto" w:fill="auto"/>
          </w:tcPr>
          <w:p w:rsidR="00984130" w:rsidRPr="00E26CF2" w:rsidRDefault="00E26CF2" w:rsidP="000E3B9B">
            <w:pPr>
              <w:pStyle w:val="TableParagraph"/>
              <w:ind w:left="107"/>
              <w:rPr>
                <w:sz w:val="24"/>
                <w:szCs w:val="24"/>
              </w:rPr>
            </w:pPr>
            <w:r w:rsidRPr="00E26CF2">
              <w:rPr>
                <w:sz w:val="24"/>
                <w:szCs w:val="24"/>
              </w:rPr>
              <w:t>бюджет района</w:t>
            </w:r>
          </w:p>
        </w:tc>
        <w:tc>
          <w:tcPr>
            <w:tcW w:w="1259" w:type="dxa"/>
            <w:shd w:val="clear" w:color="auto" w:fill="auto"/>
          </w:tcPr>
          <w:p w:rsidR="00984130" w:rsidRPr="003907DC" w:rsidRDefault="00984130" w:rsidP="000E3B9B">
            <w:pPr>
              <w:pStyle w:val="TableParagraph"/>
              <w:tabs>
                <w:tab w:val="left" w:pos="11057"/>
              </w:tabs>
              <w:rPr>
                <w:sz w:val="24"/>
                <w:szCs w:val="24"/>
              </w:rPr>
            </w:pPr>
          </w:p>
        </w:tc>
        <w:tc>
          <w:tcPr>
            <w:tcW w:w="1134" w:type="dxa"/>
            <w:shd w:val="clear" w:color="auto" w:fill="auto"/>
          </w:tcPr>
          <w:p w:rsidR="00984130" w:rsidRPr="003907DC" w:rsidRDefault="00984130" w:rsidP="000E3B9B">
            <w:pPr>
              <w:pStyle w:val="TableParagraph"/>
              <w:tabs>
                <w:tab w:val="left" w:pos="11057"/>
              </w:tabs>
              <w:rPr>
                <w:sz w:val="24"/>
                <w:szCs w:val="24"/>
              </w:rPr>
            </w:pPr>
          </w:p>
        </w:tc>
        <w:tc>
          <w:tcPr>
            <w:tcW w:w="1134" w:type="dxa"/>
            <w:shd w:val="clear" w:color="auto" w:fill="auto"/>
          </w:tcPr>
          <w:p w:rsidR="00984130" w:rsidRPr="003907DC" w:rsidRDefault="00984130" w:rsidP="000E3B9B">
            <w:pPr>
              <w:pStyle w:val="TableParagraph"/>
              <w:tabs>
                <w:tab w:val="left" w:pos="11057"/>
              </w:tabs>
              <w:rPr>
                <w:sz w:val="24"/>
                <w:szCs w:val="24"/>
              </w:rPr>
            </w:pPr>
          </w:p>
        </w:tc>
        <w:tc>
          <w:tcPr>
            <w:tcW w:w="1138" w:type="dxa"/>
            <w:shd w:val="clear" w:color="auto" w:fill="auto"/>
          </w:tcPr>
          <w:p w:rsidR="00984130" w:rsidRPr="003907DC" w:rsidRDefault="00984130" w:rsidP="000E3B9B">
            <w:pPr>
              <w:pStyle w:val="TableParagraph"/>
              <w:tabs>
                <w:tab w:val="left" w:pos="11057"/>
              </w:tabs>
              <w:rPr>
                <w:sz w:val="24"/>
                <w:szCs w:val="24"/>
              </w:rPr>
            </w:pPr>
          </w:p>
        </w:tc>
      </w:tr>
      <w:tr w:rsidR="00984130" w:rsidRPr="003907DC" w:rsidTr="001C70B1">
        <w:trPr>
          <w:trHeight w:val="450"/>
        </w:trPr>
        <w:tc>
          <w:tcPr>
            <w:tcW w:w="685" w:type="dxa"/>
            <w:vMerge/>
            <w:shd w:val="clear" w:color="auto" w:fill="auto"/>
          </w:tcPr>
          <w:p w:rsidR="00984130" w:rsidRPr="003907DC" w:rsidRDefault="00984130" w:rsidP="000E3B9B">
            <w:pPr>
              <w:pStyle w:val="TableParagraph"/>
              <w:tabs>
                <w:tab w:val="left" w:pos="11057"/>
              </w:tabs>
              <w:ind w:left="345" w:hanging="339"/>
              <w:jc w:val="center"/>
              <w:rPr>
                <w:sz w:val="24"/>
                <w:szCs w:val="24"/>
              </w:rPr>
            </w:pPr>
          </w:p>
        </w:tc>
        <w:tc>
          <w:tcPr>
            <w:tcW w:w="2694" w:type="dxa"/>
            <w:vMerge/>
            <w:shd w:val="clear" w:color="auto" w:fill="auto"/>
          </w:tcPr>
          <w:p w:rsidR="00984130" w:rsidRPr="003907DC" w:rsidRDefault="00984130" w:rsidP="000E3B9B">
            <w:pPr>
              <w:pStyle w:val="TableParagraph"/>
              <w:tabs>
                <w:tab w:val="left" w:pos="11057"/>
              </w:tabs>
              <w:ind w:left="345"/>
              <w:rPr>
                <w:sz w:val="24"/>
                <w:szCs w:val="24"/>
              </w:rPr>
            </w:pPr>
          </w:p>
        </w:tc>
        <w:tc>
          <w:tcPr>
            <w:tcW w:w="1249" w:type="dxa"/>
            <w:vMerge/>
            <w:shd w:val="clear" w:color="auto" w:fill="auto"/>
          </w:tcPr>
          <w:p w:rsidR="00984130" w:rsidRPr="003907DC" w:rsidRDefault="00984130" w:rsidP="000E3B9B">
            <w:pPr>
              <w:pStyle w:val="TableParagraph"/>
              <w:tabs>
                <w:tab w:val="left" w:pos="11057"/>
              </w:tabs>
              <w:ind w:left="345"/>
              <w:rPr>
                <w:sz w:val="24"/>
                <w:szCs w:val="24"/>
              </w:rPr>
            </w:pPr>
          </w:p>
        </w:tc>
        <w:tc>
          <w:tcPr>
            <w:tcW w:w="1276" w:type="dxa"/>
            <w:vMerge/>
            <w:shd w:val="clear" w:color="auto" w:fill="auto"/>
          </w:tcPr>
          <w:p w:rsidR="00984130" w:rsidRPr="003907DC" w:rsidRDefault="00984130" w:rsidP="000E3B9B">
            <w:pPr>
              <w:pStyle w:val="TableParagraph"/>
              <w:tabs>
                <w:tab w:val="left" w:pos="11057"/>
              </w:tabs>
              <w:jc w:val="center"/>
              <w:rPr>
                <w:sz w:val="24"/>
                <w:szCs w:val="24"/>
              </w:rPr>
            </w:pPr>
          </w:p>
        </w:tc>
        <w:tc>
          <w:tcPr>
            <w:tcW w:w="1586" w:type="dxa"/>
            <w:vMerge/>
            <w:shd w:val="clear" w:color="auto" w:fill="auto"/>
          </w:tcPr>
          <w:p w:rsidR="00984130" w:rsidRPr="003907DC" w:rsidRDefault="00984130" w:rsidP="000E3B9B">
            <w:pPr>
              <w:pStyle w:val="TableParagraph"/>
              <w:tabs>
                <w:tab w:val="left" w:pos="11057"/>
              </w:tabs>
              <w:jc w:val="center"/>
              <w:rPr>
                <w:sz w:val="24"/>
                <w:szCs w:val="24"/>
              </w:rPr>
            </w:pPr>
          </w:p>
        </w:tc>
        <w:tc>
          <w:tcPr>
            <w:tcW w:w="2143" w:type="dxa"/>
            <w:shd w:val="clear" w:color="auto" w:fill="auto"/>
          </w:tcPr>
          <w:p w:rsidR="00984130" w:rsidRPr="00E26CF2" w:rsidRDefault="00984130" w:rsidP="000E3B9B">
            <w:pPr>
              <w:pStyle w:val="TableParagraph"/>
              <w:ind w:left="107"/>
              <w:rPr>
                <w:sz w:val="24"/>
                <w:szCs w:val="24"/>
              </w:rPr>
            </w:pPr>
            <w:r w:rsidRPr="00E26CF2">
              <w:rPr>
                <w:sz w:val="24"/>
                <w:szCs w:val="24"/>
              </w:rPr>
              <w:t>внебюджетные источники</w:t>
            </w:r>
          </w:p>
        </w:tc>
        <w:tc>
          <w:tcPr>
            <w:tcW w:w="1259" w:type="dxa"/>
            <w:shd w:val="clear" w:color="auto" w:fill="auto"/>
          </w:tcPr>
          <w:p w:rsidR="00984130" w:rsidRPr="003907DC" w:rsidRDefault="00984130" w:rsidP="000E3B9B">
            <w:pPr>
              <w:pStyle w:val="TableParagraph"/>
              <w:tabs>
                <w:tab w:val="left" w:pos="11057"/>
              </w:tabs>
              <w:rPr>
                <w:sz w:val="24"/>
                <w:szCs w:val="24"/>
              </w:rPr>
            </w:pPr>
          </w:p>
        </w:tc>
        <w:tc>
          <w:tcPr>
            <w:tcW w:w="1134" w:type="dxa"/>
            <w:shd w:val="clear" w:color="auto" w:fill="auto"/>
          </w:tcPr>
          <w:p w:rsidR="00984130" w:rsidRPr="003907DC" w:rsidRDefault="00984130" w:rsidP="000E3B9B">
            <w:pPr>
              <w:pStyle w:val="TableParagraph"/>
              <w:tabs>
                <w:tab w:val="left" w:pos="11057"/>
              </w:tabs>
              <w:rPr>
                <w:sz w:val="24"/>
                <w:szCs w:val="24"/>
              </w:rPr>
            </w:pPr>
          </w:p>
        </w:tc>
        <w:tc>
          <w:tcPr>
            <w:tcW w:w="1134" w:type="dxa"/>
            <w:shd w:val="clear" w:color="auto" w:fill="auto"/>
          </w:tcPr>
          <w:p w:rsidR="00984130" w:rsidRPr="003907DC" w:rsidRDefault="00984130" w:rsidP="000E3B9B">
            <w:pPr>
              <w:pStyle w:val="TableParagraph"/>
              <w:tabs>
                <w:tab w:val="left" w:pos="11057"/>
              </w:tabs>
              <w:rPr>
                <w:sz w:val="24"/>
                <w:szCs w:val="24"/>
              </w:rPr>
            </w:pPr>
          </w:p>
        </w:tc>
        <w:tc>
          <w:tcPr>
            <w:tcW w:w="1138" w:type="dxa"/>
            <w:shd w:val="clear" w:color="auto" w:fill="auto"/>
          </w:tcPr>
          <w:p w:rsidR="00984130" w:rsidRPr="003907DC" w:rsidRDefault="00984130" w:rsidP="000E3B9B">
            <w:pPr>
              <w:pStyle w:val="TableParagraph"/>
              <w:tabs>
                <w:tab w:val="left" w:pos="11057"/>
              </w:tabs>
              <w:rPr>
                <w:sz w:val="24"/>
                <w:szCs w:val="24"/>
              </w:rPr>
            </w:pPr>
          </w:p>
        </w:tc>
      </w:tr>
      <w:tr w:rsidR="00984130" w:rsidRPr="003907DC" w:rsidTr="001C70B1">
        <w:trPr>
          <w:trHeight w:val="283"/>
        </w:trPr>
        <w:tc>
          <w:tcPr>
            <w:tcW w:w="685" w:type="dxa"/>
            <w:shd w:val="clear" w:color="auto" w:fill="auto"/>
          </w:tcPr>
          <w:p w:rsidR="00984130" w:rsidRPr="003907DC" w:rsidRDefault="00984130" w:rsidP="000E3B9B">
            <w:pPr>
              <w:pStyle w:val="TableParagraph"/>
              <w:tabs>
                <w:tab w:val="left" w:pos="11057"/>
              </w:tabs>
              <w:ind w:left="345" w:hanging="339"/>
              <w:jc w:val="center"/>
              <w:rPr>
                <w:sz w:val="24"/>
                <w:szCs w:val="24"/>
              </w:rPr>
            </w:pPr>
            <w:r w:rsidRPr="003907DC">
              <w:rPr>
                <w:sz w:val="24"/>
                <w:szCs w:val="24"/>
              </w:rPr>
              <w:t>2.</w:t>
            </w:r>
          </w:p>
        </w:tc>
        <w:tc>
          <w:tcPr>
            <w:tcW w:w="2694" w:type="dxa"/>
            <w:shd w:val="clear" w:color="auto" w:fill="auto"/>
          </w:tcPr>
          <w:p w:rsidR="00984130" w:rsidRPr="003907DC" w:rsidRDefault="00984130" w:rsidP="000E3B9B">
            <w:pPr>
              <w:pStyle w:val="TableParagraph"/>
              <w:tabs>
                <w:tab w:val="left" w:pos="11057"/>
              </w:tabs>
              <w:ind w:left="345"/>
              <w:rPr>
                <w:sz w:val="24"/>
                <w:szCs w:val="24"/>
              </w:rPr>
            </w:pPr>
            <w:r w:rsidRPr="003907DC">
              <w:rPr>
                <w:sz w:val="24"/>
                <w:szCs w:val="24"/>
              </w:rPr>
              <w:t>…</w:t>
            </w:r>
          </w:p>
        </w:tc>
        <w:tc>
          <w:tcPr>
            <w:tcW w:w="1249" w:type="dxa"/>
            <w:shd w:val="clear" w:color="auto" w:fill="auto"/>
          </w:tcPr>
          <w:p w:rsidR="00984130" w:rsidRPr="003907DC" w:rsidRDefault="00984130" w:rsidP="000E3B9B">
            <w:pPr>
              <w:pStyle w:val="TableParagraph"/>
              <w:tabs>
                <w:tab w:val="left" w:pos="11057"/>
              </w:tabs>
              <w:ind w:left="345"/>
              <w:rPr>
                <w:sz w:val="24"/>
                <w:szCs w:val="24"/>
              </w:rPr>
            </w:pPr>
          </w:p>
        </w:tc>
        <w:tc>
          <w:tcPr>
            <w:tcW w:w="1276" w:type="dxa"/>
            <w:shd w:val="clear" w:color="auto" w:fill="auto"/>
          </w:tcPr>
          <w:p w:rsidR="00984130" w:rsidRPr="003907DC" w:rsidRDefault="00984130" w:rsidP="000E3B9B">
            <w:pPr>
              <w:pStyle w:val="TableParagraph"/>
              <w:tabs>
                <w:tab w:val="left" w:pos="11057"/>
              </w:tabs>
              <w:jc w:val="center"/>
              <w:rPr>
                <w:sz w:val="24"/>
                <w:szCs w:val="24"/>
              </w:rPr>
            </w:pPr>
          </w:p>
        </w:tc>
        <w:tc>
          <w:tcPr>
            <w:tcW w:w="1586" w:type="dxa"/>
            <w:shd w:val="clear" w:color="auto" w:fill="auto"/>
          </w:tcPr>
          <w:p w:rsidR="00984130" w:rsidRPr="003907DC" w:rsidRDefault="00984130" w:rsidP="000E3B9B">
            <w:pPr>
              <w:pStyle w:val="TableParagraph"/>
              <w:tabs>
                <w:tab w:val="left" w:pos="11057"/>
              </w:tabs>
              <w:jc w:val="center"/>
              <w:rPr>
                <w:sz w:val="24"/>
                <w:szCs w:val="24"/>
              </w:rPr>
            </w:pPr>
          </w:p>
        </w:tc>
        <w:tc>
          <w:tcPr>
            <w:tcW w:w="2143" w:type="dxa"/>
            <w:shd w:val="clear" w:color="auto" w:fill="auto"/>
          </w:tcPr>
          <w:p w:rsidR="00984130" w:rsidRPr="003907DC" w:rsidRDefault="00984130" w:rsidP="000E3B9B">
            <w:pPr>
              <w:pStyle w:val="TableParagraph"/>
              <w:tabs>
                <w:tab w:val="left" w:pos="337"/>
                <w:tab w:val="left" w:pos="1927"/>
              </w:tabs>
              <w:ind w:right="1613" w:firstLine="154"/>
              <w:rPr>
                <w:sz w:val="24"/>
                <w:szCs w:val="24"/>
              </w:rPr>
            </w:pPr>
            <w:r w:rsidRPr="003907DC">
              <w:rPr>
                <w:sz w:val="24"/>
                <w:szCs w:val="24"/>
              </w:rPr>
              <w:t>…</w:t>
            </w:r>
          </w:p>
        </w:tc>
        <w:tc>
          <w:tcPr>
            <w:tcW w:w="1259" w:type="dxa"/>
            <w:shd w:val="clear" w:color="auto" w:fill="auto"/>
          </w:tcPr>
          <w:p w:rsidR="00984130" w:rsidRPr="003907DC" w:rsidRDefault="00984130" w:rsidP="000E3B9B">
            <w:pPr>
              <w:pStyle w:val="TableParagraph"/>
              <w:tabs>
                <w:tab w:val="left" w:pos="11057"/>
              </w:tabs>
              <w:rPr>
                <w:sz w:val="24"/>
                <w:szCs w:val="24"/>
              </w:rPr>
            </w:pPr>
          </w:p>
        </w:tc>
        <w:tc>
          <w:tcPr>
            <w:tcW w:w="1134" w:type="dxa"/>
            <w:shd w:val="clear" w:color="auto" w:fill="auto"/>
          </w:tcPr>
          <w:p w:rsidR="00984130" w:rsidRPr="003907DC" w:rsidRDefault="00984130" w:rsidP="000E3B9B">
            <w:pPr>
              <w:pStyle w:val="TableParagraph"/>
              <w:tabs>
                <w:tab w:val="left" w:pos="11057"/>
              </w:tabs>
              <w:rPr>
                <w:sz w:val="24"/>
                <w:szCs w:val="24"/>
              </w:rPr>
            </w:pPr>
          </w:p>
        </w:tc>
        <w:tc>
          <w:tcPr>
            <w:tcW w:w="1134" w:type="dxa"/>
            <w:shd w:val="clear" w:color="auto" w:fill="auto"/>
          </w:tcPr>
          <w:p w:rsidR="00984130" w:rsidRPr="003907DC" w:rsidRDefault="00984130" w:rsidP="000E3B9B">
            <w:pPr>
              <w:pStyle w:val="TableParagraph"/>
              <w:tabs>
                <w:tab w:val="left" w:pos="11057"/>
              </w:tabs>
              <w:rPr>
                <w:sz w:val="24"/>
                <w:szCs w:val="24"/>
              </w:rPr>
            </w:pPr>
          </w:p>
        </w:tc>
        <w:tc>
          <w:tcPr>
            <w:tcW w:w="1138" w:type="dxa"/>
            <w:shd w:val="clear" w:color="auto" w:fill="auto"/>
          </w:tcPr>
          <w:p w:rsidR="00984130" w:rsidRPr="003907DC" w:rsidRDefault="00984130" w:rsidP="000E3B9B">
            <w:pPr>
              <w:pStyle w:val="TableParagraph"/>
              <w:tabs>
                <w:tab w:val="left" w:pos="11057"/>
              </w:tabs>
              <w:rPr>
                <w:sz w:val="24"/>
                <w:szCs w:val="24"/>
              </w:rPr>
            </w:pPr>
          </w:p>
        </w:tc>
      </w:tr>
    </w:tbl>
    <w:p w:rsidR="00984130" w:rsidRPr="003907DC" w:rsidRDefault="00984130" w:rsidP="008136B6">
      <w:pPr>
        <w:pStyle w:val="af7"/>
        <w:ind w:left="284"/>
        <w:jc w:val="both"/>
        <w:rPr>
          <w:sz w:val="20"/>
          <w:szCs w:val="20"/>
        </w:rPr>
      </w:pPr>
      <w:r w:rsidRPr="003907DC">
        <w:rPr>
          <w:vertAlign w:val="superscript"/>
        </w:rPr>
        <w:t xml:space="preserve">1 </w:t>
      </w:r>
      <w:r w:rsidRPr="003907DC">
        <w:rPr>
          <w:sz w:val="20"/>
          <w:szCs w:val="20"/>
        </w:rPr>
        <w:t>Указываются объекты капитального строительства, реконструкции, объекты недвижимого имущества, планируемые к реализации в рамках муниципальной программы</w:t>
      </w:r>
      <w:r w:rsidR="001C70B1" w:rsidRPr="003907DC">
        <w:rPr>
          <w:sz w:val="20"/>
          <w:szCs w:val="20"/>
        </w:rPr>
        <w:t xml:space="preserve"> Подосиновского района</w:t>
      </w:r>
      <w:r w:rsidRPr="003907DC">
        <w:rPr>
          <w:sz w:val="20"/>
          <w:szCs w:val="20"/>
        </w:rPr>
        <w:t>.</w:t>
      </w:r>
    </w:p>
    <w:p w:rsidR="00984130" w:rsidRPr="003907DC" w:rsidRDefault="00984130" w:rsidP="008136B6">
      <w:pPr>
        <w:widowControl/>
        <w:ind w:firstLine="284"/>
        <w:jc w:val="both"/>
        <w:rPr>
          <w:sz w:val="20"/>
          <w:szCs w:val="20"/>
        </w:rPr>
      </w:pPr>
      <w:r w:rsidRPr="003907DC">
        <w:rPr>
          <w:sz w:val="20"/>
          <w:szCs w:val="20"/>
          <w:vertAlign w:val="superscript"/>
        </w:rPr>
        <w:t xml:space="preserve">2 </w:t>
      </w:r>
      <w:r w:rsidRPr="003907DC">
        <w:rPr>
          <w:sz w:val="20"/>
          <w:szCs w:val="20"/>
        </w:rPr>
        <w:t>В соответствии с утвержденной проектной документацией, при ее отсутствии – предполагаемая (предельная) стоимость.</w:t>
      </w:r>
    </w:p>
    <w:p w:rsidR="00984130" w:rsidRPr="003907DC" w:rsidRDefault="00984130" w:rsidP="008136B6">
      <w:pPr>
        <w:pStyle w:val="ConsPlusNormal"/>
        <w:ind w:left="284"/>
        <w:jc w:val="both"/>
        <w:rPr>
          <w:rFonts w:ascii="Times New Roman" w:hAnsi="Times New Roman" w:cs="Times New Roman"/>
          <w:sz w:val="20"/>
        </w:rPr>
      </w:pPr>
      <w:r w:rsidRPr="003907DC">
        <w:rPr>
          <w:rFonts w:ascii="Times New Roman" w:hAnsi="Times New Roman" w:cs="Times New Roman"/>
          <w:sz w:val="20"/>
          <w:vertAlign w:val="superscript"/>
        </w:rPr>
        <w:t xml:space="preserve">3 </w:t>
      </w:r>
      <w:r w:rsidRPr="003907DC">
        <w:rPr>
          <w:rFonts w:ascii="Times New Roman" w:hAnsi="Times New Roman" w:cs="Times New Roman"/>
          <w:sz w:val="20"/>
        </w:rPr>
        <w:t>Указываются годы реализации муниципальной программы</w:t>
      </w:r>
      <w:r w:rsidR="001C70B1" w:rsidRPr="003907DC">
        <w:rPr>
          <w:rFonts w:ascii="Times New Roman" w:hAnsi="Times New Roman" w:cs="Times New Roman"/>
          <w:sz w:val="20"/>
        </w:rPr>
        <w:t xml:space="preserve"> Подосиновского района</w:t>
      </w:r>
      <w:r w:rsidRPr="003907DC">
        <w:rPr>
          <w:rFonts w:ascii="Times New Roman" w:hAnsi="Times New Roman" w:cs="Times New Roman"/>
          <w:sz w:val="20"/>
        </w:rPr>
        <w:t>. За N принимается год начала реализации муниципальной программы</w:t>
      </w:r>
      <w:r w:rsidR="001C70B1" w:rsidRPr="003907DC">
        <w:rPr>
          <w:rFonts w:ascii="Times New Roman" w:hAnsi="Times New Roman" w:cs="Times New Roman"/>
          <w:sz w:val="20"/>
        </w:rPr>
        <w:t xml:space="preserve"> Подосиновского района</w:t>
      </w:r>
      <w:r w:rsidRPr="003907DC">
        <w:rPr>
          <w:rFonts w:ascii="Times New Roman" w:hAnsi="Times New Roman" w:cs="Times New Roman"/>
          <w:sz w:val="20"/>
        </w:rPr>
        <w:t>. Объем финансового обеспечения, предусмотренный на реализацию объекта, указывается по годам его реализации.</w:t>
      </w:r>
    </w:p>
    <w:p w:rsidR="00984130" w:rsidRPr="003907DC" w:rsidRDefault="00984130" w:rsidP="00984130">
      <w:pPr>
        <w:widowControl/>
        <w:jc w:val="center"/>
        <w:rPr>
          <w:sz w:val="20"/>
          <w:szCs w:val="20"/>
        </w:rPr>
      </w:pPr>
      <w:r w:rsidRPr="003907DC">
        <w:rPr>
          <w:sz w:val="20"/>
          <w:szCs w:val="20"/>
        </w:rPr>
        <w:t>________________</w:t>
      </w:r>
      <w:r w:rsidR="000E3B9B" w:rsidRPr="003907DC">
        <w:rPr>
          <w:sz w:val="20"/>
          <w:szCs w:val="20"/>
        </w:rPr>
        <w:t xml:space="preserve"> </w:t>
      </w:r>
    </w:p>
    <w:p w:rsidR="000E3B9B" w:rsidRPr="003907DC" w:rsidRDefault="000E3B9B">
      <w:pPr>
        <w:rPr>
          <w:sz w:val="24"/>
          <w:szCs w:val="24"/>
        </w:rPr>
      </w:pPr>
      <w:r w:rsidRPr="003907DC">
        <w:rPr>
          <w:sz w:val="24"/>
          <w:szCs w:val="24"/>
        </w:rPr>
        <w:br w:type="page"/>
      </w:r>
    </w:p>
    <w:p w:rsidR="000E3B9B" w:rsidRPr="003907DC" w:rsidRDefault="000E3B9B" w:rsidP="000E3B9B">
      <w:pPr>
        <w:adjustRightInd w:val="0"/>
        <w:ind w:left="9356"/>
        <w:outlineLvl w:val="0"/>
        <w:rPr>
          <w:sz w:val="28"/>
        </w:rPr>
      </w:pPr>
      <w:bookmarkStart w:id="4" w:name="Результат"/>
      <w:bookmarkEnd w:id="4"/>
      <w:r w:rsidRPr="003907DC">
        <w:rPr>
          <w:sz w:val="28"/>
        </w:rPr>
        <w:lastRenderedPageBreak/>
        <w:t>Приложение № 6</w:t>
      </w:r>
    </w:p>
    <w:p w:rsidR="000E3B9B" w:rsidRPr="003907DC" w:rsidRDefault="000E3B9B" w:rsidP="000E3B9B">
      <w:pPr>
        <w:adjustRightInd w:val="0"/>
        <w:ind w:left="9356"/>
        <w:outlineLvl w:val="0"/>
        <w:rPr>
          <w:sz w:val="28"/>
        </w:rPr>
      </w:pPr>
    </w:p>
    <w:p w:rsidR="000E3B9B" w:rsidRPr="003907DC" w:rsidRDefault="000E3B9B" w:rsidP="000E3B9B">
      <w:pPr>
        <w:adjustRightInd w:val="0"/>
        <w:ind w:left="9356"/>
        <w:rPr>
          <w:sz w:val="28"/>
        </w:rPr>
      </w:pPr>
      <w:r w:rsidRPr="003907DC">
        <w:rPr>
          <w:sz w:val="28"/>
        </w:rPr>
        <w:t xml:space="preserve">к Порядку </w:t>
      </w:r>
      <w:r w:rsidRPr="003907DC">
        <w:rPr>
          <w:sz w:val="28"/>
          <w:szCs w:val="28"/>
        </w:rPr>
        <w:t>разработки, реализации и мониторинга муниципальных программ Подосиновского района</w:t>
      </w:r>
    </w:p>
    <w:p w:rsidR="000E3B9B" w:rsidRPr="003907DC" w:rsidRDefault="000E3B9B" w:rsidP="000E3B9B">
      <w:pPr>
        <w:ind w:left="9356"/>
        <w:rPr>
          <w:sz w:val="28"/>
        </w:rPr>
      </w:pPr>
    </w:p>
    <w:p w:rsidR="000E3B9B" w:rsidRPr="003907DC" w:rsidRDefault="000E3B9B" w:rsidP="000E3B9B">
      <w:pPr>
        <w:ind w:left="9356"/>
        <w:rPr>
          <w:sz w:val="24"/>
          <w:szCs w:val="24"/>
        </w:rPr>
      </w:pPr>
      <w:r w:rsidRPr="003907DC">
        <w:rPr>
          <w:sz w:val="24"/>
          <w:szCs w:val="24"/>
        </w:rPr>
        <w:t>УТВЕРЖДЕН</w:t>
      </w:r>
    </w:p>
    <w:p w:rsidR="000E3B9B" w:rsidRPr="003907DC" w:rsidRDefault="000E3B9B" w:rsidP="000E3B9B">
      <w:pPr>
        <w:ind w:left="9356"/>
        <w:rPr>
          <w:sz w:val="24"/>
          <w:szCs w:val="24"/>
        </w:rPr>
      </w:pPr>
    </w:p>
    <w:p w:rsidR="001A28FF" w:rsidRPr="003907DC" w:rsidRDefault="000E3B9B" w:rsidP="001A28FF">
      <w:pPr>
        <w:ind w:left="9356" w:right="-28"/>
        <w:rPr>
          <w:rFonts w:eastAsiaTheme="minorEastAsia"/>
          <w:sz w:val="24"/>
          <w:szCs w:val="24"/>
          <w:lang w:eastAsia="ru-RU"/>
        </w:rPr>
      </w:pPr>
      <w:r w:rsidRPr="003907DC">
        <w:rPr>
          <w:rFonts w:eastAsiaTheme="minorEastAsia"/>
          <w:sz w:val="24"/>
          <w:szCs w:val="24"/>
          <w:lang w:eastAsia="ru-RU"/>
        </w:rPr>
        <w:t xml:space="preserve">Ответственный исполнитель </w:t>
      </w:r>
    </w:p>
    <w:p w:rsidR="001A28FF" w:rsidRPr="003907DC" w:rsidRDefault="000E3B9B" w:rsidP="001A28FF">
      <w:pPr>
        <w:ind w:left="9356" w:right="-28"/>
        <w:rPr>
          <w:rFonts w:eastAsiaTheme="minorEastAsia"/>
          <w:sz w:val="24"/>
          <w:szCs w:val="24"/>
          <w:lang w:eastAsia="ru-RU"/>
        </w:rPr>
      </w:pPr>
      <w:r w:rsidRPr="003907DC">
        <w:rPr>
          <w:rFonts w:eastAsiaTheme="minorEastAsia"/>
          <w:sz w:val="24"/>
          <w:szCs w:val="24"/>
          <w:lang w:eastAsia="ru-RU"/>
        </w:rPr>
        <w:t xml:space="preserve">муниципальной программы </w:t>
      </w:r>
    </w:p>
    <w:p w:rsidR="000E3B9B" w:rsidRPr="003907DC" w:rsidRDefault="000E3B9B" w:rsidP="000E3B9B">
      <w:pPr>
        <w:spacing w:before="8" w:line="268" w:lineRule="auto"/>
        <w:ind w:left="9356" w:right="-27"/>
        <w:rPr>
          <w:spacing w:val="-2"/>
          <w:sz w:val="24"/>
          <w:szCs w:val="24"/>
        </w:rPr>
      </w:pPr>
      <w:r w:rsidRPr="003907DC">
        <w:rPr>
          <w:b/>
          <w:spacing w:val="-2"/>
          <w:sz w:val="24"/>
          <w:szCs w:val="24"/>
        </w:rPr>
        <w:t>«</w:t>
      </w:r>
      <w:r w:rsidR="001A28FF" w:rsidRPr="003907DC">
        <w:rPr>
          <w:spacing w:val="-2"/>
          <w:sz w:val="24"/>
          <w:szCs w:val="24"/>
        </w:rPr>
        <w:t>Н</w:t>
      </w:r>
      <w:r w:rsidRPr="003907DC">
        <w:rPr>
          <w:spacing w:val="-2"/>
          <w:sz w:val="24"/>
          <w:szCs w:val="24"/>
        </w:rPr>
        <w:t>аименование»</w:t>
      </w:r>
    </w:p>
    <w:p w:rsidR="000E3B9B" w:rsidRPr="003907DC" w:rsidRDefault="000E3B9B" w:rsidP="000E3B9B">
      <w:pPr>
        <w:spacing w:before="8" w:line="268" w:lineRule="auto"/>
        <w:ind w:left="9356" w:right="-27"/>
        <w:rPr>
          <w:spacing w:val="-2"/>
          <w:sz w:val="24"/>
          <w:szCs w:val="24"/>
        </w:rPr>
      </w:pPr>
    </w:p>
    <w:tbl>
      <w:tblPr>
        <w:tblStyle w:val="af8"/>
        <w:tblW w:w="4853" w:type="dxa"/>
        <w:tblInd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551"/>
      </w:tblGrid>
      <w:tr w:rsidR="000E3B9B" w:rsidRPr="003907DC" w:rsidTr="00B913B0">
        <w:tc>
          <w:tcPr>
            <w:tcW w:w="2302" w:type="dxa"/>
            <w:tcBorders>
              <w:bottom w:val="single" w:sz="4" w:space="0" w:color="auto"/>
            </w:tcBorders>
          </w:tcPr>
          <w:p w:rsidR="000E3B9B" w:rsidRPr="003907DC" w:rsidRDefault="000E3B9B" w:rsidP="000E3B9B">
            <w:pPr>
              <w:rPr>
                <w:rFonts w:eastAsiaTheme="minorEastAsia"/>
                <w:sz w:val="24"/>
                <w:szCs w:val="24"/>
                <w:lang w:eastAsia="ru-RU"/>
              </w:rPr>
            </w:pPr>
          </w:p>
        </w:tc>
        <w:tc>
          <w:tcPr>
            <w:tcW w:w="2551" w:type="dxa"/>
          </w:tcPr>
          <w:p w:rsidR="000E3B9B" w:rsidRPr="003907DC" w:rsidRDefault="000E3B9B" w:rsidP="000E3B9B">
            <w:pPr>
              <w:rPr>
                <w:rFonts w:eastAsiaTheme="minorEastAsia"/>
                <w:sz w:val="24"/>
                <w:szCs w:val="24"/>
                <w:lang w:eastAsia="ru-RU"/>
              </w:rPr>
            </w:pPr>
            <w:r w:rsidRPr="003907DC">
              <w:rPr>
                <w:rFonts w:eastAsiaTheme="minorEastAsia"/>
                <w:sz w:val="24"/>
                <w:szCs w:val="24"/>
                <w:lang w:eastAsia="ru-RU"/>
              </w:rPr>
              <w:t>Фамилия И.О.,</w:t>
            </w:r>
          </w:p>
        </w:tc>
      </w:tr>
      <w:tr w:rsidR="000E3B9B" w:rsidRPr="003907DC" w:rsidTr="00B913B0">
        <w:tc>
          <w:tcPr>
            <w:tcW w:w="2302" w:type="dxa"/>
            <w:tcBorders>
              <w:top w:val="single" w:sz="4" w:space="0" w:color="auto"/>
            </w:tcBorders>
          </w:tcPr>
          <w:p w:rsidR="000E3B9B" w:rsidRPr="003907DC" w:rsidRDefault="000E3B9B" w:rsidP="000E3B9B">
            <w:pPr>
              <w:rPr>
                <w:rFonts w:eastAsiaTheme="minorEastAsia"/>
                <w:sz w:val="24"/>
                <w:szCs w:val="24"/>
                <w:lang w:eastAsia="ru-RU"/>
              </w:rPr>
            </w:pPr>
          </w:p>
        </w:tc>
        <w:tc>
          <w:tcPr>
            <w:tcW w:w="2551" w:type="dxa"/>
          </w:tcPr>
          <w:p w:rsidR="000E3B9B" w:rsidRPr="003907DC" w:rsidRDefault="000E3B9B" w:rsidP="000E3B9B">
            <w:pPr>
              <w:rPr>
                <w:rFonts w:eastAsiaTheme="minorEastAsia"/>
                <w:sz w:val="24"/>
                <w:szCs w:val="24"/>
                <w:lang w:eastAsia="ru-RU"/>
              </w:rPr>
            </w:pPr>
            <w:r w:rsidRPr="003907DC">
              <w:rPr>
                <w:rFonts w:eastAsiaTheme="minorEastAsia"/>
                <w:sz w:val="24"/>
                <w:szCs w:val="24"/>
                <w:lang w:eastAsia="ru-RU"/>
              </w:rPr>
              <w:t>должность</w:t>
            </w:r>
          </w:p>
        </w:tc>
      </w:tr>
    </w:tbl>
    <w:p w:rsidR="000E3B9B" w:rsidRPr="003907DC" w:rsidRDefault="000E3B9B" w:rsidP="000E3B9B">
      <w:pPr>
        <w:ind w:left="9356"/>
        <w:rPr>
          <w:rFonts w:eastAsiaTheme="minorEastAsia"/>
          <w:sz w:val="28"/>
          <w:lang w:eastAsia="ru-RU"/>
        </w:rPr>
      </w:pPr>
    </w:p>
    <w:p w:rsidR="000E3B9B" w:rsidRPr="003907DC" w:rsidRDefault="000E3B9B" w:rsidP="00B913B0">
      <w:pPr>
        <w:spacing w:before="70"/>
        <w:ind w:left="52" w:right="3"/>
        <w:jc w:val="center"/>
        <w:rPr>
          <w:b/>
          <w:sz w:val="24"/>
          <w:szCs w:val="24"/>
        </w:rPr>
      </w:pPr>
      <w:r w:rsidRPr="003907DC">
        <w:rPr>
          <w:b/>
          <w:spacing w:val="-2"/>
          <w:sz w:val="24"/>
          <w:szCs w:val="24"/>
        </w:rPr>
        <w:t>ОТЧЕТ</w:t>
      </w:r>
    </w:p>
    <w:p w:rsidR="00B913B0" w:rsidRPr="003907DC" w:rsidRDefault="00B913B0" w:rsidP="00B913B0">
      <w:pPr>
        <w:spacing w:before="8"/>
        <w:ind w:right="-27"/>
        <w:jc w:val="center"/>
        <w:rPr>
          <w:b/>
          <w:spacing w:val="-2"/>
          <w:sz w:val="24"/>
          <w:szCs w:val="24"/>
        </w:rPr>
      </w:pPr>
      <w:r w:rsidRPr="003907DC">
        <w:rPr>
          <w:b/>
          <w:spacing w:val="-2"/>
          <w:sz w:val="24"/>
          <w:szCs w:val="24"/>
        </w:rPr>
        <w:t xml:space="preserve">о ходе реализации муниципальной программы Подосиновского района </w:t>
      </w:r>
    </w:p>
    <w:p w:rsidR="000E3B9B" w:rsidRPr="003907DC" w:rsidRDefault="000E3B9B" w:rsidP="00B913B0">
      <w:pPr>
        <w:spacing w:before="8"/>
        <w:ind w:right="-27"/>
        <w:jc w:val="center"/>
        <w:rPr>
          <w:b/>
          <w:spacing w:val="-2"/>
          <w:sz w:val="24"/>
          <w:szCs w:val="24"/>
        </w:rPr>
      </w:pPr>
      <w:r w:rsidRPr="003907DC">
        <w:rPr>
          <w:b/>
          <w:spacing w:val="-2"/>
          <w:sz w:val="24"/>
          <w:szCs w:val="24"/>
        </w:rPr>
        <w:t>«Наименование»</w:t>
      </w:r>
    </w:p>
    <w:p w:rsidR="000E3B9B" w:rsidRPr="003907DC" w:rsidRDefault="000E3B9B" w:rsidP="00B913B0">
      <w:pPr>
        <w:spacing w:before="8"/>
        <w:ind w:right="-27"/>
        <w:jc w:val="center"/>
        <w:rPr>
          <w:sz w:val="24"/>
          <w:szCs w:val="24"/>
        </w:rPr>
      </w:pPr>
      <w:r w:rsidRPr="003907DC">
        <w:rPr>
          <w:spacing w:val="-2"/>
          <w:sz w:val="24"/>
          <w:szCs w:val="24"/>
        </w:rPr>
        <w:t>за «отчетный период»</w:t>
      </w:r>
      <w:r w:rsidRPr="003907DC">
        <w:rPr>
          <w:spacing w:val="-2"/>
          <w:sz w:val="24"/>
          <w:szCs w:val="24"/>
          <w:vertAlign w:val="superscript"/>
        </w:rPr>
        <w:t>1</w:t>
      </w:r>
    </w:p>
    <w:p w:rsidR="000E3B9B" w:rsidRPr="003907DC" w:rsidRDefault="000E3B9B" w:rsidP="000E3B9B">
      <w:pPr>
        <w:pStyle w:val="a3"/>
        <w:spacing w:before="8"/>
        <w:rPr>
          <w:b/>
          <w:sz w:val="24"/>
          <w:szCs w:val="24"/>
        </w:rPr>
      </w:pPr>
    </w:p>
    <w:p w:rsidR="000E3B9B" w:rsidRPr="003907DC" w:rsidRDefault="000E3B9B" w:rsidP="000E3B9B">
      <w:pPr>
        <w:pStyle w:val="a6"/>
        <w:tabs>
          <w:tab w:val="left" w:pos="0"/>
        </w:tabs>
        <w:ind w:left="0" w:firstLine="0"/>
        <w:rPr>
          <w:sz w:val="24"/>
          <w:szCs w:val="24"/>
        </w:rPr>
      </w:pPr>
      <w:r w:rsidRPr="003907DC">
        <w:rPr>
          <w:spacing w:val="-2"/>
          <w:sz w:val="24"/>
          <w:szCs w:val="24"/>
        </w:rPr>
        <w:t>1. Сведения</w:t>
      </w:r>
      <w:r w:rsidRPr="003907DC">
        <w:rPr>
          <w:spacing w:val="5"/>
          <w:sz w:val="24"/>
          <w:szCs w:val="24"/>
        </w:rPr>
        <w:t xml:space="preserve"> </w:t>
      </w:r>
      <w:r w:rsidRPr="003907DC">
        <w:rPr>
          <w:spacing w:val="-2"/>
          <w:sz w:val="24"/>
          <w:szCs w:val="24"/>
        </w:rPr>
        <w:t>о</w:t>
      </w:r>
      <w:r w:rsidRPr="003907DC">
        <w:rPr>
          <w:spacing w:val="5"/>
          <w:sz w:val="24"/>
          <w:szCs w:val="24"/>
        </w:rPr>
        <w:t xml:space="preserve"> </w:t>
      </w:r>
      <w:r w:rsidRPr="003907DC">
        <w:rPr>
          <w:spacing w:val="-2"/>
          <w:sz w:val="24"/>
          <w:szCs w:val="24"/>
        </w:rPr>
        <w:t>достижении</w:t>
      </w:r>
      <w:r w:rsidRPr="003907DC">
        <w:rPr>
          <w:spacing w:val="4"/>
          <w:sz w:val="24"/>
          <w:szCs w:val="24"/>
        </w:rPr>
        <w:t xml:space="preserve"> </w:t>
      </w:r>
      <w:r w:rsidRPr="003907DC">
        <w:rPr>
          <w:spacing w:val="-2"/>
          <w:sz w:val="24"/>
          <w:szCs w:val="24"/>
        </w:rPr>
        <w:t>показателей</w:t>
      </w:r>
      <w:r w:rsidRPr="003907DC">
        <w:rPr>
          <w:spacing w:val="3"/>
          <w:sz w:val="24"/>
          <w:szCs w:val="24"/>
        </w:rPr>
        <w:t xml:space="preserve"> </w:t>
      </w:r>
      <w:r w:rsidRPr="003907DC">
        <w:rPr>
          <w:spacing w:val="-2"/>
          <w:sz w:val="24"/>
          <w:szCs w:val="24"/>
        </w:rPr>
        <w:t>муниципальной</w:t>
      </w:r>
      <w:r w:rsidRPr="003907DC">
        <w:rPr>
          <w:spacing w:val="4"/>
          <w:sz w:val="24"/>
          <w:szCs w:val="24"/>
        </w:rPr>
        <w:t xml:space="preserve"> </w:t>
      </w:r>
      <w:r w:rsidRPr="003907DC">
        <w:rPr>
          <w:spacing w:val="-2"/>
          <w:sz w:val="24"/>
          <w:szCs w:val="24"/>
        </w:rPr>
        <w:t>программы</w:t>
      </w:r>
    </w:p>
    <w:p w:rsidR="000E3B9B" w:rsidRPr="003907DC" w:rsidRDefault="000E3B9B" w:rsidP="000E3B9B">
      <w:pPr>
        <w:pStyle w:val="a3"/>
        <w:spacing w:before="5"/>
        <w:rPr>
          <w:sz w:val="24"/>
          <w:szCs w:val="24"/>
        </w:rPr>
      </w:pPr>
    </w:p>
    <w:tbl>
      <w:tblPr>
        <w:tblStyle w:val="TableNormal"/>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0"/>
        <w:gridCol w:w="3770"/>
        <w:gridCol w:w="1263"/>
        <w:gridCol w:w="1432"/>
        <w:gridCol w:w="1289"/>
        <w:gridCol w:w="1613"/>
        <w:gridCol w:w="1406"/>
        <w:gridCol w:w="1333"/>
        <w:gridCol w:w="1938"/>
      </w:tblGrid>
      <w:tr w:rsidR="000E3B9B" w:rsidRPr="003907DC" w:rsidTr="008136B6">
        <w:trPr>
          <w:trHeight w:val="727"/>
        </w:trPr>
        <w:tc>
          <w:tcPr>
            <w:tcW w:w="195" w:type="pct"/>
          </w:tcPr>
          <w:p w:rsidR="000E3B9B" w:rsidRPr="003907DC" w:rsidRDefault="000E3B9B" w:rsidP="008136B6">
            <w:pPr>
              <w:pStyle w:val="TableParagraph"/>
              <w:spacing w:line="232" w:lineRule="auto"/>
              <w:ind w:left="96" w:right="85" w:firstLine="18"/>
              <w:jc w:val="center"/>
              <w:rPr>
                <w:sz w:val="24"/>
                <w:szCs w:val="24"/>
              </w:rPr>
            </w:pPr>
            <w:r w:rsidRPr="003907DC">
              <w:rPr>
                <w:spacing w:val="-10"/>
                <w:sz w:val="24"/>
                <w:szCs w:val="24"/>
              </w:rPr>
              <w:t>№</w:t>
            </w:r>
            <w:r w:rsidRPr="003907DC">
              <w:rPr>
                <w:spacing w:val="40"/>
                <w:sz w:val="24"/>
                <w:szCs w:val="24"/>
              </w:rPr>
              <w:t xml:space="preserve"> </w:t>
            </w:r>
            <w:r w:rsidRPr="003907DC">
              <w:rPr>
                <w:spacing w:val="-5"/>
                <w:sz w:val="24"/>
                <w:szCs w:val="24"/>
              </w:rPr>
              <w:t>п/п</w:t>
            </w:r>
          </w:p>
        </w:tc>
        <w:tc>
          <w:tcPr>
            <w:tcW w:w="1290" w:type="pct"/>
          </w:tcPr>
          <w:p w:rsidR="000E3B9B" w:rsidRPr="003907DC" w:rsidRDefault="000E3B9B" w:rsidP="008136B6">
            <w:pPr>
              <w:pStyle w:val="TableParagraph"/>
              <w:ind w:left="9" w:right="2"/>
              <w:jc w:val="center"/>
              <w:rPr>
                <w:spacing w:val="-2"/>
                <w:sz w:val="24"/>
                <w:szCs w:val="24"/>
              </w:rPr>
            </w:pPr>
            <w:r w:rsidRPr="003907DC">
              <w:rPr>
                <w:spacing w:val="-2"/>
                <w:sz w:val="24"/>
                <w:szCs w:val="24"/>
              </w:rPr>
              <w:t xml:space="preserve">Наименование цели и показателя </w:t>
            </w:r>
            <w:r w:rsidRPr="003907DC">
              <w:rPr>
                <w:sz w:val="24"/>
                <w:szCs w:val="24"/>
              </w:rPr>
              <w:t>муниципальной программы</w:t>
            </w:r>
            <w:r w:rsidRPr="003907DC">
              <w:rPr>
                <w:sz w:val="24"/>
                <w:szCs w:val="24"/>
                <w:vertAlign w:val="superscript"/>
              </w:rPr>
              <w:t>2</w:t>
            </w:r>
          </w:p>
        </w:tc>
        <w:tc>
          <w:tcPr>
            <w:tcW w:w="432" w:type="pct"/>
          </w:tcPr>
          <w:p w:rsidR="000E3B9B" w:rsidRPr="003907DC" w:rsidRDefault="000E3B9B" w:rsidP="008136B6">
            <w:pPr>
              <w:pStyle w:val="TableParagraph"/>
              <w:ind w:left="9"/>
              <w:jc w:val="center"/>
              <w:rPr>
                <w:spacing w:val="-2"/>
                <w:sz w:val="24"/>
                <w:szCs w:val="24"/>
              </w:rPr>
            </w:pPr>
            <w:r w:rsidRPr="003907DC">
              <w:rPr>
                <w:spacing w:val="-2"/>
                <w:sz w:val="24"/>
                <w:szCs w:val="24"/>
              </w:rPr>
              <w:t>Уровень показателя</w:t>
            </w:r>
            <w:r w:rsidRPr="003907DC">
              <w:rPr>
                <w:spacing w:val="-2"/>
                <w:sz w:val="24"/>
                <w:szCs w:val="24"/>
                <w:vertAlign w:val="superscript"/>
              </w:rPr>
              <w:t>2</w:t>
            </w:r>
          </w:p>
        </w:tc>
        <w:tc>
          <w:tcPr>
            <w:tcW w:w="490" w:type="pct"/>
          </w:tcPr>
          <w:p w:rsidR="000E3B9B" w:rsidRPr="003907DC" w:rsidRDefault="000E3B9B" w:rsidP="008136B6">
            <w:pPr>
              <w:pStyle w:val="TableParagraph"/>
              <w:ind w:right="35" w:firstLine="58"/>
              <w:jc w:val="center"/>
              <w:rPr>
                <w:spacing w:val="-2"/>
                <w:sz w:val="24"/>
                <w:szCs w:val="24"/>
              </w:rPr>
            </w:pPr>
            <w:r w:rsidRPr="003907DC">
              <w:rPr>
                <w:spacing w:val="-2"/>
                <w:sz w:val="24"/>
                <w:szCs w:val="24"/>
              </w:rPr>
              <w:t>Единица измерения (по ОКЕИ)</w:t>
            </w:r>
            <w:r w:rsidRPr="003907DC">
              <w:rPr>
                <w:spacing w:val="-2"/>
                <w:sz w:val="24"/>
                <w:szCs w:val="24"/>
                <w:vertAlign w:val="superscript"/>
              </w:rPr>
              <w:t>2</w:t>
            </w:r>
          </w:p>
        </w:tc>
        <w:tc>
          <w:tcPr>
            <w:tcW w:w="441" w:type="pct"/>
          </w:tcPr>
          <w:p w:rsidR="000E3B9B" w:rsidRPr="003907DC" w:rsidRDefault="000E3B9B" w:rsidP="008136B6">
            <w:pPr>
              <w:pStyle w:val="TableParagraph"/>
              <w:ind w:left="14"/>
              <w:jc w:val="center"/>
              <w:rPr>
                <w:spacing w:val="-2"/>
                <w:sz w:val="24"/>
                <w:szCs w:val="24"/>
              </w:rPr>
            </w:pPr>
            <w:r w:rsidRPr="003907DC">
              <w:rPr>
                <w:spacing w:val="-2"/>
                <w:sz w:val="24"/>
                <w:szCs w:val="24"/>
              </w:rPr>
              <w:t>Плановое значение на конец отчетного периода</w:t>
            </w:r>
            <w:r w:rsidRPr="003907DC">
              <w:rPr>
                <w:spacing w:val="-2"/>
                <w:sz w:val="24"/>
                <w:szCs w:val="24"/>
                <w:vertAlign w:val="superscript"/>
              </w:rPr>
              <w:t>3</w:t>
            </w:r>
          </w:p>
        </w:tc>
        <w:tc>
          <w:tcPr>
            <w:tcW w:w="552" w:type="pct"/>
          </w:tcPr>
          <w:p w:rsidR="000E3B9B" w:rsidRPr="003907DC" w:rsidRDefault="000E3B9B" w:rsidP="008136B6">
            <w:pPr>
              <w:pStyle w:val="TableParagraph"/>
              <w:ind w:left="81" w:right="35" w:firstLine="111"/>
              <w:jc w:val="center"/>
              <w:rPr>
                <w:spacing w:val="-2"/>
                <w:sz w:val="24"/>
                <w:szCs w:val="24"/>
              </w:rPr>
            </w:pPr>
            <w:r w:rsidRPr="003907DC">
              <w:rPr>
                <w:spacing w:val="-2"/>
                <w:sz w:val="24"/>
                <w:szCs w:val="24"/>
              </w:rPr>
              <w:t>Фактическое значение на конец отчетного периода</w:t>
            </w:r>
            <w:r w:rsidRPr="003907DC">
              <w:rPr>
                <w:spacing w:val="-2"/>
                <w:sz w:val="24"/>
                <w:szCs w:val="24"/>
                <w:vertAlign w:val="superscript"/>
              </w:rPr>
              <w:t>4</w:t>
            </w:r>
          </w:p>
        </w:tc>
        <w:tc>
          <w:tcPr>
            <w:tcW w:w="481" w:type="pct"/>
          </w:tcPr>
          <w:p w:rsidR="000E3B9B" w:rsidRPr="003907DC" w:rsidRDefault="000E3B9B" w:rsidP="008136B6">
            <w:pPr>
              <w:pStyle w:val="TableParagraph"/>
              <w:ind w:left="28" w:right="11"/>
              <w:jc w:val="center"/>
              <w:rPr>
                <w:spacing w:val="-2"/>
                <w:sz w:val="24"/>
                <w:szCs w:val="24"/>
              </w:rPr>
            </w:pPr>
            <w:r w:rsidRPr="003907DC">
              <w:rPr>
                <w:spacing w:val="-2"/>
                <w:sz w:val="24"/>
                <w:szCs w:val="24"/>
              </w:rPr>
              <w:t>Прогнозное значение на конец отчетного периода</w:t>
            </w:r>
            <w:r w:rsidRPr="003907DC">
              <w:rPr>
                <w:spacing w:val="-2"/>
                <w:sz w:val="24"/>
                <w:szCs w:val="24"/>
                <w:vertAlign w:val="superscript"/>
              </w:rPr>
              <w:t>5</w:t>
            </w:r>
          </w:p>
        </w:tc>
        <w:tc>
          <w:tcPr>
            <w:tcW w:w="456" w:type="pct"/>
          </w:tcPr>
          <w:p w:rsidR="000E3B9B" w:rsidRPr="003907DC" w:rsidRDefault="000E3B9B" w:rsidP="008136B6">
            <w:pPr>
              <w:pStyle w:val="TableParagraph"/>
              <w:ind w:left="43" w:right="-15" w:hanging="27"/>
              <w:jc w:val="center"/>
              <w:rPr>
                <w:spacing w:val="-2"/>
                <w:sz w:val="24"/>
                <w:szCs w:val="24"/>
              </w:rPr>
            </w:pPr>
            <w:r w:rsidRPr="003907DC">
              <w:rPr>
                <w:spacing w:val="-2"/>
                <w:sz w:val="24"/>
                <w:szCs w:val="24"/>
              </w:rPr>
              <w:t>Плановое значение на конец текущего года</w:t>
            </w:r>
            <w:r w:rsidRPr="003907DC">
              <w:rPr>
                <w:spacing w:val="-2"/>
                <w:sz w:val="24"/>
                <w:szCs w:val="24"/>
                <w:vertAlign w:val="superscript"/>
              </w:rPr>
              <w:t>3</w:t>
            </w:r>
          </w:p>
        </w:tc>
        <w:tc>
          <w:tcPr>
            <w:tcW w:w="663" w:type="pct"/>
          </w:tcPr>
          <w:p w:rsidR="000E3B9B" w:rsidRPr="003907DC" w:rsidRDefault="000E3B9B" w:rsidP="008136B6">
            <w:pPr>
              <w:pStyle w:val="TableParagraph"/>
              <w:ind w:left="23"/>
              <w:jc w:val="center"/>
              <w:rPr>
                <w:spacing w:val="-2"/>
                <w:sz w:val="24"/>
                <w:szCs w:val="24"/>
              </w:rPr>
            </w:pPr>
            <w:r w:rsidRPr="003907DC">
              <w:rPr>
                <w:spacing w:val="-2"/>
                <w:sz w:val="24"/>
                <w:szCs w:val="24"/>
              </w:rPr>
              <w:t>Комментарии</w:t>
            </w:r>
            <w:r w:rsidRPr="003907DC">
              <w:rPr>
                <w:spacing w:val="-2"/>
                <w:sz w:val="24"/>
                <w:szCs w:val="24"/>
                <w:vertAlign w:val="superscript"/>
              </w:rPr>
              <w:t>6</w:t>
            </w:r>
          </w:p>
        </w:tc>
      </w:tr>
      <w:tr w:rsidR="000E3B9B" w:rsidRPr="003907DC" w:rsidTr="008136B6">
        <w:trPr>
          <w:trHeight w:val="370"/>
        </w:trPr>
        <w:tc>
          <w:tcPr>
            <w:tcW w:w="5000" w:type="pct"/>
            <w:gridSpan w:val="9"/>
          </w:tcPr>
          <w:p w:rsidR="000E3B9B" w:rsidRPr="003907DC" w:rsidRDefault="000E3B9B" w:rsidP="000E3B9B">
            <w:pPr>
              <w:pStyle w:val="TableParagraph"/>
              <w:ind w:left="23"/>
              <w:rPr>
                <w:i/>
                <w:spacing w:val="-2"/>
                <w:sz w:val="24"/>
                <w:szCs w:val="24"/>
              </w:rPr>
            </w:pPr>
            <w:r w:rsidRPr="003907DC">
              <w:rPr>
                <w:i/>
                <w:sz w:val="24"/>
                <w:szCs w:val="24"/>
              </w:rPr>
              <w:t>1. Цель</w:t>
            </w:r>
            <w:r w:rsidRPr="003907DC">
              <w:rPr>
                <w:i/>
                <w:spacing w:val="-7"/>
                <w:sz w:val="24"/>
                <w:szCs w:val="24"/>
              </w:rPr>
              <w:t xml:space="preserve"> </w:t>
            </w:r>
            <w:r w:rsidRPr="003907DC">
              <w:rPr>
                <w:i/>
                <w:sz w:val="24"/>
                <w:szCs w:val="24"/>
              </w:rPr>
              <w:t>муниципальной программы «Наименование»</w:t>
            </w:r>
          </w:p>
        </w:tc>
      </w:tr>
      <w:tr w:rsidR="000E3B9B" w:rsidRPr="003907DC" w:rsidTr="008136B6">
        <w:trPr>
          <w:trHeight w:val="457"/>
        </w:trPr>
        <w:tc>
          <w:tcPr>
            <w:tcW w:w="195" w:type="pct"/>
          </w:tcPr>
          <w:p w:rsidR="000E3B9B" w:rsidRPr="003907DC" w:rsidRDefault="000E3B9B" w:rsidP="000E3B9B">
            <w:pPr>
              <w:pStyle w:val="TableParagraph"/>
              <w:ind w:left="107" w:hanging="102"/>
              <w:rPr>
                <w:sz w:val="24"/>
                <w:szCs w:val="24"/>
              </w:rPr>
            </w:pPr>
            <w:r w:rsidRPr="003907DC">
              <w:rPr>
                <w:sz w:val="24"/>
                <w:szCs w:val="24"/>
              </w:rPr>
              <w:t>1.1</w:t>
            </w:r>
          </w:p>
        </w:tc>
        <w:tc>
          <w:tcPr>
            <w:tcW w:w="1290" w:type="pct"/>
          </w:tcPr>
          <w:p w:rsidR="000E3B9B" w:rsidRPr="003907DC" w:rsidRDefault="000E3B9B" w:rsidP="000E3B9B">
            <w:pPr>
              <w:pStyle w:val="TableParagraph"/>
              <w:ind w:left="67"/>
              <w:rPr>
                <w:sz w:val="24"/>
                <w:szCs w:val="24"/>
              </w:rPr>
            </w:pPr>
            <w:r w:rsidRPr="003907DC">
              <w:rPr>
                <w:sz w:val="24"/>
                <w:szCs w:val="24"/>
              </w:rPr>
              <w:t>Наименование показателя</w:t>
            </w:r>
          </w:p>
        </w:tc>
        <w:tc>
          <w:tcPr>
            <w:tcW w:w="432" w:type="pct"/>
          </w:tcPr>
          <w:p w:rsidR="000E3B9B" w:rsidRPr="003907DC" w:rsidRDefault="000E3B9B" w:rsidP="000E3B9B">
            <w:pPr>
              <w:pStyle w:val="TableParagraph"/>
              <w:spacing w:before="240" w:line="113" w:lineRule="exact"/>
              <w:ind w:left="12"/>
              <w:rPr>
                <w:spacing w:val="-2"/>
                <w:sz w:val="24"/>
                <w:szCs w:val="24"/>
              </w:rPr>
            </w:pPr>
          </w:p>
        </w:tc>
        <w:tc>
          <w:tcPr>
            <w:tcW w:w="490" w:type="pct"/>
          </w:tcPr>
          <w:p w:rsidR="000E3B9B" w:rsidRPr="003907DC" w:rsidRDefault="000E3B9B" w:rsidP="000E3B9B">
            <w:pPr>
              <w:pStyle w:val="TableParagraph"/>
              <w:spacing w:before="240" w:line="113" w:lineRule="exact"/>
              <w:ind w:left="14"/>
              <w:rPr>
                <w:spacing w:val="-2"/>
                <w:sz w:val="24"/>
                <w:szCs w:val="24"/>
              </w:rPr>
            </w:pPr>
          </w:p>
        </w:tc>
        <w:tc>
          <w:tcPr>
            <w:tcW w:w="441" w:type="pct"/>
          </w:tcPr>
          <w:p w:rsidR="000E3B9B" w:rsidRPr="003907DC" w:rsidRDefault="000E3B9B" w:rsidP="000E3B9B">
            <w:pPr>
              <w:pStyle w:val="TableParagraph"/>
              <w:spacing w:before="240" w:line="113" w:lineRule="exact"/>
              <w:ind w:left="13"/>
              <w:rPr>
                <w:spacing w:val="-2"/>
                <w:sz w:val="24"/>
                <w:szCs w:val="24"/>
              </w:rPr>
            </w:pPr>
          </w:p>
        </w:tc>
        <w:tc>
          <w:tcPr>
            <w:tcW w:w="552" w:type="pct"/>
          </w:tcPr>
          <w:p w:rsidR="000E3B9B" w:rsidRPr="003907DC" w:rsidRDefault="000E3B9B" w:rsidP="000E3B9B">
            <w:pPr>
              <w:pStyle w:val="TableParagraph"/>
              <w:spacing w:before="240" w:line="113" w:lineRule="exact"/>
              <w:ind w:left="16"/>
              <w:rPr>
                <w:spacing w:val="-2"/>
                <w:sz w:val="24"/>
                <w:szCs w:val="24"/>
              </w:rPr>
            </w:pPr>
          </w:p>
        </w:tc>
        <w:tc>
          <w:tcPr>
            <w:tcW w:w="481" w:type="pct"/>
          </w:tcPr>
          <w:p w:rsidR="000E3B9B" w:rsidRPr="003907DC" w:rsidRDefault="000E3B9B" w:rsidP="000E3B9B">
            <w:pPr>
              <w:pStyle w:val="TableParagraph"/>
              <w:spacing w:before="240" w:line="113" w:lineRule="exact"/>
              <w:ind w:left="16"/>
              <w:rPr>
                <w:spacing w:val="-2"/>
                <w:sz w:val="24"/>
                <w:szCs w:val="24"/>
              </w:rPr>
            </w:pPr>
          </w:p>
        </w:tc>
        <w:tc>
          <w:tcPr>
            <w:tcW w:w="456" w:type="pct"/>
          </w:tcPr>
          <w:p w:rsidR="000E3B9B" w:rsidRPr="003907DC" w:rsidRDefault="000E3B9B" w:rsidP="000E3B9B">
            <w:pPr>
              <w:pStyle w:val="TableParagraph"/>
              <w:spacing w:before="240" w:line="113" w:lineRule="exact"/>
              <w:ind w:left="19"/>
              <w:rPr>
                <w:spacing w:val="-2"/>
                <w:sz w:val="24"/>
                <w:szCs w:val="24"/>
              </w:rPr>
            </w:pPr>
          </w:p>
        </w:tc>
        <w:tc>
          <w:tcPr>
            <w:tcW w:w="663" w:type="pct"/>
          </w:tcPr>
          <w:p w:rsidR="000E3B9B" w:rsidRPr="003907DC" w:rsidRDefault="000E3B9B" w:rsidP="000E3B9B">
            <w:pPr>
              <w:pStyle w:val="TableParagraph"/>
              <w:spacing w:before="240" w:line="228" w:lineRule="auto"/>
              <w:ind w:left="14"/>
              <w:rPr>
                <w:spacing w:val="-2"/>
                <w:sz w:val="24"/>
                <w:szCs w:val="24"/>
              </w:rPr>
            </w:pPr>
          </w:p>
        </w:tc>
      </w:tr>
      <w:tr w:rsidR="000E3B9B" w:rsidRPr="003907DC" w:rsidTr="008136B6">
        <w:trPr>
          <w:trHeight w:val="408"/>
        </w:trPr>
        <w:tc>
          <w:tcPr>
            <w:tcW w:w="195" w:type="pct"/>
          </w:tcPr>
          <w:p w:rsidR="000E3B9B" w:rsidRPr="003907DC" w:rsidRDefault="000E3B9B" w:rsidP="000E3B9B">
            <w:pPr>
              <w:pStyle w:val="TableParagraph"/>
              <w:ind w:left="107" w:hanging="107"/>
              <w:rPr>
                <w:sz w:val="24"/>
                <w:szCs w:val="24"/>
              </w:rPr>
            </w:pPr>
            <w:r w:rsidRPr="003907DC">
              <w:rPr>
                <w:sz w:val="24"/>
                <w:szCs w:val="24"/>
              </w:rPr>
              <w:t>1.2</w:t>
            </w:r>
          </w:p>
        </w:tc>
        <w:tc>
          <w:tcPr>
            <w:tcW w:w="1290" w:type="pct"/>
          </w:tcPr>
          <w:p w:rsidR="000E3B9B" w:rsidRPr="003907DC" w:rsidRDefault="000E3B9B" w:rsidP="000E3B9B">
            <w:pPr>
              <w:pStyle w:val="TableParagraph"/>
              <w:rPr>
                <w:sz w:val="24"/>
                <w:szCs w:val="24"/>
              </w:rPr>
            </w:pPr>
            <w:r w:rsidRPr="003907DC">
              <w:rPr>
                <w:sz w:val="24"/>
                <w:szCs w:val="24"/>
              </w:rPr>
              <w:t>…</w:t>
            </w:r>
          </w:p>
        </w:tc>
        <w:tc>
          <w:tcPr>
            <w:tcW w:w="432" w:type="pct"/>
          </w:tcPr>
          <w:p w:rsidR="000E3B9B" w:rsidRPr="003907DC" w:rsidRDefault="000E3B9B" w:rsidP="000E3B9B">
            <w:pPr>
              <w:pStyle w:val="TableParagraph"/>
              <w:spacing w:before="240" w:line="113" w:lineRule="exact"/>
              <w:ind w:left="12"/>
              <w:rPr>
                <w:spacing w:val="-2"/>
                <w:sz w:val="24"/>
                <w:szCs w:val="24"/>
              </w:rPr>
            </w:pPr>
          </w:p>
        </w:tc>
        <w:tc>
          <w:tcPr>
            <w:tcW w:w="490" w:type="pct"/>
          </w:tcPr>
          <w:p w:rsidR="000E3B9B" w:rsidRPr="003907DC" w:rsidRDefault="000E3B9B" w:rsidP="000E3B9B">
            <w:pPr>
              <w:pStyle w:val="TableParagraph"/>
              <w:spacing w:before="240" w:line="113" w:lineRule="exact"/>
              <w:ind w:left="14"/>
              <w:rPr>
                <w:spacing w:val="-2"/>
                <w:sz w:val="24"/>
                <w:szCs w:val="24"/>
              </w:rPr>
            </w:pPr>
          </w:p>
        </w:tc>
        <w:tc>
          <w:tcPr>
            <w:tcW w:w="441" w:type="pct"/>
          </w:tcPr>
          <w:p w:rsidR="000E3B9B" w:rsidRPr="003907DC" w:rsidRDefault="000E3B9B" w:rsidP="000E3B9B">
            <w:pPr>
              <w:pStyle w:val="TableParagraph"/>
              <w:spacing w:before="240" w:line="113" w:lineRule="exact"/>
              <w:ind w:left="13"/>
              <w:rPr>
                <w:spacing w:val="-2"/>
                <w:sz w:val="24"/>
                <w:szCs w:val="24"/>
              </w:rPr>
            </w:pPr>
          </w:p>
        </w:tc>
        <w:tc>
          <w:tcPr>
            <w:tcW w:w="552" w:type="pct"/>
          </w:tcPr>
          <w:p w:rsidR="000E3B9B" w:rsidRPr="003907DC" w:rsidRDefault="000E3B9B" w:rsidP="000E3B9B">
            <w:pPr>
              <w:pStyle w:val="TableParagraph"/>
              <w:spacing w:before="240" w:line="113" w:lineRule="exact"/>
              <w:ind w:left="16"/>
              <w:rPr>
                <w:spacing w:val="-2"/>
                <w:sz w:val="24"/>
                <w:szCs w:val="24"/>
              </w:rPr>
            </w:pPr>
          </w:p>
        </w:tc>
        <w:tc>
          <w:tcPr>
            <w:tcW w:w="481" w:type="pct"/>
          </w:tcPr>
          <w:p w:rsidR="000E3B9B" w:rsidRPr="003907DC" w:rsidRDefault="000E3B9B" w:rsidP="000E3B9B">
            <w:pPr>
              <w:pStyle w:val="TableParagraph"/>
              <w:spacing w:before="240" w:line="113" w:lineRule="exact"/>
              <w:ind w:left="16"/>
              <w:rPr>
                <w:spacing w:val="-2"/>
                <w:sz w:val="24"/>
                <w:szCs w:val="24"/>
              </w:rPr>
            </w:pPr>
          </w:p>
        </w:tc>
        <w:tc>
          <w:tcPr>
            <w:tcW w:w="456" w:type="pct"/>
          </w:tcPr>
          <w:p w:rsidR="000E3B9B" w:rsidRPr="003907DC" w:rsidRDefault="000E3B9B" w:rsidP="000E3B9B">
            <w:pPr>
              <w:pStyle w:val="TableParagraph"/>
              <w:spacing w:before="240" w:line="113" w:lineRule="exact"/>
              <w:ind w:left="19"/>
              <w:rPr>
                <w:spacing w:val="-2"/>
                <w:sz w:val="24"/>
                <w:szCs w:val="24"/>
              </w:rPr>
            </w:pPr>
          </w:p>
        </w:tc>
        <w:tc>
          <w:tcPr>
            <w:tcW w:w="663" w:type="pct"/>
          </w:tcPr>
          <w:p w:rsidR="000E3B9B" w:rsidRPr="003907DC" w:rsidRDefault="000E3B9B" w:rsidP="000E3B9B">
            <w:pPr>
              <w:pStyle w:val="TableParagraph"/>
              <w:spacing w:before="240" w:line="228" w:lineRule="auto"/>
              <w:ind w:left="14" w:right="125"/>
              <w:rPr>
                <w:spacing w:val="-2"/>
                <w:sz w:val="24"/>
                <w:szCs w:val="24"/>
              </w:rPr>
            </w:pPr>
          </w:p>
        </w:tc>
      </w:tr>
      <w:tr w:rsidR="000E3B9B" w:rsidRPr="003907DC" w:rsidTr="008136B6">
        <w:trPr>
          <w:trHeight w:val="408"/>
        </w:trPr>
        <w:tc>
          <w:tcPr>
            <w:tcW w:w="5000" w:type="pct"/>
            <w:gridSpan w:val="9"/>
          </w:tcPr>
          <w:p w:rsidR="000E3B9B" w:rsidRPr="003907DC" w:rsidRDefault="000E3B9B" w:rsidP="000E3B9B">
            <w:pPr>
              <w:pStyle w:val="TableParagraph"/>
              <w:spacing w:line="228" w:lineRule="auto"/>
              <w:ind w:left="14" w:right="125"/>
              <w:rPr>
                <w:i/>
                <w:sz w:val="24"/>
                <w:szCs w:val="24"/>
              </w:rPr>
            </w:pPr>
            <w:r w:rsidRPr="003907DC">
              <w:rPr>
                <w:i/>
                <w:sz w:val="24"/>
                <w:szCs w:val="24"/>
              </w:rPr>
              <w:t>2. Цель муниципальной программы «Наименование»</w:t>
            </w:r>
          </w:p>
        </w:tc>
      </w:tr>
      <w:tr w:rsidR="000E3B9B" w:rsidRPr="003907DC" w:rsidTr="008136B6">
        <w:trPr>
          <w:trHeight w:val="408"/>
        </w:trPr>
        <w:tc>
          <w:tcPr>
            <w:tcW w:w="195" w:type="pct"/>
          </w:tcPr>
          <w:p w:rsidR="000E3B9B" w:rsidRPr="003907DC" w:rsidRDefault="000E3B9B" w:rsidP="000E3B9B">
            <w:pPr>
              <w:pStyle w:val="TableParagraph"/>
              <w:ind w:left="107"/>
              <w:rPr>
                <w:sz w:val="24"/>
                <w:szCs w:val="24"/>
              </w:rPr>
            </w:pPr>
            <w:r w:rsidRPr="003907DC">
              <w:rPr>
                <w:sz w:val="24"/>
                <w:szCs w:val="24"/>
              </w:rPr>
              <w:t>2.1</w:t>
            </w:r>
          </w:p>
        </w:tc>
        <w:tc>
          <w:tcPr>
            <w:tcW w:w="1290" w:type="pct"/>
          </w:tcPr>
          <w:p w:rsidR="000E3B9B" w:rsidRPr="003907DC" w:rsidRDefault="000E3B9B" w:rsidP="000E3B9B">
            <w:pPr>
              <w:pStyle w:val="TableParagraph"/>
              <w:ind w:left="67"/>
              <w:rPr>
                <w:sz w:val="24"/>
                <w:szCs w:val="24"/>
              </w:rPr>
            </w:pPr>
            <w:r w:rsidRPr="003907DC">
              <w:rPr>
                <w:sz w:val="24"/>
                <w:szCs w:val="24"/>
              </w:rPr>
              <w:t>Наименование показателя</w:t>
            </w:r>
          </w:p>
        </w:tc>
        <w:tc>
          <w:tcPr>
            <w:tcW w:w="432" w:type="pct"/>
          </w:tcPr>
          <w:p w:rsidR="000E3B9B" w:rsidRPr="003907DC" w:rsidRDefault="000E3B9B" w:rsidP="000E3B9B">
            <w:pPr>
              <w:pStyle w:val="TableParagraph"/>
              <w:spacing w:before="240" w:line="113" w:lineRule="exact"/>
              <w:ind w:left="12"/>
              <w:rPr>
                <w:spacing w:val="-2"/>
                <w:sz w:val="24"/>
                <w:szCs w:val="24"/>
              </w:rPr>
            </w:pPr>
          </w:p>
        </w:tc>
        <w:tc>
          <w:tcPr>
            <w:tcW w:w="490" w:type="pct"/>
          </w:tcPr>
          <w:p w:rsidR="000E3B9B" w:rsidRPr="003907DC" w:rsidRDefault="000E3B9B" w:rsidP="000E3B9B">
            <w:pPr>
              <w:pStyle w:val="TableParagraph"/>
              <w:spacing w:before="240" w:line="113" w:lineRule="exact"/>
              <w:ind w:left="14"/>
              <w:rPr>
                <w:spacing w:val="-2"/>
                <w:sz w:val="24"/>
                <w:szCs w:val="24"/>
              </w:rPr>
            </w:pPr>
          </w:p>
        </w:tc>
        <w:tc>
          <w:tcPr>
            <w:tcW w:w="441" w:type="pct"/>
          </w:tcPr>
          <w:p w:rsidR="000E3B9B" w:rsidRPr="003907DC" w:rsidRDefault="000E3B9B" w:rsidP="000E3B9B">
            <w:pPr>
              <w:pStyle w:val="TableParagraph"/>
              <w:spacing w:before="240" w:line="113" w:lineRule="exact"/>
              <w:ind w:left="13"/>
              <w:rPr>
                <w:spacing w:val="-2"/>
                <w:sz w:val="24"/>
                <w:szCs w:val="24"/>
              </w:rPr>
            </w:pPr>
          </w:p>
        </w:tc>
        <w:tc>
          <w:tcPr>
            <w:tcW w:w="552" w:type="pct"/>
          </w:tcPr>
          <w:p w:rsidR="000E3B9B" w:rsidRPr="003907DC" w:rsidRDefault="000E3B9B" w:rsidP="000E3B9B">
            <w:pPr>
              <w:pStyle w:val="TableParagraph"/>
              <w:spacing w:before="240" w:line="113" w:lineRule="exact"/>
              <w:ind w:left="16"/>
              <w:rPr>
                <w:spacing w:val="-2"/>
                <w:sz w:val="24"/>
                <w:szCs w:val="24"/>
              </w:rPr>
            </w:pPr>
          </w:p>
        </w:tc>
        <w:tc>
          <w:tcPr>
            <w:tcW w:w="481" w:type="pct"/>
          </w:tcPr>
          <w:p w:rsidR="000E3B9B" w:rsidRPr="003907DC" w:rsidRDefault="000E3B9B" w:rsidP="000E3B9B">
            <w:pPr>
              <w:pStyle w:val="TableParagraph"/>
              <w:spacing w:before="240" w:line="113" w:lineRule="exact"/>
              <w:ind w:left="16"/>
              <w:rPr>
                <w:spacing w:val="-2"/>
                <w:sz w:val="24"/>
                <w:szCs w:val="24"/>
              </w:rPr>
            </w:pPr>
          </w:p>
        </w:tc>
        <w:tc>
          <w:tcPr>
            <w:tcW w:w="456" w:type="pct"/>
          </w:tcPr>
          <w:p w:rsidR="000E3B9B" w:rsidRPr="003907DC" w:rsidRDefault="000E3B9B" w:rsidP="000E3B9B">
            <w:pPr>
              <w:pStyle w:val="TableParagraph"/>
              <w:spacing w:before="240" w:line="113" w:lineRule="exact"/>
              <w:ind w:left="19"/>
              <w:rPr>
                <w:spacing w:val="-2"/>
                <w:sz w:val="24"/>
                <w:szCs w:val="24"/>
              </w:rPr>
            </w:pPr>
          </w:p>
        </w:tc>
        <w:tc>
          <w:tcPr>
            <w:tcW w:w="663" w:type="pct"/>
          </w:tcPr>
          <w:p w:rsidR="000E3B9B" w:rsidRPr="003907DC" w:rsidRDefault="000E3B9B" w:rsidP="000E3B9B">
            <w:pPr>
              <w:pStyle w:val="TableParagraph"/>
              <w:spacing w:before="240" w:line="228" w:lineRule="auto"/>
              <w:ind w:left="14" w:right="125"/>
              <w:rPr>
                <w:spacing w:val="-2"/>
                <w:sz w:val="24"/>
                <w:szCs w:val="24"/>
              </w:rPr>
            </w:pPr>
          </w:p>
        </w:tc>
      </w:tr>
      <w:tr w:rsidR="000E3B9B" w:rsidRPr="003907DC" w:rsidTr="008136B6">
        <w:trPr>
          <w:trHeight w:val="271"/>
        </w:trPr>
        <w:tc>
          <w:tcPr>
            <w:tcW w:w="195" w:type="pct"/>
          </w:tcPr>
          <w:p w:rsidR="000E3B9B" w:rsidRPr="003907DC" w:rsidRDefault="000E3B9B" w:rsidP="000E3B9B">
            <w:pPr>
              <w:pStyle w:val="TableParagraph"/>
              <w:ind w:left="107" w:hanging="107"/>
              <w:rPr>
                <w:sz w:val="24"/>
                <w:szCs w:val="24"/>
              </w:rPr>
            </w:pPr>
            <w:r w:rsidRPr="003907DC">
              <w:rPr>
                <w:sz w:val="24"/>
                <w:szCs w:val="24"/>
              </w:rPr>
              <w:lastRenderedPageBreak/>
              <w:t>2.2</w:t>
            </w:r>
          </w:p>
        </w:tc>
        <w:tc>
          <w:tcPr>
            <w:tcW w:w="1290" w:type="pct"/>
          </w:tcPr>
          <w:p w:rsidR="000E3B9B" w:rsidRPr="003907DC" w:rsidRDefault="000E3B9B" w:rsidP="000E3B9B">
            <w:pPr>
              <w:pStyle w:val="TableParagraph"/>
              <w:rPr>
                <w:sz w:val="24"/>
                <w:szCs w:val="24"/>
              </w:rPr>
            </w:pPr>
            <w:r w:rsidRPr="003907DC">
              <w:rPr>
                <w:sz w:val="24"/>
                <w:szCs w:val="24"/>
              </w:rPr>
              <w:t>…</w:t>
            </w:r>
          </w:p>
        </w:tc>
        <w:tc>
          <w:tcPr>
            <w:tcW w:w="432" w:type="pct"/>
          </w:tcPr>
          <w:p w:rsidR="000E3B9B" w:rsidRPr="003907DC" w:rsidRDefault="000E3B9B" w:rsidP="000E3B9B">
            <w:pPr>
              <w:pStyle w:val="TableParagraph"/>
              <w:spacing w:before="240" w:line="113" w:lineRule="exact"/>
              <w:ind w:left="12"/>
              <w:rPr>
                <w:spacing w:val="-2"/>
                <w:sz w:val="24"/>
                <w:szCs w:val="24"/>
              </w:rPr>
            </w:pPr>
          </w:p>
        </w:tc>
        <w:tc>
          <w:tcPr>
            <w:tcW w:w="490" w:type="pct"/>
          </w:tcPr>
          <w:p w:rsidR="000E3B9B" w:rsidRPr="003907DC" w:rsidRDefault="000E3B9B" w:rsidP="000E3B9B">
            <w:pPr>
              <w:pStyle w:val="TableParagraph"/>
              <w:spacing w:before="240" w:line="228" w:lineRule="auto"/>
              <w:ind w:left="115" w:right="98" w:firstLine="171"/>
              <w:rPr>
                <w:spacing w:val="-2"/>
                <w:sz w:val="24"/>
                <w:szCs w:val="24"/>
              </w:rPr>
            </w:pPr>
          </w:p>
        </w:tc>
        <w:tc>
          <w:tcPr>
            <w:tcW w:w="441" w:type="pct"/>
          </w:tcPr>
          <w:p w:rsidR="000E3B9B" w:rsidRPr="003907DC" w:rsidRDefault="000E3B9B" w:rsidP="000E3B9B">
            <w:pPr>
              <w:pStyle w:val="TableParagraph"/>
              <w:spacing w:before="240" w:line="113" w:lineRule="exact"/>
              <w:ind w:left="14"/>
              <w:rPr>
                <w:spacing w:val="-2"/>
                <w:sz w:val="24"/>
                <w:szCs w:val="24"/>
              </w:rPr>
            </w:pPr>
          </w:p>
        </w:tc>
        <w:tc>
          <w:tcPr>
            <w:tcW w:w="552" w:type="pct"/>
          </w:tcPr>
          <w:p w:rsidR="000E3B9B" w:rsidRPr="003907DC" w:rsidRDefault="000E3B9B" w:rsidP="000E3B9B">
            <w:pPr>
              <w:pStyle w:val="TableParagraph"/>
              <w:spacing w:before="240" w:line="113" w:lineRule="exact"/>
              <w:ind w:left="16"/>
              <w:rPr>
                <w:spacing w:val="-2"/>
                <w:sz w:val="24"/>
                <w:szCs w:val="24"/>
              </w:rPr>
            </w:pPr>
          </w:p>
        </w:tc>
        <w:tc>
          <w:tcPr>
            <w:tcW w:w="481" w:type="pct"/>
          </w:tcPr>
          <w:p w:rsidR="000E3B9B" w:rsidRPr="003907DC" w:rsidRDefault="000E3B9B" w:rsidP="000E3B9B">
            <w:pPr>
              <w:pStyle w:val="TableParagraph"/>
              <w:spacing w:before="240" w:line="113" w:lineRule="exact"/>
              <w:ind w:left="17"/>
              <w:rPr>
                <w:spacing w:val="-2"/>
                <w:sz w:val="24"/>
                <w:szCs w:val="24"/>
              </w:rPr>
            </w:pPr>
          </w:p>
        </w:tc>
        <w:tc>
          <w:tcPr>
            <w:tcW w:w="456" w:type="pct"/>
          </w:tcPr>
          <w:p w:rsidR="000E3B9B" w:rsidRPr="003907DC" w:rsidRDefault="000E3B9B" w:rsidP="000E3B9B">
            <w:pPr>
              <w:pStyle w:val="TableParagraph"/>
              <w:spacing w:before="240" w:line="113" w:lineRule="exact"/>
              <w:ind w:left="20"/>
              <w:rPr>
                <w:spacing w:val="-2"/>
                <w:sz w:val="24"/>
                <w:szCs w:val="24"/>
              </w:rPr>
            </w:pPr>
          </w:p>
        </w:tc>
        <w:tc>
          <w:tcPr>
            <w:tcW w:w="663" w:type="pct"/>
          </w:tcPr>
          <w:p w:rsidR="000E3B9B" w:rsidRPr="003907DC" w:rsidRDefault="000E3B9B" w:rsidP="000E3B9B">
            <w:pPr>
              <w:pStyle w:val="TableParagraph"/>
              <w:spacing w:before="240" w:line="228" w:lineRule="auto"/>
              <w:ind w:left="14" w:right="7"/>
              <w:rPr>
                <w:spacing w:val="-2"/>
                <w:sz w:val="24"/>
                <w:szCs w:val="24"/>
              </w:rPr>
            </w:pPr>
          </w:p>
        </w:tc>
      </w:tr>
    </w:tbl>
    <w:p w:rsidR="000E3B9B" w:rsidRPr="003907DC" w:rsidRDefault="000E3B9B" w:rsidP="00B913B0">
      <w:pPr>
        <w:widowControl/>
        <w:adjustRightInd w:val="0"/>
        <w:jc w:val="both"/>
        <w:rPr>
          <w:sz w:val="20"/>
          <w:szCs w:val="20"/>
        </w:rPr>
      </w:pPr>
      <w:r w:rsidRPr="003907DC">
        <w:rPr>
          <w:szCs w:val="24"/>
          <w:vertAlign w:val="superscript"/>
        </w:rPr>
        <w:t>1</w:t>
      </w:r>
      <w:r w:rsidRPr="003907DC">
        <w:rPr>
          <w:szCs w:val="24"/>
        </w:rPr>
        <w:t xml:space="preserve"> </w:t>
      </w:r>
      <w:r w:rsidRPr="003907DC">
        <w:rPr>
          <w:sz w:val="20"/>
          <w:szCs w:val="20"/>
        </w:rPr>
        <w:t>Указывается отчетный период: «I квартал ГГГГ года», «II квартал ГГГГ года», «III квартал ГГГГ года» или «ГГГГ год».</w:t>
      </w:r>
    </w:p>
    <w:p w:rsidR="000E3B9B" w:rsidRPr="003907DC" w:rsidRDefault="000E3B9B" w:rsidP="00B913B0">
      <w:pPr>
        <w:pStyle w:val="1"/>
        <w:tabs>
          <w:tab w:val="left" w:pos="2127"/>
          <w:tab w:val="left" w:pos="11057"/>
        </w:tabs>
        <w:ind w:left="0" w:firstLine="0"/>
        <w:jc w:val="both"/>
        <w:rPr>
          <w:b w:val="0"/>
          <w:bCs w:val="0"/>
          <w:sz w:val="20"/>
          <w:szCs w:val="20"/>
        </w:rPr>
      </w:pPr>
      <w:r w:rsidRPr="003907DC">
        <w:rPr>
          <w:b w:val="0"/>
          <w:bCs w:val="0"/>
          <w:sz w:val="20"/>
          <w:szCs w:val="20"/>
          <w:vertAlign w:val="superscript"/>
        </w:rPr>
        <w:t>2</w:t>
      </w:r>
      <w:r w:rsidRPr="003907DC">
        <w:rPr>
          <w:b w:val="0"/>
          <w:sz w:val="20"/>
          <w:szCs w:val="20"/>
          <w:vertAlign w:val="superscript"/>
        </w:rPr>
        <w:t xml:space="preserve"> </w:t>
      </w:r>
      <w:r w:rsidRPr="003907DC">
        <w:rPr>
          <w:b w:val="0"/>
          <w:bCs w:val="0"/>
          <w:sz w:val="20"/>
          <w:szCs w:val="20"/>
        </w:rPr>
        <w:t>Заполняется в соответствии с разделом 2.2 «Поквартальный план достижения показателей муниципальной программы в ______ году» паспорта муниципальной программы</w:t>
      </w:r>
      <w:r w:rsidR="00B913B0" w:rsidRPr="003907DC">
        <w:rPr>
          <w:b w:val="0"/>
          <w:bCs w:val="0"/>
          <w:sz w:val="20"/>
          <w:szCs w:val="20"/>
        </w:rPr>
        <w:t xml:space="preserve"> Подосиновского района</w:t>
      </w:r>
      <w:r w:rsidRPr="003907DC">
        <w:rPr>
          <w:b w:val="0"/>
          <w:bCs w:val="0"/>
          <w:sz w:val="20"/>
          <w:szCs w:val="20"/>
        </w:rPr>
        <w:t>.</w:t>
      </w:r>
    </w:p>
    <w:p w:rsidR="000E3B9B" w:rsidRPr="003907DC" w:rsidRDefault="000E3B9B" w:rsidP="00B913B0">
      <w:pPr>
        <w:pStyle w:val="1"/>
        <w:tabs>
          <w:tab w:val="left" w:pos="2127"/>
          <w:tab w:val="left" w:pos="11057"/>
        </w:tabs>
        <w:ind w:left="0" w:firstLine="0"/>
        <w:jc w:val="both"/>
        <w:rPr>
          <w:b w:val="0"/>
          <w:bCs w:val="0"/>
          <w:sz w:val="20"/>
          <w:szCs w:val="20"/>
        </w:rPr>
      </w:pPr>
      <w:r w:rsidRPr="003907DC">
        <w:rPr>
          <w:b w:val="0"/>
          <w:bCs w:val="0"/>
          <w:sz w:val="20"/>
          <w:szCs w:val="20"/>
          <w:vertAlign w:val="superscript"/>
        </w:rPr>
        <w:t>3</w:t>
      </w:r>
      <w:r w:rsidRPr="003907DC">
        <w:rPr>
          <w:sz w:val="20"/>
          <w:szCs w:val="20"/>
          <w:vertAlign w:val="superscript"/>
        </w:rPr>
        <w:t xml:space="preserve"> </w:t>
      </w:r>
      <w:r w:rsidRPr="003907DC">
        <w:rPr>
          <w:b w:val="0"/>
          <w:bCs w:val="0"/>
          <w:sz w:val="20"/>
          <w:szCs w:val="20"/>
        </w:rPr>
        <w:t>Указывается значение на отчетный период в соответствии с разделом 2.2 «Поквартальный план достижения показат</w:t>
      </w:r>
      <w:r w:rsidR="00B913B0" w:rsidRPr="003907DC">
        <w:rPr>
          <w:b w:val="0"/>
          <w:bCs w:val="0"/>
          <w:sz w:val="20"/>
          <w:szCs w:val="20"/>
        </w:rPr>
        <w:t>елей муниципальной программы в ___</w:t>
      </w:r>
      <w:r w:rsidRPr="003907DC">
        <w:rPr>
          <w:b w:val="0"/>
          <w:bCs w:val="0"/>
          <w:sz w:val="20"/>
          <w:szCs w:val="20"/>
        </w:rPr>
        <w:t>_ году» паспорта муниципальной программы</w:t>
      </w:r>
      <w:r w:rsidR="00B913B0" w:rsidRPr="003907DC">
        <w:rPr>
          <w:b w:val="0"/>
          <w:bCs w:val="0"/>
          <w:sz w:val="20"/>
          <w:szCs w:val="20"/>
        </w:rPr>
        <w:t xml:space="preserve"> Подосиновского района</w:t>
      </w:r>
      <w:r w:rsidRPr="003907DC">
        <w:rPr>
          <w:b w:val="0"/>
          <w:bCs w:val="0"/>
          <w:sz w:val="20"/>
          <w:szCs w:val="20"/>
        </w:rPr>
        <w:t>.</w:t>
      </w:r>
    </w:p>
    <w:p w:rsidR="000E3B9B" w:rsidRPr="003907DC" w:rsidRDefault="000E3B9B" w:rsidP="00B913B0">
      <w:pPr>
        <w:widowControl/>
        <w:adjustRightInd w:val="0"/>
        <w:jc w:val="both"/>
        <w:rPr>
          <w:sz w:val="20"/>
          <w:szCs w:val="20"/>
        </w:rPr>
      </w:pPr>
      <w:r w:rsidRPr="003907DC">
        <w:rPr>
          <w:sz w:val="20"/>
          <w:szCs w:val="20"/>
          <w:vertAlign w:val="superscript"/>
        </w:rPr>
        <w:t>4</w:t>
      </w:r>
      <w:r w:rsidRPr="003907DC">
        <w:rPr>
          <w:sz w:val="20"/>
          <w:szCs w:val="20"/>
        </w:rPr>
        <w:t xml:space="preserve"> </w:t>
      </w:r>
      <w:r w:rsidR="00B913B0" w:rsidRPr="003907DC">
        <w:rPr>
          <w:sz w:val="20"/>
          <w:szCs w:val="20"/>
        </w:rPr>
        <w:t>У</w:t>
      </w:r>
      <w:r w:rsidRPr="003907DC">
        <w:rPr>
          <w:sz w:val="20"/>
          <w:szCs w:val="20"/>
        </w:rPr>
        <w:t>казывается фактическое значение на конец отчетного периода, при отсутствии фактического значения в ячейке указывается «X».</w:t>
      </w:r>
    </w:p>
    <w:p w:rsidR="000E3B9B" w:rsidRPr="003907DC" w:rsidRDefault="000E3B9B" w:rsidP="00B913B0">
      <w:pPr>
        <w:widowControl/>
        <w:adjustRightInd w:val="0"/>
        <w:jc w:val="both"/>
        <w:rPr>
          <w:sz w:val="20"/>
          <w:szCs w:val="20"/>
        </w:rPr>
      </w:pPr>
      <w:r w:rsidRPr="003907DC">
        <w:rPr>
          <w:sz w:val="20"/>
          <w:szCs w:val="20"/>
          <w:vertAlign w:val="superscript"/>
        </w:rPr>
        <w:t>5</w:t>
      </w:r>
      <w:r w:rsidRPr="003907DC">
        <w:rPr>
          <w:sz w:val="20"/>
          <w:szCs w:val="20"/>
        </w:rPr>
        <w:t xml:space="preserve"> Указывается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w:t>
      </w:r>
      <w:r w:rsidR="008136B6" w:rsidRPr="003907DC">
        <w:rPr>
          <w:sz w:val="20"/>
          <w:szCs w:val="20"/>
        </w:rPr>
        <w:t> </w:t>
      </w:r>
      <w:r w:rsidRPr="003907DC">
        <w:rPr>
          <w:sz w:val="20"/>
          <w:szCs w:val="20"/>
        </w:rPr>
        <w:t>конец отчетного периода в ячейке указывается «X».</w:t>
      </w:r>
    </w:p>
    <w:p w:rsidR="000E3B9B" w:rsidRPr="003907DC" w:rsidRDefault="000E3B9B" w:rsidP="00B913B0">
      <w:pPr>
        <w:widowControl/>
        <w:adjustRightInd w:val="0"/>
        <w:jc w:val="both"/>
        <w:rPr>
          <w:sz w:val="20"/>
          <w:szCs w:val="20"/>
          <w:shd w:val="clear" w:color="auto" w:fill="FFFFFF"/>
        </w:rPr>
      </w:pPr>
      <w:r w:rsidRPr="003907DC">
        <w:rPr>
          <w:sz w:val="20"/>
          <w:szCs w:val="20"/>
          <w:vertAlign w:val="superscript"/>
        </w:rPr>
        <w:t xml:space="preserve">6 </w:t>
      </w:r>
      <w:r w:rsidRPr="003907DC">
        <w:rPr>
          <w:sz w:val="20"/>
          <w:szCs w:val="20"/>
        </w:rPr>
        <w:t>При наличии фактического значения на конец отчетного периода указывается «</w:t>
      </w:r>
      <w:r w:rsidRPr="003907DC">
        <w:rPr>
          <w:sz w:val="20"/>
          <w:szCs w:val="20"/>
          <w:shd w:val="clear" w:color="auto" w:fill="FFFFFF"/>
        </w:rPr>
        <w:t>Сведения предоставлены ….»; при перевыполнении значения – «Причиной перевыполнения показателя является …..»; п</w:t>
      </w:r>
      <w:r w:rsidRPr="003907DC">
        <w:rPr>
          <w:sz w:val="20"/>
          <w:szCs w:val="20"/>
        </w:rPr>
        <w:t>ри указании прогнозного значения на конец отчетного периода –  «</w:t>
      </w:r>
      <w:r w:rsidRPr="003907DC">
        <w:rPr>
          <w:sz w:val="20"/>
          <w:szCs w:val="20"/>
          <w:shd w:val="clear" w:color="auto" w:fill="FFFFFF"/>
        </w:rPr>
        <w:t>Представлены прогнозные данные. Ожидаемая дата получения фактических данных …..».</w:t>
      </w:r>
    </w:p>
    <w:p w:rsidR="000E3B9B" w:rsidRPr="003907DC" w:rsidRDefault="000E3B9B" w:rsidP="000E3B9B">
      <w:pPr>
        <w:pStyle w:val="TableParagraph"/>
        <w:spacing w:line="228" w:lineRule="auto"/>
        <w:rPr>
          <w:sz w:val="24"/>
          <w:szCs w:val="24"/>
        </w:rPr>
      </w:pPr>
    </w:p>
    <w:p w:rsidR="000E3B9B" w:rsidRPr="003907DC" w:rsidRDefault="000E3B9B" w:rsidP="000E3B9B">
      <w:pPr>
        <w:pStyle w:val="a3"/>
        <w:spacing w:before="1"/>
        <w:rPr>
          <w:sz w:val="2"/>
        </w:rPr>
      </w:pPr>
    </w:p>
    <w:p w:rsidR="000E3B9B" w:rsidRPr="003907DC" w:rsidRDefault="000E3B9B" w:rsidP="000E3B9B">
      <w:pPr>
        <w:pStyle w:val="a6"/>
        <w:tabs>
          <w:tab w:val="left" w:pos="0"/>
        </w:tabs>
        <w:ind w:left="0" w:firstLine="0"/>
        <w:rPr>
          <w:spacing w:val="-2"/>
          <w:sz w:val="24"/>
          <w:szCs w:val="24"/>
        </w:rPr>
      </w:pPr>
      <w:r w:rsidRPr="003907DC">
        <w:rPr>
          <w:spacing w:val="-2"/>
          <w:sz w:val="24"/>
          <w:szCs w:val="24"/>
        </w:rPr>
        <w:t>1.1. Сведения о достижении прокси-показателей муниципальной программы</w:t>
      </w:r>
    </w:p>
    <w:p w:rsidR="000E3B9B" w:rsidRPr="003907DC" w:rsidRDefault="000E3B9B" w:rsidP="000E3B9B">
      <w:pPr>
        <w:pStyle w:val="a6"/>
        <w:tabs>
          <w:tab w:val="left" w:pos="0"/>
        </w:tabs>
        <w:ind w:left="360" w:firstLine="0"/>
        <w:rPr>
          <w:spacing w:val="-2"/>
          <w:sz w:val="24"/>
          <w:szCs w:val="24"/>
        </w:rPr>
      </w:pPr>
    </w:p>
    <w:tbl>
      <w:tblPr>
        <w:tblStyle w:val="TableNormal"/>
        <w:tblW w:w="495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1"/>
        <w:gridCol w:w="3773"/>
        <w:gridCol w:w="1262"/>
        <w:gridCol w:w="1430"/>
        <w:gridCol w:w="1288"/>
        <w:gridCol w:w="1616"/>
        <w:gridCol w:w="1407"/>
        <w:gridCol w:w="1280"/>
        <w:gridCol w:w="1850"/>
      </w:tblGrid>
      <w:tr w:rsidR="000E3B9B" w:rsidRPr="003907DC" w:rsidTr="008136B6">
        <w:trPr>
          <w:trHeight w:val="727"/>
        </w:trPr>
        <w:tc>
          <w:tcPr>
            <w:tcW w:w="197" w:type="pct"/>
          </w:tcPr>
          <w:p w:rsidR="000E3B9B" w:rsidRPr="003907DC" w:rsidRDefault="000E3B9B" w:rsidP="0081649C">
            <w:pPr>
              <w:pStyle w:val="TableParagraph"/>
              <w:spacing w:line="232" w:lineRule="auto"/>
              <w:ind w:left="96" w:right="85" w:firstLine="18"/>
              <w:jc w:val="center"/>
              <w:rPr>
                <w:sz w:val="24"/>
                <w:szCs w:val="24"/>
              </w:rPr>
            </w:pPr>
            <w:r w:rsidRPr="003907DC">
              <w:rPr>
                <w:spacing w:val="-10"/>
                <w:sz w:val="24"/>
                <w:szCs w:val="24"/>
              </w:rPr>
              <w:t>№</w:t>
            </w:r>
            <w:r w:rsidRPr="003907DC">
              <w:rPr>
                <w:spacing w:val="40"/>
                <w:sz w:val="24"/>
                <w:szCs w:val="24"/>
              </w:rPr>
              <w:t xml:space="preserve"> </w:t>
            </w:r>
            <w:r w:rsidRPr="003907DC">
              <w:rPr>
                <w:spacing w:val="-5"/>
                <w:sz w:val="24"/>
                <w:szCs w:val="24"/>
              </w:rPr>
              <w:t>п/п</w:t>
            </w:r>
          </w:p>
        </w:tc>
        <w:tc>
          <w:tcPr>
            <w:tcW w:w="1303" w:type="pct"/>
          </w:tcPr>
          <w:p w:rsidR="000E3B9B" w:rsidRPr="003907DC" w:rsidRDefault="000E3B9B" w:rsidP="0081649C">
            <w:pPr>
              <w:pStyle w:val="TableParagraph"/>
              <w:ind w:left="9" w:right="2"/>
              <w:jc w:val="center"/>
              <w:rPr>
                <w:spacing w:val="-2"/>
                <w:sz w:val="24"/>
                <w:szCs w:val="24"/>
              </w:rPr>
            </w:pPr>
            <w:r w:rsidRPr="003907DC">
              <w:rPr>
                <w:spacing w:val="-2"/>
                <w:sz w:val="24"/>
                <w:szCs w:val="24"/>
              </w:rPr>
              <w:t>Наименование прокси-показателя</w:t>
            </w:r>
            <w:r w:rsidRPr="003907DC">
              <w:rPr>
                <w:spacing w:val="-2"/>
                <w:sz w:val="24"/>
                <w:szCs w:val="24"/>
                <w:vertAlign w:val="superscript"/>
              </w:rPr>
              <w:t>1</w:t>
            </w:r>
          </w:p>
        </w:tc>
        <w:tc>
          <w:tcPr>
            <w:tcW w:w="436" w:type="pct"/>
          </w:tcPr>
          <w:p w:rsidR="000E3B9B" w:rsidRPr="003907DC" w:rsidRDefault="000E3B9B" w:rsidP="0081649C">
            <w:pPr>
              <w:pStyle w:val="TableParagraph"/>
              <w:ind w:left="9"/>
              <w:jc w:val="center"/>
              <w:rPr>
                <w:spacing w:val="-2"/>
                <w:sz w:val="24"/>
                <w:szCs w:val="24"/>
              </w:rPr>
            </w:pPr>
            <w:r w:rsidRPr="003907DC">
              <w:rPr>
                <w:spacing w:val="-2"/>
                <w:sz w:val="24"/>
                <w:szCs w:val="24"/>
              </w:rPr>
              <w:t>Уровень показателя</w:t>
            </w:r>
            <w:r w:rsidRPr="003907DC">
              <w:rPr>
                <w:spacing w:val="-2"/>
                <w:sz w:val="24"/>
                <w:szCs w:val="24"/>
                <w:vertAlign w:val="superscript"/>
              </w:rPr>
              <w:t>1</w:t>
            </w:r>
          </w:p>
        </w:tc>
        <w:tc>
          <w:tcPr>
            <w:tcW w:w="494" w:type="pct"/>
          </w:tcPr>
          <w:p w:rsidR="000E3B9B" w:rsidRPr="003907DC" w:rsidRDefault="000E3B9B" w:rsidP="0081649C">
            <w:pPr>
              <w:pStyle w:val="TableParagraph"/>
              <w:ind w:right="35"/>
              <w:jc w:val="center"/>
              <w:rPr>
                <w:spacing w:val="-2"/>
                <w:sz w:val="24"/>
                <w:szCs w:val="24"/>
              </w:rPr>
            </w:pPr>
            <w:r w:rsidRPr="003907DC">
              <w:rPr>
                <w:spacing w:val="-2"/>
                <w:sz w:val="24"/>
                <w:szCs w:val="24"/>
              </w:rPr>
              <w:t>Единица измерения (по ОКЕИ)</w:t>
            </w:r>
            <w:r w:rsidRPr="003907DC">
              <w:rPr>
                <w:spacing w:val="-2"/>
                <w:sz w:val="24"/>
                <w:szCs w:val="24"/>
                <w:vertAlign w:val="superscript"/>
              </w:rPr>
              <w:t>1</w:t>
            </w:r>
          </w:p>
        </w:tc>
        <w:tc>
          <w:tcPr>
            <w:tcW w:w="445" w:type="pct"/>
          </w:tcPr>
          <w:p w:rsidR="000E3B9B" w:rsidRPr="003907DC" w:rsidRDefault="000E3B9B" w:rsidP="0081649C">
            <w:pPr>
              <w:pStyle w:val="TableParagraph"/>
              <w:ind w:left="14"/>
              <w:jc w:val="center"/>
              <w:rPr>
                <w:spacing w:val="-2"/>
                <w:sz w:val="24"/>
                <w:szCs w:val="24"/>
              </w:rPr>
            </w:pPr>
            <w:r w:rsidRPr="003907DC">
              <w:rPr>
                <w:spacing w:val="-2"/>
                <w:sz w:val="24"/>
                <w:szCs w:val="24"/>
              </w:rPr>
              <w:t>Плановое значение на конец отчетного периода</w:t>
            </w:r>
            <w:r w:rsidRPr="003907DC">
              <w:rPr>
                <w:spacing w:val="-2"/>
                <w:sz w:val="24"/>
                <w:szCs w:val="24"/>
                <w:vertAlign w:val="superscript"/>
              </w:rPr>
              <w:t>1</w:t>
            </w:r>
          </w:p>
        </w:tc>
        <w:tc>
          <w:tcPr>
            <w:tcW w:w="558" w:type="pct"/>
          </w:tcPr>
          <w:p w:rsidR="000E3B9B" w:rsidRPr="003907DC" w:rsidRDefault="000E3B9B" w:rsidP="0081649C">
            <w:pPr>
              <w:pStyle w:val="TableParagraph"/>
              <w:ind w:left="81" w:right="35" w:firstLine="111"/>
              <w:jc w:val="center"/>
              <w:rPr>
                <w:spacing w:val="-2"/>
                <w:sz w:val="24"/>
                <w:szCs w:val="24"/>
              </w:rPr>
            </w:pPr>
            <w:r w:rsidRPr="003907DC">
              <w:rPr>
                <w:spacing w:val="-2"/>
                <w:sz w:val="24"/>
                <w:szCs w:val="24"/>
              </w:rPr>
              <w:t>Фактическое значение на конец отчетного периода</w:t>
            </w:r>
            <w:r w:rsidRPr="003907DC">
              <w:rPr>
                <w:spacing w:val="-2"/>
                <w:sz w:val="24"/>
                <w:szCs w:val="24"/>
                <w:vertAlign w:val="superscript"/>
              </w:rPr>
              <w:t>2</w:t>
            </w:r>
          </w:p>
        </w:tc>
        <w:tc>
          <w:tcPr>
            <w:tcW w:w="486" w:type="pct"/>
          </w:tcPr>
          <w:p w:rsidR="000E3B9B" w:rsidRPr="003907DC" w:rsidRDefault="000E3B9B" w:rsidP="0081649C">
            <w:pPr>
              <w:pStyle w:val="TableParagraph"/>
              <w:ind w:left="28" w:right="11"/>
              <w:jc w:val="center"/>
              <w:rPr>
                <w:spacing w:val="-2"/>
                <w:sz w:val="24"/>
                <w:szCs w:val="24"/>
              </w:rPr>
            </w:pPr>
            <w:r w:rsidRPr="003907DC">
              <w:rPr>
                <w:spacing w:val="-2"/>
                <w:sz w:val="24"/>
                <w:szCs w:val="24"/>
              </w:rPr>
              <w:t>Прогнозное значение на конец отчетного периода</w:t>
            </w:r>
            <w:r w:rsidRPr="003907DC">
              <w:rPr>
                <w:spacing w:val="-2"/>
                <w:sz w:val="24"/>
                <w:szCs w:val="24"/>
                <w:vertAlign w:val="superscript"/>
              </w:rPr>
              <w:t>3</w:t>
            </w:r>
          </w:p>
        </w:tc>
        <w:tc>
          <w:tcPr>
            <w:tcW w:w="442" w:type="pct"/>
          </w:tcPr>
          <w:p w:rsidR="000E3B9B" w:rsidRPr="003907DC" w:rsidRDefault="000E3B9B" w:rsidP="0081649C">
            <w:pPr>
              <w:pStyle w:val="TableParagraph"/>
              <w:ind w:left="43" w:right="-15" w:hanging="27"/>
              <w:jc w:val="center"/>
              <w:rPr>
                <w:spacing w:val="-2"/>
                <w:sz w:val="24"/>
                <w:szCs w:val="24"/>
              </w:rPr>
            </w:pPr>
            <w:r w:rsidRPr="003907DC">
              <w:rPr>
                <w:spacing w:val="-2"/>
                <w:sz w:val="24"/>
                <w:szCs w:val="24"/>
              </w:rPr>
              <w:t>Плановое значение на конец текущего года</w:t>
            </w:r>
            <w:r w:rsidRPr="003907DC">
              <w:rPr>
                <w:spacing w:val="-2"/>
                <w:sz w:val="24"/>
                <w:szCs w:val="24"/>
                <w:vertAlign w:val="superscript"/>
              </w:rPr>
              <w:t>1</w:t>
            </w:r>
          </w:p>
        </w:tc>
        <w:tc>
          <w:tcPr>
            <w:tcW w:w="639" w:type="pct"/>
          </w:tcPr>
          <w:p w:rsidR="000E3B9B" w:rsidRPr="003907DC" w:rsidRDefault="000E3B9B" w:rsidP="0081649C">
            <w:pPr>
              <w:pStyle w:val="TableParagraph"/>
              <w:ind w:left="23"/>
              <w:jc w:val="center"/>
              <w:rPr>
                <w:spacing w:val="-2"/>
                <w:sz w:val="24"/>
                <w:szCs w:val="24"/>
              </w:rPr>
            </w:pPr>
            <w:r w:rsidRPr="003907DC">
              <w:rPr>
                <w:spacing w:val="-2"/>
                <w:sz w:val="24"/>
                <w:szCs w:val="24"/>
              </w:rPr>
              <w:t>Комментарии</w:t>
            </w:r>
            <w:r w:rsidRPr="003907DC">
              <w:rPr>
                <w:spacing w:val="-2"/>
                <w:sz w:val="24"/>
                <w:szCs w:val="24"/>
                <w:vertAlign w:val="superscript"/>
              </w:rPr>
              <w:t>4</w:t>
            </w:r>
          </w:p>
        </w:tc>
      </w:tr>
      <w:tr w:rsidR="000E3B9B" w:rsidRPr="003907DC" w:rsidTr="008136B6">
        <w:trPr>
          <w:trHeight w:val="457"/>
        </w:trPr>
        <w:tc>
          <w:tcPr>
            <w:tcW w:w="197" w:type="pct"/>
          </w:tcPr>
          <w:p w:rsidR="000E3B9B" w:rsidRPr="003907DC" w:rsidRDefault="000E3B9B" w:rsidP="000E3B9B">
            <w:pPr>
              <w:pStyle w:val="TableParagraph"/>
              <w:ind w:left="107"/>
              <w:rPr>
                <w:sz w:val="24"/>
                <w:szCs w:val="24"/>
              </w:rPr>
            </w:pPr>
            <w:r w:rsidRPr="003907DC">
              <w:rPr>
                <w:sz w:val="24"/>
                <w:szCs w:val="24"/>
              </w:rPr>
              <w:t>1</w:t>
            </w:r>
          </w:p>
        </w:tc>
        <w:tc>
          <w:tcPr>
            <w:tcW w:w="1303" w:type="pct"/>
          </w:tcPr>
          <w:p w:rsidR="000E3B9B" w:rsidRPr="003907DC" w:rsidRDefault="000E3B9B" w:rsidP="000E3B9B">
            <w:pPr>
              <w:pStyle w:val="TableParagraph"/>
              <w:ind w:left="67"/>
              <w:rPr>
                <w:sz w:val="24"/>
                <w:szCs w:val="24"/>
              </w:rPr>
            </w:pPr>
            <w:r w:rsidRPr="003907DC">
              <w:rPr>
                <w:sz w:val="24"/>
                <w:szCs w:val="24"/>
              </w:rPr>
              <w:t xml:space="preserve">Наименование </w:t>
            </w:r>
            <w:r w:rsidRPr="003907DC">
              <w:rPr>
                <w:spacing w:val="-2"/>
                <w:sz w:val="24"/>
                <w:szCs w:val="24"/>
              </w:rPr>
              <w:t>прокси-показателя</w:t>
            </w:r>
          </w:p>
        </w:tc>
        <w:tc>
          <w:tcPr>
            <w:tcW w:w="436" w:type="pct"/>
          </w:tcPr>
          <w:p w:rsidR="000E3B9B" w:rsidRPr="003907DC" w:rsidRDefault="000E3B9B" w:rsidP="000E3B9B">
            <w:pPr>
              <w:pStyle w:val="TableParagraph"/>
              <w:spacing w:before="240" w:line="113" w:lineRule="exact"/>
              <w:ind w:left="12"/>
              <w:rPr>
                <w:spacing w:val="-2"/>
                <w:sz w:val="24"/>
                <w:szCs w:val="24"/>
              </w:rPr>
            </w:pPr>
          </w:p>
        </w:tc>
        <w:tc>
          <w:tcPr>
            <w:tcW w:w="494" w:type="pct"/>
          </w:tcPr>
          <w:p w:rsidR="000E3B9B" w:rsidRPr="003907DC" w:rsidRDefault="000E3B9B" w:rsidP="000E3B9B">
            <w:pPr>
              <w:pStyle w:val="TableParagraph"/>
              <w:spacing w:before="240" w:line="113" w:lineRule="exact"/>
              <w:ind w:left="14"/>
              <w:rPr>
                <w:spacing w:val="-2"/>
                <w:sz w:val="24"/>
                <w:szCs w:val="24"/>
              </w:rPr>
            </w:pPr>
          </w:p>
        </w:tc>
        <w:tc>
          <w:tcPr>
            <w:tcW w:w="445" w:type="pct"/>
          </w:tcPr>
          <w:p w:rsidR="000E3B9B" w:rsidRPr="003907DC" w:rsidRDefault="000E3B9B" w:rsidP="000E3B9B">
            <w:pPr>
              <w:pStyle w:val="TableParagraph"/>
              <w:spacing w:before="240" w:line="113" w:lineRule="exact"/>
              <w:ind w:left="13"/>
              <w:rPr>
                <w:spacing w:val="-2"/>
                <w:sz w:val="24"/>
                <w:szCs w:val="24"/>
              </w:rPr>
            </w:pPr>
          </w:p>
        </w:tc>
        <w:tc>
          <w:tcPr>
            <w:tcW w:w="558" w:type="pct"/>
          </w:tcPr>
          <w:p w:rsidR="000E3B9B" w:rsidRPr="003907DC" w:rsidRDefault="000E3B9B" w:rsidP="000E3B9B">
            <w:pPr>
              <w:pStyle w:val="TableParagraph"/>
              <w:spacing w:before="240" w:line="113" w:lineRule="exact"/>
              <w:ind w:left="16"/>
              <w:rPr>
                <w:spacing w:val="-2"/>
                <w:sz w:val="24"/>
                <w:szCs w:val="24"/>
              </w:rPr>
            </w:pPr>
          </w:p>
        </w:tc>
        <w:tc>
          <w:tcPr>
            <w:tcW w:w="486" w:type="pct"/>
          </w:tcPr>
          <w:p w:rsidR="000E3B9B" w:rsidRPr="003907DC" w:rsidRDefault="000E3B9B" w:rsidP="000E3B9B">
            <w:pPr>
              <w:pStyle w:val="TableParagraph"/>
              <w:spacing w:before="240" w:line="113" w:lineRule="exact"/>
              <w:ind w:left="16"/>
              <w:rPr>
                <w:spacing w:val="-2"/>
                <w:sz w:val="24"/>
                <w:szCs w:val="24"/>
              </w:rPr>
            </w:pPr>
          </w:p>
        </w:tc>
        <w:tc>
          <w:tcPr>
            <w:tcW w:w="442" w:type="pct"/>
          </w:tcPr>
          <w:p w:rsidR="000E3B9B" w:rsidRPr="003907DC" w:rsidRDefault="000E3B9B" w:rsidP="000E3B9B">
            <w:pPr>
              <w:pStyle w:val="TableParagraph"/>
              <w:spacing w:before="240" w:line="113" w:lineRule="exact"/>
              <w:ind w:left="19"/>
              <w:rPr>
                <w:spacing w:val="-2"/>
                <w:sz w:val="24"/>
                <w:szCs w:val="24"/>
              </w:rPr>
            </w:pPr>
          </w:p>
        </w:tc>
        <w:tc>
          <w:tcPr>
            <w:tcW w:w="639" w:type="pct"/>
          </w:tcPr>
          <w:p w:rsidR="000E3B9B" w:rsidRPr="003907DC" w:rsidRDefault="000E3B9B" w:rsidP="000E3B9B">
            <w:pPr>
              <w:pStyle w:val="TableParagraph"/>
              <w:spacing w:before="240" w:line="228" w:lineRule="auto"/>
              <w:ind w:left="14"/>
              <w:rPr>
                <w:spacing w:val="-2"/>
                <w:sz w:val="24"/>
                <w:szCs w:val="24"/>
              </w:rPr>
            </w:pPr>
          </w:p>
        </w:tc>
      </w:tr>
      <w:tr w:rsidR="000E3B9B" w:rsidRPr="003907DC" w:rsidTr="008136B6">
        <w:trPr>
          <w:trHeight w:val="457"/>
        </w:trPr>
        <w:tc>
          <w:tcPr>
            <w:tcW w:w="197" w:type="pct"/>
          </w:tcPr>
          <w:p w:rsidR="000E3B9B" w:rsidRPr="003907DC" w:rsidRDefault="000E3B9B" w:rsidP="000E3B9B">
            <w:pPr>
              <w:pStyle w:val="TableParagraph"/>
              <w:ind w:left="107"/>
              <w:rPr>
                <w:sz w:val="24"/>
                <w:szCs w:val="24"/>
              </w:rPr>
            </w:pPr>
            <w:r w:rsidRPr="003907DC">
              <w:rPr>
                <w:sz w:val="24"/>
                <w:szCs w:val="24"/>
              </w:rPr>
              <w:t>2</w:t>
            </w:r>
          </w:p>
        </w:tc>
        <w:tc>
          <w:tcPr>
            <w:tcW w:w="1303" w:type="pct"/>
          </w:tcPr>
          <w:p w:rsidR="000E3B9B" w:rsidRPr="003907DC" w:rsidRDefault="000E3B9B" w:rsidP="000E3B9B">
            <w:pPr>
              <w:pStyle w:val="TableParagraph"/>
              <w:ind w:left="67"/>
              <w:rPr>
                <w:sz w:val="24"/>
                <w:szCs w:val="24"/>
              </w:rPr>
            </w:pPr>
            <w:r w:rsidRPr="003907DC">
              <w:rPr>
                <w:sz w:val="24"/>
                <w:szCs w:val="24"/>
              </w:rPr>
              <w:t>…</w:t>
            </w:r>
          </w:p>
        </w:tc>
        <w:tc>
          <w:tcPr>
            <w:tcW w:w="436" w:type="pct"/>
          </w:tcPr>
          <w:p w:rsidR="000E3B9B" w:rsidRPr="003907DC" w:rsidRDefault="000E3B9B" w:rsidP="000E3B9B">
            <w:pPr>
              <w:pStyle w:val="TableParagraph"/>
              <w:spacing w:before="240" w:line="113" w:lineRule="exact"/>
              <w:ind w:left="12"/>
              <w:rPr>
                <w:spacing w:val="-2"/>
                <w:sz w:val="24"/>
                <w:szCs w:val="24"/>
              </w:rPr>
            </w:pPr>
          </w:p>
        </w:tc>
        <w:tc>
          <w:tcPr>
            <w:tcW w:w="494" w:type="pct"/>
          </w:tcPr>
          <w:p w:rsidR="000E3B9B" w:rsidRPr="003907DC" w:rsidRDefault="000E3B9B" w:rsidP="000E3B9B">
            <w:pPr>
              <w:pStyle w:val="TableParagraph"/>
              <w:spacing w:before="240" w:line="113" w:lineRule="exact"/>
              <w:ind w:left="14"/>
              <w:rPr>
                <w:spacing w:val="-2"/>
                <w:sz w:val="24"/>
                <w:szCs w:val="24"/>
              </w:rPr>
            </w:pPr>
          </w:p>
        </w:tc>
        <w:tc>
          <w:tcPr>
            <w:tcW w:w="445" w:type="pct"/>
          </w:tcPr>
          <w:p w:rsidR="000E3B9B" w:rsidRPr="003907DC" w:rsidRDefault="000E3B9B" w:rsidP="000E3B9B">
            <w:pPr>
              <w:pStyle w:val="TableParagraph"/>
              <w:spacing w:before="240" w:line="113" w:lineRule="exact"/>
              <w:ind w:left="13"/>
              <w:rPr>
                <w:spacing w:val="-2"/>
                <w:sz w:val="24"/>
                <w:szCs w:val="24"/>
              </w:rPr>
            </w:pPr>
          </w:p>
        </w:tc>
        <w:tc>
          <w:tcPr>
            <w:tcW w:w="558" w:type="pct"/>
          </w:tcPr>
          <w:p w:rsidR="000E3B9B" w:rsidRPr="003907DC" w:rsidRDefault="000E3B9B" w:rsidP="000E3B9B">
            <w:pPr>
              <w:pStyle w:val="TableParagraph"/>
              <w:spacing w:before="240" w:line="113" w:lineRule="exact"/>
              <w:ind w:left="16"/>
              <w:rPr>
                <w:spacing w:val="-2"/>
                <w:sz w:val="24"/>
                <w:szCs w:val="24"/>
              </w:rPr>
            </w:pPr>
          </w:p>
        </w:tc>
        <w:tc>
          <w:tcPr>
            <w:tcW w:w="486" w:type="pct"/>
          </w:tcPr>
          <w:p w:rsidR="000E3B9B" w:rsidRPr="003907DC" w:rsidRDefault="000E3B9B" w:rsidP="000E3B9B">
            <w:pPr>
              <w:pStyle w:val="TableParagraph"/>
              <w:spacing w:before="240" w:line="113" w:lineRule="exact"/>
              <w:ind w:left="16"/>
              <w:rPr>
                <w:spacing w:val="-2"/>
                <w:sz w:val="24"/>
                <w:szCs w:val="24"/>
              </w:rPr>
            </w:pPr>
          </w:p>
        </w:tc>
        <w:tc>
          <w:tcPr>
            <w:tcW w:w="442" w:type="pct"/>
          </w:tcPr>
          <w:p w:rsidR="000E3B9B" w:rsidRPr="003907DC" w:rsidRDefault="000E3B9B" w:rsidP="000E3B9B">
            <w:pPr>
              <w:pStyle w:val="TableParagraph"/>
              <w:spacing w:before="240" w:line="113" w:lineRule="exact"/>
              <w:ind w:left="19"/>
              <w:rPr>
                <w:spacing w:val="-2"/>
                <w:sz w:val="24"/>
                <w:szCs w:val="24"/>
              </w:rPr>
            </w:pPr>
          </w:p>
        </w:tc>
        <w:tc>
          <w:tcPr>
            <w:tcW w:w="639" w:type="pct"/>
          </w:tcPr>
          <w:p w:rsidR="000E3B9B" w:rsidRPr="003907DC" w:rsidRDefault="000E3B9B" w:rsidP="000E3B9B">
            <w:pPr>
              <w:pStyle w:val="TableParagraph"/>
              <w:spacing w:before="240" w:line="228" w:lineRule="auto"/>
              <w:ind w:left="14"/>
              <w:rPr>
                <w:spacing w:val="-2"/>
                <w:sz w:val="24"/>
                <w:szCs w:val="24"/>
              </w:rPr>
            </w:pPr>
          </w:p>
        </w:tc>
      </w:tr>
    </w:tbl>
    <w:p w:rsidR="000E3B9B" w:rsidRPr="003907DC" w:rsidRDefault="000E3B9B" w:rsidP="0081649C">
      <w:pPr>
        <w:pStyle w:val="1"/>
        <w:tabs>
          <w:tab w:val="left" w:pos="2127"/>
          <w:tab w:val="left" w:pos="11057"/>
        </w:tabs>
        <w:ind w:left="0" w:firstLine="0"/>
        <w:jc w:val="both"/>
        <w:rPr>
          <w:b w:val="0"/>
          <w:bCs w:val="0"/>
          <w:sz w:val="20"/>
          <w:szCs w:val="20"/>
        </w:rPr>
      </w:pPr>
      <w:r w:rsidRPr="003907DC">
        <w:rPr>
          <w:b w:val="0"/>
          <w:sz w:val="22"/>
          <w:szCs w:val="22"/>
          <w:vertAlign w:val="superscript"/>
        </w:rPr>
        <w:t>1</w:t>
      </w:r>
      <w:r w:rsidRPr="003907DC">
        <w:rPr>
          <w:spacing w:val="-2"/>
          <w:sz w:val="22"/>
          <w:szCs w:val="22"/>
          <w:vertAlign w:val="superscript"/>
        </w:rPr>
        <w:t xml:space="preserve"> </w:t>
      </w:r>
      <w:r w:rsidRPr="003907DC">
        <w:rPr>
          <w:b w:val="0"/>
          <w:bCs w:val="0"/>
          <w:sz w:val="20"/>
          <w:szCs w:val="20"/>
        </w:rPr>
        <w:t>Заполняется в соответствии с разделом 2.1 «Прокси-показатели муниципальной программы в _______ году» паспорта муниципальной программы</w:t>
      </w:r>
      <w:r w:rsidR="0081649C" w:rsidRPr="003907DC">
        <w:rPr>
          <w:b w:val="0"/>
          <w:bCs w:val="0"/>
          <w:sz w:val="20"/>
          <w:szCs w:val="20"/>
        </w:rPr>
        <w:t xml:space="preserve"> Подосиновского района</w:t>
      </w:r>
      <w:r w:rsidRPr="003907DC">
        <w:rPr>
          <w:b w:val="0"/>
          <w:bCs w:val="0"/>
          <w:sz w:val="20"/>
          <w:szCs w:val="20"/>
        </w:rPr>
        <w:t>.</w:t>
      </w:r>
    </w:p>
    <w:p w:rsidR="000E3B9B" w:rsidRPr="003907DC" w:rsidRDefault="000E3B9B" w:rsidP="0081649C">
      <w:pPr>
        <w:widowControl/>
        <w:adjustRightInd w:val="0"/>
        <w:jc w:val="both"/>
        <w:rPr>
          <w:sz w:val="20"/>
          <w:szCs w:val="20"/>
        </w:rPr>
      </w:pPr>
      <w:r w:rsidRPr="003907DC">
        <w:rPr>
          <w:bCs/>
          <w:sz w:val="20"/>
          <w:szCs w:val="20"/>
          <w:vertAlign w:val="superscript"/>
        </w:rPr>
        <w:t>2</w:t>
      </w:r>
      <w:r w:rsidRPr="003907DC">
        <w:rPr>
          <w:sz w:val="20"/>
          <w:szCs w:val="20"/>
        </w:rPr>
        <w:t xml:space="preserve"> Указывается фактическое значение на конец отчетного периода, при отсутствии фактического значения в ячейке указывается «X».</w:t>
      </w:r>
    </w:p>
    <w:p w:rsidR="000E3B9B" w:rsidRPr="003907DC" w:rsidRDefault="000E3B9B" w:rsidP="0081649C">
      <w:pPr>
        <w:widowControl/>
        <w:adjustRightInd w:val="0"/>
        <w:jc w:val="both"/>
        <w:rPr>
          <w:sz w:val="20"/>
          <w:szCs w:val="20"/>
        </w:rPr>
      </w:pPr>
      <w:r w:rsidRPr="003907DC">
        <w:rPr>
          <w:sz w:val="20"/>
          <w:szCs w:val="20"/>
          <w:vertAlign w:val="superscript"/>
        </w:rPr>
        <w:t>3</w:t>
      </w:r>
      <w:r w:rsidRPr="003907DC">
        <w:rPr>
          <w:sz w:val="20"/>
          <w:szCs w:val="20"/>
        </w:rPr>
        <w:t xml:space="preserve"> Указывается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0E3B9B" w:rsidRPr="003907DC" w:rsidRDefault="000E3B9B" w:rsidP="0081649C">
      <w:pPr>
        <w:widowControl/>
        <w:adjustRightInd w:val="0"/>
        <w:jc w:val="both"/>
        <w:rPr>
          <w:sz w:val="20"/>
          <w:szCs w:val="20"/>
        </w:rPr>
      </w:pPr>
      <w:r w:rsidRPr="003907DC">
        <w:rPr>
          <w:sz w:val="20"/>
          <w:szCs w:val="20"/>
          <w:vertAlign w:val="superscript"/>
        </w:rPr>
        <w:t xml:space="preserve">4 </w:t>
      </w:r>
      <w:r w:rsidRPr="003907DC">
        <w:rPr>
          <w:sz w:val="20"/>
          <w:szCs w:val="20"/>
        </w:rPr>
        <w:t>При наличии фактического значения на конец отчетного периода указывается «</w:t>
      </w:r>
      <w:r w:rsidRPr="003907DC">
        <w:rPr>
          <w:sz w:val="20"/>
          <w:szCs w:val="20"/>
          <w:shd w:val="clear" w:color="auto" w:fill="FFFFFF"/>
        </w:rPr>
        <w:t>Сведения предоставлены ….»; при перевыполнении значений – «Причиной перевыполнения показателя является …..»; п</w:t>
      </w:r>
      <w:r w:rsidRPr="003907DC">
        <w:rPr>
          <w:sz w:val="20"/>
          <w:szCs w:val="20"/>
        </w:rPr>
        <w:t>ри указании прогнозного значения на конец отчетного периода –  «</w:t>
      </w:r>
      <w:r w:rsidRPr="003907DC">
        <w:rPr>
          <w:sz w:val="20"/>
          <w:szCs w:val="20"/>
          <w:shd w:val="clear" w:color="auto" w:fill="FFFFFF"/>
        </w:rPr>
        <w:t>Представлены прогнозные данные. Ожидаемая дата получения фактических данных …..».</w:t>
      </w:r>
    </w:p>
    <w:p w:rsidR="00AF620F" w:rsidRPr="003907DC" w:rsidRDefault="00AF620F">
      <w:pPr>
        <w:rPr>
          <w:spacing w:val="-2"/>
          <w:sz w:val="24"/>
          <w:szCs w:val="24"/>
        </w:rPr>
      </w:pPr>
      <w:r w:rsidRPr="003907DC">
        <w:rPr>
          <w:spacing w:val="-2"/>
          <w:sz w:val="24"/>
          <w:szCs w:val="24"/>
        </w:rPr>
        <w:br w:type="page"/>
      </w:r>
    </w:p>
    <w:p w:rsidR="000E3B9B" w:rsidRPr="003907DC" w:rsidRDefault="000E3B9B" w:rsidP="000E3B9B">
      <w:pPr>
        <w:pStyle w:val="a6"/>
        <w:tabs>
          <w:tab w:val="left" w:pos="0"/>
        </w:tabs>
        <w:ind w:left="0" w:firstLine="0"/>
        <w:rPr>
          <w:spacing w:val="-2"/>
          <w:sz w:val="24"/>
          <w:szCs w:val="24"/>
        </w:rPr>
      </w:pPr>
      <w:r w:rsidRPr="003907DC">
        <w:rPr>
          <w:spacing w:val="-2"/>
          <w:sz w:val="24"/>
          <w:szCs w:val="24"/>
        </w:rPr>
        <w:lastRenderedPageBreak/>
        <w:t>1.2. Сведения о поквартальном достижении показателей муниципальной программы в «ГГГГ» году</w:t>
      </w:r>
    </w:p>
    <w:tbl>
      <w:tblPr>
        <w:tblStyle w:val="TableNormal"/>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955"/>
        <w:gridCol w:w="1310"/>
        <w:gridCol w:w="1528"/>
        <w:gridCol w:w="1786"/>
        <w:gridCol w:w="1770"/>
        <w:gridCol w:w="1544"/>
      </w:tblGrid>
      <w:tr w:rsidR="0081649C" w:rsidRPr="003907DC" w:rsidTr="000E3B9B">
        <w:trPr>
          <w:trHeight w:val="236"/>
        </w:trPr>
        <w:tc>
          <w:tcPr>
            <w:tcW w:w="566" w:type="dxa"/>
            <w:vMerge w:val="restart"/>
          </w:tcPr>
          <w:p w:rsidR="0081649C" w:rsidRPr="003907DC" w:rsidRDefault="0081649C" w:rsidP="0081649C">
            <w:pPr>
              <w:pStyle w:val="TableParagraph"/>
              <w:spacing w:before="2"/>
              <w:ind w:left="91" w:right="77" w:firstLine="19"/>
              <w:jc w:val="center"/>
              <w:rPr>
                <w:spacing w:val="-2"/>
                <w:sz w:val="24"/>
                <w:szCs w:val="24"/>
              </w:rPr>
            </w:pPr>
            <w:r w:rsidRPr="003907DC">
              <w:rPr>
                <w:spacing w:val="-2"/>
                <w:sz w:val="24"/>
                <w:szCs w:val="24"/>
              </w:rPr>
              <w:t>№ п/п</w:t>
            </w:r>
          </w:p>
        </w:tc>
        <w:tc>
          <w:tcPr>
            <w:tcW w:w="5955" w:type="dxa"/>
            <w:vMerge w:val="restart"/>
          </w:tcPr>
          <w:p w:rsidR="0081649C" w:rsidRPr="003907DC" w:rsidRDefault="0081649C" w:rsidP="0081649C">
            <w:pPr>
              <w:pStyle w:val="TableParagraph"/>
              <w:ind w:left="87"/>
              <w:jc w:val="center"/>
              <w:rPr>
                <w:spacing w:val="-2"/>
                <w:sz w:val="24"/>
                <w:szCs w:val="24"/>
              </w:rPr>
            </w:pPr>
            <w:r w:rsidRPr="003907DC">
              <w:rPr>
                <w:spacing w:val="-2"/>
                <w:sz w:val="24"/>
                <w:szCs w:val="24"/>
              </w:rPr>
              <w:t>Наименование задачи /</w:t>
            </w:r>
          </w:p>
          <w:p w:rsidR="0081649C" w:rsidRPr="003907DC" w:rsidRDefault="0081649C" w:rsidP="0081649C">
            <w:pPr>
              <w:pStyle w:val="TableParagraph"/>
              <w:ind w:left="87"/>
              <w:jc w:val="center"/>
              <w:rPr>
                <w:spacing w:val="-2"/>
                <w:sz w:val="24"/>
                <w:szCs w:val="24"/>
              </w:rPr>
            </w:pPr>
            <w:r w:rsidRPr="003907DC">
              <w:rPr>
                <w:spacing w:val="-2"/>
                <w:sz w:val="24"/>
                <w:szCs w:val="24"/>
              </w:rPr>
              <w:t>показателя комплекса</w:t>
            </w:r>
            <w:r w:rsidRPr="003907DC">
              <w:rPr>
                <w:spacing w:val="-5"/>
                <w:sz w:val="24"/>
                <w:szCs w:val="24"/>
              </w:rPr>
              <w:t xml:space="preserve"> </w:t>
            </w:r>
            <w:r w:rsidRPr="003907DC">
              <w:rPr>
                <w:spacing w:val="-2"/>
                <w:sz w:val="24"/>
                <w:szCs w:val="24"/>
              </w:rPr>
              <w:t>процессных</w:t>
            </w:r>
            <w:r w:rsidRPr="003907DC">
              <w:rPr>
                <w:spacing w:val="-4"/>
                <w:sz w:val="24"/>
                <w:szCs w:val="24"/>
              </w:rPr>
              <w:t xml:space="preserve"> </w:t>
            </w:r>
            <w:r w:rsidRPr="003907DC">
              <w:rPr>
                <w:spacing w:val="-2"/>
                <w:sz w:val="24"/>
                <w:szCs w:val="24"/>
              </w:rPr>
              <w:t>мероприятий</w:t>
            </w:r>
            <w:r w:rsidRPr="003907DC">
              <w:rPr>
                <w:spacing w:val="-2"/>
                <w:sz w:val="24"/>
                <w:szCs w:val="24"/>
                <w:vertAlign w:val="superscript"/>
              </w:rPr>
              <w:t>1</w:t>
            </w:r>
          </w:p>
        </w:tc>
        <w:tc>
          <w:tcPr>
            <w:tcW w:w="1310" w:type="dxa"/>
            <w:vMerge w:val="restart"/>
          </w:tcPr>
          <w:p w:rsidR="0081649C" w:rsidRPr="003907DC" w:rsidRDefault="0081649C" w:rsidP="0081649C">
            <w:pPr>
              <w:pStyle w:val="TableParagraph"/>
              <w:jc w:val="center"/>
              <w:rPr>
                <w:spacing w:val="-2"/>
                <w:sz w:val="24"/>
                <w:szCs w:val="24"/>
              </w:rPr>
            </w:pPr>
            <w:r w:rsidRPr="003907DC">
              <w:rPr>
                <w:spacing w:val="-2"/>
                <w:sz w:val="24"/>
                <w:szCs w:val="24"/>
              </w:rPr>
              <w:t>Уровень показателя</w:t>
            </w:r>
            <w:r w:rsidRPr="003907DC">
              <w:rPr>
                <w:spacing w:val="-2"/>
                <w:sz w:val="24"/>
                <w:szCs w:val="24"/>
                <w:vertAlign w:val="superscript"/>
              </w:rPr>
              <w:t>1</w:t>
            </w:r>
          </w:p>
        </w:tc>
        <w:tc>
          <w:tcPr>
            <w:tcW w:w="5084" w:type="dxa"/>
            <w:gridSpan w:val="3"/>
            <w:tcBorders>
              <w:right w:val="single" w:sz="4" w:space="0" w:color="auto"/>
            </w:tcBorders>
          </w:tcPr>
          <w:p w:rsidR="0081649C" w:rsidRPr="003907DC" w:rsidRDefault="0081649C" w:rsidP="0081649C">
            <w:pPr>
              <w:pStyle w:val="TableParagraph"/>
              <w:jc w:val="center"/>
              <w:rPr>
                <w:spacing w:val="-2"/>
                <w:sz w:val="24"/>
                <w:szCs w:val="24"/>
              </w:rPr>
            </w:pPr>
            <w:r w:rsidRPr="003907DC">
              <w:rPr>
                <w:spacing w:val="-2"/>
                <w:sz w:val="24"/>
                <w:szCs w:val="24"/>
              </w:rPr>
              <w:t>Плановые значения по кварталам</w:t>
            </w:r>
            <w:r w:rsidRPr="003907DC">
              <w:rPr>
                <w:spacing w:val="-2"/>
                <w:sz w:val="24"/>
                <w:szCs w:val="24"/>
                <w:vertAlign w:val="superscript"/>
              </w:rPr>
              <w:t>1</w:t>
            </w:r>
          </w:p>
        </w:tc>
        <w:tc>
          <w:tcPr>
            <w:tcW w:w="1544" w:type="dxa"/>
            <w:vMerge w:val="restart"/>
            <w:tcBorders>
              <w:right w:val="single" w:sz="4" w:space="0" w:color="auto"/>
            </w:tcBorders>
          </w:tcPr>
          <w:p w:rsidR="0081649C" w:rsidRPr="003907DC" w:rsidRDefault="0081649C" w:rsidP="0081649C">
            <w:pPr>
              <w:pStyle w:val="TableParagraph"/>
              <w:jc w:val="center"/>
              <w:rPr>
                <w:spacing w:val="-2"/>
                <w:sz w:val="24"/>
                <w:szCs w:val="24"/>
              </w:rPr>
            </w:pPr>
            <w:r w:rsidRPr="003907DC">
              <w:rPr>
                <w:spacing w:val="-2"/>
                <w:sz w:val="24"/>
                <w:szCs w:val="24"/>
              </w:rPr>
              <w:t>На конец «ГГГГ»  года</w:t>
            </w:r>
            <w:r w:rsidRPr="003907DC">
              <w:rPr>
                <w:spacing w:val="-2"/>
                <w:sz w:val="24"/>
                <w:szCs w:val="24"/>
                <w:vertAlign w:val="superscript"/>
              </w:rPr>
              <w:t>1</w:t>
            </w:r>
          </w:p>
        </w:tc>
      </w:tr>
      <w:tr w:rsidR="0081649C" w:rsidRPr="003907DC" w:rsidTr="00DF20C7">
        <w:trPr>
          <w:trHeight w:val="112"/>
        </w:trPr>
        <w:tc>
          <w:tcPr>
            <w:tcW w:w="566" w:type="dxa"/>
            <w:vMerge/>
            <w:tcBorders>
              <w:top w:val="nil"/>
            </w:tcBorders>
          </w:tcPr>
          <w:p w:rsidR="0081649C" w:rsidRPr="003907DC" w:rsidRDefault="0081649C" w:rsidP="0081649C">
            <w:pPr>
              <w:jc w:val="center"/>
              <w:rPr>
                <w:spacing w:val="-2"/>
                <w:sz w:val="24"/>
                <w:szCs w:val="24"/>
              </w:rPr>
            </w:pPr>
          </w:p>
        </w:tc>
        <w:tc>
          <w:tcPr>
            <w:tcW w:w="5955" w:type="dxa"/>
            <w:vMerge/>
            <w:tcBorders>
              <w:top w:val="nil"/>
            </w:tcBorders>
          </w:tcPr>
          <w:p w:rsidR="0081649C" w:rsidRPr="003907DC" w:rsidRDefault="0081649C" w:rsidP="0081649C">
            <w:pPr>
              <w:jc w:val="center"/>
              <w:rPr>
                <w:spacing w:val="-2"/>
                <w:sz w:val="24"/>
                <w:szCs w:val="24"/>
              </w:rPr>
            </w:pPr>
          </w:p>
        </w:tc>
        <w:tc>
          <w:tcPr>
            <w:tcW w:w="1310" w:type="dxa"/>
            <w:vMerge/>
            <w:tcBorders>
              <w:top w:val="nil"/>
            </w:tcBorders>
          </w:tcPr>
          <w:p w:rsidR="0081649C" w:rsidRPr="003907DC" w:rsidRDefault="0081649C" w:rsidP="0081649C">
            <w:pPr>
              <w:jc w:val="center"/>
              <w:rPr>
                <w:spacing w:val="-2"/>
                <w:sz w:val="24"/>
                <w:szCs w:val="24"/>
              </w:rPr>
            </w:pPr>
          </w:p>
        </w:tc>
        <w:tc>
          <w:tcPr>
            <w:tcW w:w="1528" w:type="dxa"/>
          </w:tcPr>
          <w:p w:rsidR="0081649C" w:rsidRPr="003907DC" w:rsidRDefault="0081649C" w:rsidP="0081649C">
            <w:pPr>
              <w:pStyle w:val="TableParagraph"/>
              <w:ind w:left="10"/>
              <w:jc w:val="center"/>
              <w:rPr>
                <w:spacing w:val="-2"/>
                <w:sz w:val="24"/>
                <w:szCs w:val="24"/>
              </w:rPr>
            </w:pPr>
            <w:r w:rsidRPr="003907DC">
              <w:rPr>
                <w:spacing w:val="-2"/>
                <w:sz w:val="24"/>
                <w:szCs w:val="24"/>
              </w:rPr>
              <w:t>1 квартал</w:t>
            </w:r>
          </w:p>
        </w:tc>
        <w:tc>
          <w:tcPr>
            <w:tcW w:w="1786" w:type="dxa"/>
          </w:tcPr>
          <w:p w:rsidR="0081649C" w:rsidRPr="003907DC" w:rsidRDefault="0081649C" w:rsidP="0081649C">
            <w:pPr>
              <w:pStyle w:val="TableParagraph"/>
              <w:ind w:left="11"/>
              <w:jc w:val="center"/>
              <w:rPr>
                <w:spacing w:val="-2"/>
                <w:sz w:val="24"/>
                <w:szCs w:val="24"/>
              </w:rPr>
            </w:pPr>
            <w:r w:rsidRPr="003907DC">
              <w:rPr>
                <w:spacing w:val="-2"/>
                <w:sz w:val="24"/>
                <w:szCs w:val="24"/>
              </w:rPr>
              <w:t>2 квартал</w:t>
            </w:r>
          </w:p>
        </w:tc>
        <w:tc>
          <w:tcPr>
            <w:tcW w:w="1770" w:type="dxa"/>
          </w:tcPr>
          <w:p w:rsidR="0081649C" w:rsidRPr="003907DC" w:rsidRDefault="0081649C" w:rsidP="0081649C">
            <w:pPr>
              <w:pStyle w:val="TableParagraph"/>
              <w:ind w:left="11"/>
              <w:jc w:val="center"/>
              <w:rPr>
                <w:spacing w:val="-2"/>
                <w:sz w:val="24"/>
                <w:szCs w:val="24"/>
              </w:rPr>
            </w:pPr>
            <w:r w:rsidRPr="003907DC">
              <w:rPr>
                <w:spacing w:val="-2"/>
                <w:sz w:val="24"/>
                <w:szCs w:val="24"/>
              </w:rPr>
              <w:t>3 квартал</w:t>
            </w:r>
          </w:p>
        </w:tc>
        <w:tc>
          <w:tcPr>
            <w:tcW w:w="1544" w:type="dxa"/>
            <w:vMerge/>
            <w:tcBorders>
              <w:right w:val="single" w:sz="4" w:space="0" w:color="auto"/>
            </w:tcBorders>
          </w:tcPr>
          <w:p w:rsidR="0081649C" w:rsidRPr="003907DC" w:rsidRDefault="0081649C" w:rsidP="0081649C">
            <w:pPr>
              <w:pStyle w:val="TableParagraph"/>
              <w:jc w:val="center"/>
              <w:rPr>
                <w:spacing w:val="-2"/>
                <w:sz w:val="24"/>
                <w:szCs w:val="24"/>
              </w:rPr>
            </w:pPr>
          </w:p>
        </w:tc>
      </w:tr>
      <w:tr w:rsidR="000E3B9B" w:rsidRPr="003907DC" w:rsidTr="000E3B9B">
        <w:trPr>
          <w:trHeight w:val="377"/>
        </w:trPr>
        <w:tc>
          <w:tcPr>
            <w:tcW w:w="14459" w:type="dxa"/>
            <w:gridSpan w:val="7"/>
            <w:tcBorders>
              <w:right w:val="single" w:sz="4" w:space="0" w:color="auto"/>
            </w:tcBorders>
          </w:tcPr>
          <w:p w:rsidR="000E3B9B" w:rsidRPr="003907DC" w:rsidRDefault="000E3B9B" w:rsidP="000E3B9B">
            <w:pPr>
              <w:pStyle w:val="TableParagraph"/>
              <w:rPr>
                <w:spacing w:val="-2"/>
                <w:sz w:val="24"/>
                <w:szCs w:val="24"/>
              </w:rPr>
            </w:pPr>
            <w:r w:rsidRPr="003907DC">
              <w:rPr>
                <w:i/>
                <w:sz w:val="24"/>
                <w:szCs w:val="24"/>
              </w:rPr>
              <w:t>1. Цель</w:t>
            </w:r>
            <w:r w:rsidRPr="003907DC">
              <w:rPr>
                <w:i/>
                <w:spacing w:val="-7"/>
                <w:sz w:val="24"/>
                <w:szCs w:val="24"/>
              </w:rPr>
              <w:t xml:space="preserve"> </w:t>
            </w:r>
            <w:r w:rsidRPr="003907DC">
              <w:rPr>
                <w:i/>
                <w:sz w:val="24"/>
                <w:szCs w:val="24"/>
              </w:rPr>
              <w:t>муниципальной программы «Наименование»</w:t>
            </w:r>
          </w:p>
        </w:tc>
      </w:tr>
      <w:tr w:rsidR="000E3B9B" w:rsidRPr="003907DC" w:rsidTr="000E3B9B">
        <w:trPr>
          <w:trHeight w:val="118"/>
        </w:trPr>
        <w:tc>
          <w:tcPr>
            <w:tcW w:w="566" w:type="dxa"/>
            <w:vMerge w:val="restart"/>
          </w:tcPr>
          <w:p w:rsidR="000E3B9B" w:rsidRPr="003907DC" w:rsidRDefault="000E3B9B" w:rsidP="000E3B9B">
            <w:pPr>
              <w:pStyle w:val="TableParagraph"/>
              <w:ind w:left="83"/>
              <w:rPr>
                <w:spacing w:val="-2"/>
                <w:sz w:val="24"/>
                <w:szCs w:val="24"/>
              </w:rPr>
            </w:pPr>
            <w:r w:rsidRPr="003907DC">
              <w:rPr>
                <w:spacing w:val="-2"/>
                <w:sz w:val="24"/>
                <w:szCs w:val="24"/>
              </w:rPr>
              <w:t>1.1</w:t>
            </w:r>
          </w:p>
        </w:tc>
        <w:tc>
          <w:tcPr>
            <w:tcW w:w="13893" w:type="dxa"/>
            <w:gridSpan w:val="6"/>
            <w:tcBorders>
              <w:right w:val="single" w:sz="4" w:space="0" w:color="auto"/>
            </w:tcBorders>
          </w:tcPr>
          <w:p w:rsidR="000E3B9B" w:rsidRPr="003907DC" w:rsidRDefault="000E3B9B" w:rsidP="000E3B9B">
            <w:pPr>
              <w:pStyle w:val="TableParagraph"/>
              <w:rPr>
                <w:spacing w:val="-2"/>
                <w:sz w:val="24"/>
                <w:szCs w:val="24"/>
              </w:rPr>
            </w:pPr>
            <w:r w:rsidRPr="003907DC">
              <w:rPr>
                <w:i/>
                <w:sz w:val="24"/>
                <w:szCs w:val="24"/>
              </w:rPr>
              <w:t>Наименование показателя</w:t>
            </w:r>
            <w:r w:rsidRPr="003907DC">
              <w:rPr>
                <w:spacing w:val="-2"/>
                <w:sz w:val="24"/>
                <w:szCs w:val="24"/>
              </w:rPr>
              <w:t>, е</w:t>
            </w:r>
            <w:r w:rsidRPr="003907DC">
              <w:rPr>
                <w:i/>
                <w:sz w:val="24"/>
                <w:szCs w:val="24"/>
              </w:rPr>
              <w:t>диница измерения (по ОКЕИ)</w:t>
            </w:r>
          </w:p>
        </w:tc>
      </w:tr>
      <w:tr w:rsidR="000E3B9B" w:rsidRPr="003907DC" w:rsidTr="000E3B9B">
        <w:trPr>
          <w:trHeight w:val="119"/>
        </w:trPr>
        <w:tc>
          <w:tcPr>
            <w:tcW w:w="566" w:type="dxa"/>
            <w:vMerge/>
            <w:tcBorders>
              <w:top w:val="nil"/>
            </w:tcBorders>
          </w:tcPr>
          <w:p w:rsidR="000E3B9B" w:rsidRPr="003907DC" w:rsidRDefault="000E3B9B" w:rsidP="000E3B9B">
            <w:pPr>
              <w:rPr>
                <w:spacing w:val="-2"/>
                <w:sz w:val="24"/>
                <w:szCs w:val="24"/>
              </w:rPr>
            </w:pPr>
          </w:p>
        </w:tc>
        <w:tc>
          <w:tcPr>
            <w:tcW w:w="5955" w:type="dxa"/>
          </w:tcPr>
          <w:p w:rsidR="000E3B9B" w:rsidRPr="003907DC" w:rsidRDefault="000E3B9B" w:rsidP="000E3B9B">
            <w:pPr>
              <w:pStyle w:val="TableParagraph"/>
              <w:ind w:left="6"/>
              <w:rPr>
                <w:spacing w:val="-2"/>
                <w:sz w:val="24"/>
                <w:szCs w:val="24"/>
              </w:rPr>
            </w:pPr>
            <w:r w:rsidRPr="003907DC">
              <w:rPr>
                <w:spacing w:val="-2"/>
                <w:sz w:val="24"/>
                <w:szCs w:val="24"/>
              </w:rPr>
              <w:t>План</w:t>
            </w:r>
            <w:r w:rsidRPr="003907DC">
              <w:rPr>
                <w:spacing w:val="-2"/>
                <w:sz w:val="24"/>
                <w:szCs w:val="24"/>
                <w:vertAlign w:val="superscript"/>
              </w:rPr>
              <w:t>1</w:t>
            </w:r>
          </w:p>
        </w:tc>
        <w:tc>
          <w:tcPr>
            <w:tcW w:w="1310" w:type="dxa"/>
            <w:vMerge w:val="restart"/>
          </w:tcPr>
          <w:p w:rsidR="000E3B9B" w:rsidRPr="003907DC" w:rsidRDefault="000E3B9B" w:rsidP="000E3B9B">
            <w:pPr>
              <w:pStyle w:val="TableParagraph"/>
              <w:rPr>
                <w:spacing w:val="-2"/>
                <w:sz w:val="24"/>
                <w:szCs w:val="24"/>
              </w:rPr>
            </w:pPr>
          </w:p>
        </w:tc>
        <w:tc>
          <w:tcPr>
            <w:tcW w:w="1528" w:type="dxa"/>
          </w:tcPr>
          <w:p w:rsidR="000E3B9B" w:rsidRPr="003907DC" w:rsidRDefault="000E3B9B" w:rsidP="000E3B9B">
            <w:pPr>
              <w:pStyle w:val="TableParagraph"/>
              <w:ind w:left="10"/>
              <w:rPr>
                <w:spacing w:val="-2"/>
                <w:sz w:val="24"/>
                <w:szCs w:val="24"/>
              </w:rPr>
            </w:pPr>
          </w:p>
        </w:tc>
        <w:tc>
          <w:tcPr>
            <w:tcW w:w="1786" w:type="dxa"/>
          </w:tcPr>
          <w:p w:rsidR="000E3B9B" w:rsidRPr="003907DC" w:rsidRDefault="000E3B9B" w:rsidP="000E3B9B">
            <w:pPr>
              <w:pStyle w:val="TableParagraph"/>
              <w:ind w:left="12"/>
              <w:rPr>
                <w:spacing w:val="-2"/>
                <w:sz w:val="24"/>
                <w:szCs w:val="24"/>
              </w:rPr>
            </w:pPr>
          </w:p>
        </w:tc>
        <w:tc>
          <w:tcPr>
            <w:tcW w:w="1770" w:type="dxa"/>
            <w:tcBorders>
              <w:right w:val="single" w:sz="4" w:space="0" w:color="auto"/>
            </w:tcBorders>
          </w:tcPr>
          <w:p w:rsidR="000E3B9B" w:rsidRPr="003907DC" w:rsidRDefault="000E3B9B" w:rsidP="000E3B9B">
            <w:pPr>
              <w:pStyle w:val="TableParagraph"/>
              <w:ind w:left="11"/>
              <w:rPr>
                <w:spacing w:val="-2"/>
                <w:sz w:val="24"/>
                <w:szCs w:val="24"/>
              </w:rPr>
            </w:pPr>
          </w:p>
        </w:tc>
        <w:tc>
          <w:tcPr>
            <w:tcW w:w="1544" w:type="dxa"/>
            <w:tcBorders>
              <w:left w:val="single" w:sz="4" w:space="0" w:color="auto"/>
            </w:tcBorders>
          </w:tcPr>
          <w:p w:rsidR="000E3B9B" w:rsidRPr="003907DC" w:rsidRDefault="000E3B9B" w:rsidP="000E3B9B">
            <w:pPr>
              <w:pStyle w:val="TableParagraph"/>
              <w:ind w:left="11"/>
              <w:rPr>
                <w:spacing w:val="-2"/>
                <w:sz w:val="24"/>
                <w:szCs w:val="24"/>
              </w:rPr>
            </w:pPr>
          </w:p>
        </w:tc>
      </w:tr>
      <w:tr w:rsidR="000E3B9B" w:rsidRPr="003907DC" w:rsidTr="000E3B9B">
        <w:trPr>
          <w:trHeight w:val="118"/>
        </w:trPr>
        <w:tc>
          <w:tcPr>
            <w:tcW w:w="566" w:type="dxa"/>
            <w:vMerge/>
            <w:tcBorders>
              <w:top w:val="nil"/>
            </w:tcBorders>
          </w:tcPr>
          <w:p w:rsidR="000E3B9B" w:rsidRPr="003907DC" w:rsidRDefault="000E3B9B" w:rsidP="000E3B9B">
            <w:pPr>
              <w:rPr>
                <w:spacing w:val="-2"/>
                <w:sz w:val="24"/>
                <w:szCs w:val="24"/>
              </w:rPr>
            </w:pPr>
          </w:p>
        </w:tc>
        <w:tc>
          <w:tcPr>
            <w:tcW w:w="5955" w:type="dxa"/>
          </w:tcPr>
          <w:p w:rsidR="000E3B9B" w:rsidRPr="003907DC" w:rsidRDefault="000E3B9B" w:rsidP="000E3B9B">
            <w:pPr>
              <w:pStyle w:val="TableParagraph"/>
              <w:ind w:left="6"/>
              <w:rPr>
                <w:spacing w:val="-2"/>
                <w:sz w:val="24"/>
                <w:szCs w:val="24"/>
              </w:rPr>
            </w:pPr>
            <w:r w:rsidRPr="003907DC">
              <w:rPr>
                <w:spacing w:val="-2"/>
                <w:sz w:val="24"/>
                <w:szCs w:val="24"/>
              </w:rPr>
              <w:t>Факт/прогноз</w:t>
            </w:r>
            <w:r w:rsidRPr="003907DC">
              <w:rPr>
                <w:spacing w:val="-2"/>
                <w:sz w:val="24"/>
                <w:szCs w:val="24"/>
                <w:vertAlign w:val="superscript"/>
              </w:rPr>
              <w:t>2</w:t>
            </w:r>
          </w:p>
        </w:tc>
        <w:tc>
          <w:tcPr>
            <w:tcW w:w="1310" w:type="dxa"/>
            <w:vMerge/>
            <w:tcBorders>
              <w:top w:val="nil"/>
            </w:tcBorders>
          </w:tcPr>
          <w:p w:rsidR="000E3B9B" w:rsidRPr="003907DC" w:rsidRDefault="000E3B9B" w:rsidP="000E3B9B">
            <w:pPr>
              <w:rPr>
                <w:spacing w:val="-2"/>
                <w:sz w:val="24"/>
                <w:szCs w:val="24"/>
              </w:rPr>
            </w:pPr>
          </w:p>
        </w:tc>
        <w:tc>
          <w:tcPr>
            <w:tcW w:w="1528" w:type="dxa"/>
          </w:tcPr>
          <w:p w:rsidR="000E3B9B" w:rsidRPr="003907DC" w:rsidRDefault="000E3B9B" w:rsidP="000E3B9B">
            <w:pPr>
              <w:pStyle w:val="TableParagraph"/>
              <w:ind w:left="10"/>
              <w:rPr>
                <w:spacing w:val="-2"/>
                <w:sz w:val="24"/>
                <w:szCs w:val="24"/>
              </w:rPr>
            </w:pPr>
          </w:p>
        </w:tc>
        <w:tc>
          <w:tcPr>
            <w:tcW w:w="1786" w:type="dxa"/>
          </w:tcPr>
          <w:p w:rsidR="000E3B9B" w:rsidRPr="003907DC" w:rsidRDefault="000E3B9B" w:rsidP="000E3B9B">
            <w:pPr>
              <w:pStyle w:val="TableParagraph"/>
              <w:ind w:left="12"/>
              <w:rPr>
                <w:spacing w:val="-2"/>
                <w:sz w:val="24"/>
                <w:szCs w:val="24"/>
              </w:rPr>
            </w:pPr>
          </w:p>
        </w:tc>
        <w:tc>
          <w:tcPr>
            <w:tcW w:w="1770" w:type="dxa"/>
            <w:tcBorders>
              <w:right w:val="single" w:sz="4" w:space="0" w:color="auto"/>
            </w:tcBorders>
          </w:tcPr>
          <w:p w:rsidR="000E3B9B" w:rsidRPr="003907DC" w:rsidRDefault="000E3B9B" w:rsidP="000E3B9B">
            <w:pPr>
              <w:pStyle w:val="TableParagraph"/>
              <w:ind w:left="11"/>
              <w:rPr>
                <w:spacing w:val="-2"/>
                <w:sz w:val="24"/>
                <w:szCs w:val="24"/>
              </w:rPr>
            </w:pPr>
          </w:p>
        </w:tc>
        <w:tc>
          <w:tcPr>
            <w:tcW w:w="1544" w:type="dxa"/>
            <w:tcBorders>
              <w:left w:val="single" w:sz="4" w:space="0" w:color="auto"/>
            </w:tcBorders>
          </w:tcPr>
          <w:p w:rsidR="000E3B9B" w:rsidRPr="003907DC" w:rsidRDefault="000E3B9B" w:rsidP="000E3B9B">
            <w:pPr>
              <w:pStyle w:val="TableParagraph"/>
              <w:ind w:left="11"/>
              <w:rPr>
                <w:spacing w:val="-2"/>
                <w:sz w:val="24"/>
                <w:szCs w:val="24"/>
              </w:rPr>
            </w:pPr>
          </w:p>
        </w:tc>
      </w:tr>
      <w:tr w:rsidR="000E3B9B" w:rsidRPr="003907DC" w:rsidTr="000E3B9B">
        <w:trPr>
          <w:trHeight w:val="118"/>
        </w:trPr>
        <w:tc>
          <w:tcPr>
            <w:tcW w:w="566" w:type="dxa"/>
            <w:tcBorders>
              <w:top w:val="nil"/>
            </w:tcBorders>
          </w:tcPr>
          <w:p w:rsidR="000E3B9B" w:rsidRPr="003907DC" w:rsidRDefault="000E3B9B" w:rsidP="000E3B9B">
            <w:pPr>
              <w:jc w:val="center"/>
              <w:rPr>
                <w:spacing w:val="-2"/>
                <w:sz w:val="24"/>
                <w:szCs w:val="24"/>
              </w:rPr>
            </w:pPr>
            <w:r w:rsidRPr="003907DC">
              <w:rPr>
                <w:spacing w:val="-2"/>
                <w:sz w:val="24"/>
                <w:szCs w:val="24"/>
              </w:rPr>
              <w:t>1.2</w:t>
            </w:r>
          </w:p>
        </w:tc>
        <w:tc>
          <w:tcPr>
            <w:tcW w:w="13893" w:type="dxa"/>
            <w:gridSpan w:val="6"/>
          </w:tcPr>
          <w:p w:rsidR="000E3B9B" w:rsidRPr="003907DC" w:rsidRDefault="000E3B9B" w:rsidP="000E3B9B">
            <w:pPr>
              <w:pStyle w:val="TableParagraph"/>
              <w:ind w:left="11"/>
              <w:rPr>
                <w:spacing w:val="-2"/>
                <w:sz w:val="24"/>
                <w:szCs w:val="24"/>
              </w:rPr>
            </w:pPr>
            <w:r w:rsidRPr="003907DC">
              <w:rPr>
                <w:i/>
                <w:sz w:val="24"/>
                <w:szCs w:val="24"/>
              </w:rPr>
              <w:t>Наименование показателя</w:t>
            </w:r>
            <w:r w:rsidRPr="003907DC">
              <w:rPr>
                <w:spacing w:val="-2"/>
                <w:sz w:val="24"/>
                <w:szCs w:val="24"/>
              </w:rPr>
              <w:t>, е</w:t>
            </w:r>
            <w:r w:rsidRPr="003907DC">
              <w:rPr>
                <w:i/>
                <w:sz w:val="24"/>
                <w:szCs w:val="24"/>
              </w:rPr>
              <w:t>диница измерения (по ОКЕИ)</w:t>
            </w:r>
          </w:p>
        </w:tc>
      </w:tr>
      <w:tr w:rsidR="000E3B9B" w:rsidRPr="003907DC" w:rsidTr="000E3B9B">
        <w:trPr>
          <w:trHeight w:val="118"/>
        </w:trPr>
        <w:tc>
          <w:tcPr>
            <w:tcW w:w="566" w:type="dxa"/>
            <w:tcBorders>
              <w:top w:val="nil"/>
            </w:tcBorders>
          </w:tcPr>
          <w:p w:rsidR="000E3B9B" w:rsidRPr="003907DC" w:rsidRDefault="000E3B9B" w:rsidP="000E3B9B">
            <w:pPr>
              <w:rPr>
                <w:spacing w:val="-2"/>
                <w:sz w:val="24"/>
                <w:szCs w:val="24"/>
              </w:rPr>
            </w:pPr>
          </w:p>
        </w:tc>
        <w:tc>
          <w:tcPr>
            <w:tcW w:w="5955" w:type="dxa"/>
          </w:tcPr>
          <w:p w:rsidR="000E3B9B" w:rsidRPr="003907DC" w:rsidRDefault="000E3B9B" w:rsidP="000E3B9B">
            <w:pPr>
              <w:pStyle w:val="TableParagraph"/>
              <w:ind w:left="6"/>
              <w:rPr>
                <w:spacing w:val="-2"/>
                <w:sz w:val="24"/>
                <w:szCs w:val="24"/>
              </w:rPr>
            </w:pPr>
            <w:r w:rsidRPr="003907DC">
              <w:rPr>
                <w:spacing w:val="-2"/>
                <w:sz w:val="24"/>
                <w:szCs w:val="24"/>
              </w:rPr>
              <w:t>План</w:t>
            </w:r>
          </w:p>
        </w:tc>
        <w:tc>
          <w:tcPr>
            <w:tcW w:w="1310" w:type="dxa"/>
            <w:vMerge w:val="restart"/>
            <w:tcBorders>
              <w:top w:val="nil"/>
            </w:tcBorders>
          </w:tcPr>
          <w:p w:rsidR="000E3B9B" w:rsidRPr="003907DC" w:rsidRDefault="000E3B9B" w:rsidP="000E3B9B">
            <w:pPr>
              <w:rPr>
                <w:spacing w:val="-2"/>
                <w:sz w:val="24"/>
                <w:szCs w:val="24"/>
              </w:rPr>
            </w:pPr>
          </w:p>
        </w:tc>
        <w:tc>
          <w:tcPr>
            <w:tcW w:w="1528" w:type="dxa"/>
          </w:tcPr>
          <w:p w:rsidR="000E3B9B" w:rsidRPr="003907DC" w:rsidRDefault="000E3B9B" w:rsidP="000E3B9B">
            <w:pPr>
              <w:pStyle w:val="TableParagraph"/>
              <w:ind w:left="10"/>
              <w:rPr>
                <w:spacing w:val="-2"/>
                <w:sz w:val="24"/>
                <w:szCs w:val="24"/>
              </w:rPr>
            </w:pPr>
          </w:p>
        </w:tc>
        <w:tc>
          <w:tcPr>
            <w:tcW w:w="1786" w:type="dxa"/>
          </w:tcPr>
          <w:p w:rsidR="000E3B9B" w:rsidRPr="003907DC" w:rsidRDefault="000E3B9B" w:rsidP="000E3B9B">
            <w:pPr>
              <w:pStyle w:val="TableParagraph"/>
              <w:ind w:left="12"/>
              <w:rPr>
                <w:spacing w:val="-2"/>
                <w:sz w:val="24"/>
                <w:szCs w:val="24"/>
              </w:rPr>
            </w:pPr>
          </w:p>
        </w:tc>
        <w:tc>
          <w:tcPr>
            <w:tcW w:w="1770" w:type="dxa"/>
            <w:tcBorders>
              <w:right w:val="single" w:sz="4" w:space="0" w:color="auto"/>
            </w:tcBorders>
          </w:tcPr>
          <w:p w:rsidR="000E3B9B" w:rsidRPr="003907DC" w:rsidRDefault="000E3B9B" w:rsidP="000E3B9B">
            <w:pPr>
              <w:pStyle w:val="TableParagraph"/>
              <w:ind w:left="11"/>
              <w:rPr>
                <w:spacing w:val="-2"/>
                <w:sz w:val="24"/>
                <w:szCs w:val="24"/>
              </w:rPr>
            </w:pPr>
          </w:p>
        </w:tc>
        <w:tc>
          <w:tcPr>
            <w:tcW w:w="1544" w:type="dxa"/>
            <w:tcBorders>
              <w:left w:val="single" w:sz="4" w:space="0" w:color="auto"/>
            </w:tcBorders>
          </w:tcPr>
          <w:p w:rsidR="000E3B9B" w:rsidRPr="003907DC" w:rsidRDefault="000E3B9B" w:rsidP="000E3B9B">
            <w:pPr>
              <w:pStyle w:val="TableParagraph"/>
              <w:ind w:left="11"/>
              <w:rPr>
                <w:spacing w:val="-2"/>
                <w:sz w:val="24"/>
                <w:szCs w:val="24"/>
              </w:rPr>
            </w:pPr>
          </w:p>
        </w:tc>
      </w:tr>
      <w:tr w:rsidR="000E3B9B" w:rsidRPr="003907DC" w:rsidTr="000E3B9B">
        <w:trPr>
          <w:trHeight w:val="118"/>
        </w:trPr>
        <w:tc>
          <w:tcPr>
            <w:tcW w:w="566" w:type="dxa"/>
            <w:tcBorders>
              <w:top w:val="nil"/>
            </w:tcBorders>
          </w:tcPr>
          <w:p w:rsidR="000E3B9B" w:rsidRPr="003907DC" w:rsidRDefault="000E3B9B" w:rsidP="000E3B9B">
            <w:pPr>
              <w:rPr>
                <w:spacing w:val="-2"/>
                <w:sz w:val="24"/>
                <w:szCs w:val="24"/>
              </w:rPr>
            </w:pPr>
          </w:p>
        </w:tc>
        <w:tc>
          <w:tcPr>
            <w:tcW w:w="5955" w:type="dxa"/>
          </w:tcPr>
          <w:p w:rsidR="000E3B9B" w:rsidRPr="003907DC" w:rsidRDefault="000E3B9B" w:rsidP="000E3B9B">
            <w:pPr>
              <w:pStyle w:val="TableParagraph"/>
              <w:ind w:left="6"/>
              <w:rPr>
                <w:spacing w:val="-2"/>
                <w:sz w:val="24"/>
                <w:szCs w:val="24"/>
              </w:rPr>
            </w:pPr>
            <w:r w:rsidRPr="003907DC">
              <w:rPr>
                <w:spacing w:val="-2"/>
                <w:sz w:val="24"/>
                <w:szCs w:val="24"/>
              </w:rPr>
              <w:t>Факт/прогноз</w:t>
            </w:r>
          </w:p>
        </w:tc>
        <w:tc>
          <w:tcPr>
            <w:tcW w:w="1310" w:type="dxa"/>
            <w:vMerge/>
          </w:tcPr>
          <w:p w:rsidR="000E3B9B" w:rsidRPr="003907DC" w:rsidRDefault="000E3B9B" w:rsidP="000E3B9B">
            <w:pPr>
              <w:rPr>
                <w:spacing w:val="-2"/>
                <w:sz w:val="24"/>
                <w:szCs w:val="24"/>
              </w:rPr>
            </w:pPr>
          </w:p>
        </w:tc>
        <w:tc>
          <w:tcPr>
            <w:tcW w:w="1528" w:type="dxa"/>
          </w:tcPr>
          <w:p w:rsidR="000E3B9B" w:rsidRPr="003907DC" w:rsidRDefault="000E3B9B" w:rsidP="000E3B9B">
            <w:pPr>
              <w:pStyle w:val="TableParagraph"/>
              <w:ind w:left="10"/>
              <w:rPr>
                <w:spacing w:val="-2"/>
                <w:sz w:val="24"/>
                <w:szCs w:val="24"/>
              </w:rPr>
            </w:pPr>
          </w:p>
        </w:tc>
        <w:tc>
          <w:tcPr>
            <w:tcW w:w="1786" w:type="dxa"/>
          </w:tcPr>
          <w:p w:rsidR="000E3B9B" w:rsidRPr="003907DC" w:rsidRDefault="000E3B9B" w:rsidP="000E3B9B">
            <w:pPr>
              <w:pStyle w:val="TableParagraph"/>
              <w:ind w:left="12"/>
              <w:rPr>
                <w:spacing w:val="-2"/>
                <w:sz w:val="24"/>
                <w:szCs w:val="24"/>
              </w:rPr>
            </w:pPr>
          </w:p>
        </w:tc>
        <w:tc>
          <w:tcPr>
            <w:tcW w:w="1770" w:type="dxa"/>
            <w:tcBorders>
              <w:right w:val="single" w:sz="4" w:space="0" w:color="auto"/>
            </w:tcBorders>
          </w:tcPr>
          <w:p w:rsidR="000E3B9B" w:rsidRPr="003907DC" w:rsidRDefault="000E3B9B" w:rsidP="000E3B9B">
            <w:pPr>
              <w:pStyle w:val="TableParagraph"/>
              <w:ind w:left="11"/>
              <w:rPr>
                <w:spacing w:val="-2"/>
                <w:sz w:val="24"/>
                <w:szCs w:val="24"/>
              </w:rPr>
            </w:pPr>
          </w:p>
        </w:tc>
        <w:tc>
          <w:tcPr>
            <w:tcW w:w="1544" w:type="dxa"/>
            <w:tcBorders>
              <w:left w:val="single" w:sz="4" w:space="0" w:color="auto"/>
            </w:tcBorders>
          </w:tcPr>
          <w:p w:rsidR="000E3B9B" w:rsidRPr="003907DC" w:rsidRDefault="000E3B9B" w:rsidP="000E3B9B">
            <w:pPr>
              <w:pStyle w:val="TableParagraph"/>
              <w:ind w:left="11"/>
              <w:rPr>
                <w:spacing w:val="-2"/>
                <w:sz w:val="24"/>
                <w:szCs w:val="24"/>
              </w:rPr>
            </w:pPr>
          </w:p>
        </w:tc>
      </w:tr>
      <w:tr w:rsidR="000E3B9B" w:rsidRPr="003907DC" w:rsidTr="000E3B9B">
        <w:trPr>
          <w:trHeight w:val="306"/>
        </w:trPr>
        <w:tc>
          <w:tcPr>
            <w:tcW w:w="14459" w:type="dxa"/>
            <w:gridSpan w:val="7"/>
            <w:tcBorders>
              <w:top w:val="nil"/>
              <w:right w:val="single" w:sz="4" w:space="0" w:color="auto"/>
            </w:tcBorders>
          </w:tcPr>
          <w:p w:rsidR="000E3B9B" w:rsidRPr="003907DC" w:rsidRDefault="000E3B9B" w:rsidP="000E3B9B">
            <w:pPr>
              <w:pStyle w:val="TableParagraph"/>
              <w:rPr>
                <w:spacing w:val="-2"/>
                <w:sz w:val="24"/>
                <w:szCs w:val="24"/>
              </w:rPr>
            </w:pPr>
            <w:r w:rsidRPr="003907DC">
              <w:rPr>
                <w:i/>
                <w:sz w:val="24"/>
                <w:szCs w:val="24"/>
              </w:rPr>
              <w:t>2. Цель</w:t>
            </w:r>
            <w:r w:rsidRPr="003907DC">
              <w:rPr>
                <w:i/>
                <w:spacing w:val="-7"/>
                <w:sz w:val="24"/>
                <w:szCs w:val="24"/>
              </w:rPr>
              <w:t xml:space="preserve"> </w:t>
            </w:r>
            <w:r w:rsidRPr="003907DC">
              <w:rPr>
                <w:i/>
                <w:sz w:val="24"/>
                <w:szCs w:val="24"/>
              </w:rPr>
              <w:t>муниципальной программы «Наименование»</w:t>
            </w:r>
          </w:p>
        </w:tc>
      </w:tr>
      <w:tr w:rsidR="000E3B9B" w:rsidRPr="003907DC" w:rsidTr="000E3B9B">
        <w:trPr>
          <w:trHeight w:val="118"/>
        </w:trPr>
        <w:tc>
          <w:tcPr>
            <w:tcW w:w="566" w:type="dxa"/>
            <w:vMerge w:val="restart"/>
          </w:tcPr>
          <w:p w:rsidR="000E3B9B" w:rsidRPr="003907DC" w:rsidRDefault="000E3B9B" w:rsidP="000E3B9B">
            <w:pPr>
              <w:pStyle w:val="TableParagraph"/>
              <w:ind w:left="83"/>
              <w:rPr>
                <w:spacing w:val="-2"/>
                <w:sz w:val="24"/>
                <w:szCs w:val="24"/>
              </w:rPr>
            </w:pPr>
            <w:r w:rsidRPr="003907DC">
              <w:rPr>
                <w:sz w:val="24"/>
                <w:szCs w:val="24"/>
              </w:rPr>
              <w:t>2.1.</w:t>
            </w:r>
          </w:p>
        </w:tc>
        <w:tc>
          <w:tcPr>
            <w:tcW w:w="13893" w:type="dxa"/>
            <w:gridSpan w:val="6"/>
            <w:tcBorders>
              <w:right w:val="single" w:sz="4" w:space="0" w:color="auto"/>
            </w:tcBorders>
          </w:tcPr>
          <w:p w:rsidR="000E3B9B" w:rsidRPr="003907DC" w:rsidRDefault="000E3B9B" w:rsidP="000E3B9B">
            <w:pPr>
              <w:pStyle w:val="TableParagraph"/>
              <w:rPr>
                <w:spacing w:val="-2"/>
                <w:sz w:val="24"/>
                <w:szCs w:val="24"/>
              </w:rPr>
            </w:pPr>
            <w:r w:rsidRPr="003907DC">
              <w:rPr>
                <w:i/>
                <w:sz w:val="24"/>
                <w:szCs w:val="24"/>
              </w:rPr>
              <w:t>Наименование показателя</w:t>
            </w:r>
            <w:r w:rsidRPr="003907DC">
              <w:rPr>
                <w:spacing w:val="-2"/>
                <w:sz w:val="24"/>
                <w:szCs w:val="24"/>
              </w:rPr>
              <w:t>, е</w:t>
            </w:r>
            <w:r w:rsidRPr="003907DC">
              <w:rPr>
                <w:i/>
                <w:sz w:val="24"/>
                <w:szCs w:val="24"/>
              </w:rPr>
              <w:t>диница измерения (по ОКЕИ)</w:t>
            </w:r>
          </w:p>
        </w:tc>
      </w:tr>
      <w:tr w:rsidR="000E3B9B" w:rsidRPr="003907DC" w:rsidTr="000E3B9B">
        <w:trPr>
          <w:trHeight w:val="119"/>
        </w:trPr>
        <w:tc>
          <w:tcPr>
            <w:tcW w:w="566" w:type="dxa"/>
            <w:vMerge/>
            <w:tcBorders>
              <w:top w:val="nil"/>
            </w:tcBorders>
          </w:tcPr>
          <w:p w:rsidR="000E3B9B" w:rsidRPr="003907DC" w:rsidRDefault="000E3B9B" w:rsidP="000E3B9B">
            <w:pPr>
              <w:rPr>
                <w:spacing w:val="-2"/>
                <w:sz w:val="24"/>
                <w:szCs w:val="24"/>
              </w:rPr>
            </w:pPr>
          </w:p>
        </w:tc>
        <w:tc>
          <w:tcPr>
            <w:tcW w:w="5955" w:type="dxa"/>
          </w:tcPr>
          <w:p w:rsidR="000E3B9B" w:rsidRPr="003907DC" w:rsidRDefault="000E3B9B" w:rsidP="000E3B9B">
            <w:pPr>
              <w:pStyle w:val="TableParagraph"/>
              <w:ind w:left="6"/>
              <w:rPr>
                <w:spacing w:val="-2"/>
                <w:sz w:val="24"/>
                <w:szCs w:val="24"/>
              </w:rPr>
            </w:pPr>
            <w:r w:rsidRPr="003907DC">
              <w:rPr>
                <w:spacing w:val="-2"/>
                <w:sz w:val="24"/>
                <w:szCs w:val="24"/>
              </w:rPr>
              <w:t>План</w:t>
            </w:r>
          </w:p>
        </w:tc>
        <w:tc>
          <w:tcPr>
            <w:tcW w:w="1310" w:type="dxa"/>
            <w:vMerge w:val="restart"/>
          </w:tcPr>
          <w:p w:rsidR="000E3B9B" w:rsidRPr="003907DC" w:rsidRDefault="000E3B9B" w:rsidP="000E3B9B">
            <w:pPr>
              <w:pStyle w:val="TableParagraph"/>
              <w:rPr>
                <w:spacing w:val="-2"/>
                <w:sz w:val="24"/>
                <w:szCs w:val="24"/>
              </w:rPr>
            </w:pPr>
          </w:p>
        </w:tc>
        <w:tc>
          <w:tcPr>
            <w:tcW w:w="1528" w:type="dxa"/>
          </w:tcPr>
          <w:p w:rsidR="000E3B9B" w:rsidRPr="003907DC" w:rsidRDefault="000E3B9B" w:rsidP="000E3B9B">
            <w:pPr>
              <w:pStyle w:val="TableParagraph"/>
              <w:ind w:left="10"/>
              <w:rPr>
                <w:spacing w:val="-2"/>
                <w:sz w:val="24"/>
                <w:szCs w:val="24"/>
              </w:rPr>
            </w:pPr>
          </w:p>
        </w:tc>
        <w:tc>
          <w:tcPr>
            <w:tcW w:w="1786" w:type="dxa"/>
          </w:tcPr>
          <w:p w:rsidR="000E3B9B" w:rsidRPr="003907DC" w:rsidRDefault="000E3B9B" w:rsidP="000E3B9B">
            <w:pPr>
              <w:pStyle w:val="TableParagraph"/>
              <w:ind w:left="12"/>
              <w:rPr>
                <w:spacing w:val="-2"/>
                <w:sz w:val="24"/>
                <w:szCs w:val="24"/>
              </w:rPr>
            </w:pPr>
          </w:p>
        </w:tc>
        <w:tc>
          <w:tcPr>
            <w:tcW w:w="1770" w:type="dxa"/>
            <w:tcBorders>
              <w:right w:val="single" w:sz="4" w:space="0" w:color="auto"/>
            </w:tcBorders>
          </w:tcPr>
          <w:p w:rsidR="000E3B9B" w:rsidRPr="003907DC" w:rsidRDefault="000E3B9B" w:rsidP="000E3B9B">
            <w:pPr>
              <w:pStyle w:val="TableParagraph"/>
              <w:ind w:left="12"/>
              <w:rPr>
                <w:spacing w:val="-2"/>
                <w:sz w:val="24"/>
                <w:szCs w:val="24"/>
              </w:rPr>
            </w:pPr>
          </w:p>
        </w:tc>
        <w:tc>
          <w:tcPr>
            <w:tcW w:w="1544" w:type="dxa"/>
            <w:tcBorders>
              <w:right w:val="single" w:sz="4" w:space="0" w:color="auto"/>
            </w:tcBorders>
          </w:tcPr>
          <w:p w:rsidR="000E3B9B" w:rsidRPr="003907DC" w:rsidRDefault="000E3B9B" w:rsidP="000E3B9B">
            <w:pPr>
              <w:pStyle w:val="TableParagraph"/>
              <w:ind w:left="12"/>
              <w:rPr>
                <w:spacing w:val="-2"/>
                <w:sz w:val="24"/>
                <w:szCs w:val="24"/>
              </w:rPr>
            </w:pPr>
          </w:p>
        </w:tc>
      </w:tr>
      <w:tr w:rsidR="000E3B9B" w:rsidRPr="003907DC" w:rsidTr="000E3B9B">
        <w:trPr>
          <w:trHeight w:val="119"/>
        </w:trPr>
        <w:tc>
          <w:tcPr>
            <w:tcW w:w="566" w:type="dxa"/>
            <w:vMerge/>
            <w:tcBorders>
              <w:top w:val="nil"/>
            </w:tcBorders>
          </w:tcPr>
          <w:p w:rsidR="000E3B9B" w:rsidRPr="003907DC" w:rsidRDefault="000E3B9B" w:rsidP="000E3B9B">
            <w:pPr>
              <w:rPr>
                <w:spacing w:val="-2"/>
                <w:sz w:val="24"/>
                <w:szCs w:val="24"/>
              </w:rPr>
            </w:pPr>
          </w:p>
        </w:tc>
        <w:tc>
          <w:tcPr>
            <w:tcW w:w="5955" w:type="dxa"/>
          </w:tcPr>
          <w:p w:rsidR="000E3B9B" w:rsidRPr="003907DC" w:rsidRDefault="000E3B9B" w:rsidP="000E3B9B">
            <w:pPr>
              <w:pStyle w:val="TableParagraph"/>
              <w:ind w:left="6"/>
              <w:rPr>
                <w:spacing w:val="-2"/>
                <w:sz w:val="24"/>
                <w:szCs w:val="24"/>
              </w:rPr>
            </w:pPr>
            <w:r w:rsidRPr="003907DC">
              <w:rPr>
                <w:spacing w:val="-2"/>
                <w:sz w:val="24"/>
                <w:szCs w:val="24"/>
              </w:rPr>
              <w:t>Факт/прогноз</w:t>
            </w:r>
          </w:p>
        </w:tc>
        <w:tc>
          <w:tcPr>
            <w:tcW w:w="1310" w:type="dxa"/>
            <w:vMerge/>
            <w:tcBorders>
              <w:top w:val="nil"/>
            </w:tcBorders>
          </w:tcPr>
          <w:p w:rsidR="000E3B9B" w:rsidRPr="003907DC" w:rsidRDefault="000E3B9B" w:rsidP="000E3B9B">
            <w:pPr>
              <w:rPr>
                <w:spacing w:val="-2"/>
                <w:sz w:val="24"/>
                <w:szCs w:val="24"/>
              </w:rPr>
            </w:pPr>
          </w:p>
        </w:tc>
        <w:tc>
          <w:tcPr>
            <w:tcW w:w="1528" w:type="dxa"/>
          </w:tcPr>
          <w:p w:rsidR="000E3B9B" w:rsidRPr="003907DC" w:rsidRDefault="000E3B9B" w:rsidP="000E3B9B">
            <w:pPr>
              <w:pStyle w:val="TableParagraph"/>
              <w:ind w:left="10"/>
              <w:rPr>
                <w:spacing w:val="-2"/>
                <w:sz w:val="24"/>
                <w:szCs w:val="24"/>
              </w:rPr>
            </w:pPr>
          </w:p>
        </w:tc>
        <w:tc>
          <w:tcPr>
            <w:tcW w:w="1786" w:type="dxa"/>
          </w:tcPr>
          <w:p w:rsidR="000E3B9B" w:rsidRPr="003907DC" w:rsidRDefault="000E3B9B" w:rsidP="000E3B9B">
            <w:pPr>
              <w:pStyle w:val="TableParagraph"/>
              <w:ind w:left="12"/>
              <w:rPr>
                <w:spacing w:val="-2"/>
                <w:sz w:val="24"/>
                <w:szCs w:val="24"/>
              </w:rPr>
            </w:pPr>
          </w:p>
        </w:tc>
        <w:tc>
          <w:tcPr>
            <w:tcW w:w="1770" w:type="dxa"/>
            <w:tcBorders>
              <w:right w:val="single" w:sz="4" w:space="0" w:color="auto"/>
            </w:tcBorders>
          </w:tcPr>
          <w:p w:rsidR="000E3B9B" w:rsidRPr="003907DC" w:rsidRDefault="000E3B9B" w:rsidP="000E3B9B">
            <w:pPr>
              <w:pStyle w:val="TableParagraph"/>
              <w:ind w:left="12"/>
              <w:rPr>
                <w:spacing w:val="-2"/>
                <w:sz w:val="24"/>
                <w:szCs w:val="24"/>
              </w:rPr>
            </w:pPr>
          </w:p>
        </w:tc>
        <w:tc>
          <w:tcPr>
            <w:tcW w:w="1544" w:type="dxa"/>
            <w:tcBorders>
              <w:right w:val="single" w:sz="4" w:space="0" w:color="auto"/>
            </w:tcBorders>
          </w:tcPr>
          <w:p w:rsidR="000E3B9B" w:rsidRPr="003907DC" w:rsidRDefault="000E3B9B" w:rsidP="000E3B9B">
            <w:pPr>
              <w:pStyle w:val="TableParagraph"/>
              <w:ind w:left="12"/>
              <w:rPr>
                <w:spacing w:val="-2"/>
                <w:sz w:val="24"/>
                <w:szCs w:val="24"/>
              </w:rPr>
            </w:pPr>
          </w:p>
        </w:tc>
      </w:tr>
      <w:tr w:rsidR="000E3B9B" w:rsidRPr="003907DC" w:rsidTr="000E3B9B">
        <w:trPr>
          <w:trHeight w:val="118"/>
        </w:trPr>
        <w:tc>
          <w:tcPr>
            <w:tcW w:w="566" w:type="dxa"/>
            <w:vMerge w:val="restart"/>
          </w:tcPr>
          <w:p w:rsidR="000E3B9B" w:rsidRPr="003907DC" w:rsidRDefault="000E3B9B" w:rsidP="000E3B9B">
            <w:pPr>
              <w:pStyle w:val="TableParagraph"/>
              <w:ind w:left="83"/>
              <w:rPr>
                <w:spacing w:val="-2"/>
                <w:sz w:val="24"/>
                <w:szCs w:val="24"/>
              </w:rPr>
            </w:pPr>
            <w:r w:rsidRPr="003907DC">
              <w:rPr>
                <w:sz w:val="24"/>
                <w:szCs w:val="24"/>
              </w:rPr>
              <w:t>2.2</w:t>
            </w:r>
          </w:p>
        </w:tc>
        <w:tc>
          <w:tcPr>
            <w:tcW w:w="13893" w:type="dxa"/>
            <w:gridSpan w:val="6"/>
            <w:tcBorders>
              <w:right w:val="single" w:sz="4" w:space="0" w:color="auto"/>
            </w:tcBorders>
          </w:tcPr>
          <w:p w:rsidR="000E3B9B" w:rsidRPr="003907DC" w:rsidRDefault="000E3B9B" w:rsidP="000E3B9B">
            <w:pPr>
              <w:pStyle w:val="TableParagraph"/>
              <w:rPr>
                <w:spacing w:val="-2"/>
                <w:sz w:val="24"/>
                <w:szCs w:val="24"/>
              </w:rPr>
            </w:pPr>
            <w:r w:rsidRPr="003907DC">
              <w:rPr>
                <w:i/>
                <w:sz w:val="24"/>
                <w:szCs w:val="24"/>
              </w:rPr>
              <w:t>Наименование показателя</w:t>
            </w:r>
            <w:r w:rsidRPr="003907DC">
              <w:rPr>
                <w:spacing w:val="-2"/>
                <w:sz w:val="24"/>
                <w:szCs w:val="24"/>
              </w:rPr>
              <w:t>, е</w:t>
            </w:r>
            <w:r w:rsidRPr="003907DC">
              <w:rPr>
                <w:i/>
                <w:sz w:val="24"/>
                <w:szCs w:val="24"/>
              </w:rPr>
              <w:t>диница измерения (по ОКЕИ)</w:t>
            </w:r>
          </w:p>
        </w:tc>
      </w:tr>
      <w:tr w:rsidR="000E3B9B" w:rsidRPr="003907DC" w:rsidTr="000E3B9B">
        <w:trPr>
          <w:trHeight w:val="119"/>
        </w:trPr>
        <w:tc>
          <w:tcPr>
            <w:tcW w:w="566" w:type="dxa"/>
            <w:vMerge/>
            <w:tcBorders>
              <w:top w:val="nil"/>
            </w:tcBorders>
          </w:tcPr>
          <w:p w:rsidR="000E3B9B" w:rsidRPr="003907DC" w:rsidRDefault="000E3B9B" w:rsidP="000E3B9B">
            <w:pPr>
              <w:rPr>
                <w:spacing w:val="-2"/>
                <w:sz w:val="24"/>
                <w:szCs w:val="24"/>
              </w:rPr>
            </w:pPr>
          </w:p>
        </w:tc>
        <w:tc>
          <w:tcPr>
            <w:tcW w:w="5955" w:type="dxa"/>
          </w:tcPr>
          <w:p w:rsidR="000E3B9B" w:rsidRPr="003907DC" w:rsidRDefault="000E3B9B" w:rsidP="000E3B9B">
            <w:pPr>
              <w:pStyle w:val="TableParagraph"/>
              <w:ind w:left="6"/>
              <w:rPr>
                <w:spacing w:val="-2"/>
                <w:sz w:val="24"/>
                <w:szCs w:val="24"/>
              </w:rPr>
            </w:pPr>
            <w:r w:rsidRPr="003907DC">
              <w:rPr>
                <w:spacing w:val="-2"/>
                <w:sz w:val="24"/>
                <w:szCs w:val="24"/>
              </w:rPr>
              <w:t>План</w:t>
            </w:r>
          </w:p>
        </w:tc>
        <w:tc>
          <w:tcPr>
            <w:tcW w:w="1310" w:type="dxa"/>
            <w:vMerge w:val="restart"/>
          </w:tcPr>
          <w:p w:rsidR="000E3B9B" w:rsidRPr="003907DC" w:rsidRDefault="000E3B9B" w:rsidP="000E3B9B">
            <w:pPr>
              <w:pStyle w:val="TableParagraph"/>
              <w:rPr>
                <w:spacing w:val="-2"/>
                <w:sz w:val="24"/>
                <w:szCs w:val="24"/>
              </w:rPr>
            </w:pPr>
          </w:p>
        </w:tc>
        <w:tc>
          <w:tcPr>
            <w:tcW w:w="1528" w:type="dxa"/>
          </w:tcPr>
          <w:p w:rsidR="000E3B9B" w:rsidRPr="003907DC" w:rsidRDefault="000E3B9B" w:rsidP="000E3B9B">
            <w:pPr>
              <w:pStyle w:val="TableParagraph"/>
              <w:ind w:left="10"/>
              <w:rPr>
                <w:spacing w:val="-2"/>
                <w:sz w:val="24"/>
                <w:szCs w:val="24"/>
              </w:rPr>
            </w:pPr>
          </w:p>
        </w:tc>
        <w:tc>
          <w:tcPr>
            <w:tcW w:w="1786" w:type="dxa"/>
          </w:tcPr>
          <w:p w:rsidR="000E3B9B" w:rsidRPr="003907DC" w:rsidRDefault="000E3B9B" w:rsidP="000E3B9B">
            <w:pPr>
              <w:pStyle w:val="TableParagraph"/>
              <w:ind w:left="12"/>
              <w:rPr>
                <w:spacing w:val="-2"/>
                <w:sz w:val="24"/>
                <w:szCs w:val="24"/>
              </w:rPr>
            </w:pPr>
          </w:p>
        </w:tc>
        <w:tc>
          <w:tcPr>
            <w:tcW w:w="1770" w:type="dxa"/>
            <w:tcBorders>
              <w:right w:val="single" w:sz="4" w:space="0" w:color="auto"/>
            </w:tcBorders>
          </w:tcPr>
          <w:p w:rsidR="000E3B9B" w:rsidRPr="003907DC" w:rsidRDefault="000E3B9B" w:rsidP="000E3B9B">
            <w:pPr>
              <w:pStyle w:val="TableParagraph"/>
              <w:ind w:left="11"/>
              <w:rPr>
                <w:spacing w:val="-2"/>
                <w:sz w:val="24"/>
                <w:szCs w:val="24"/>
              </w:rPr>
            </w:pPr>
          </w:p>
        </w:tc>
        <w:tc>
          <w:tcPr>
            <w:tcW w:w="1544" w:type="dxa"/>
            <w:tcBorders>
              <w:right w:val="single" w:sz="4" w:space="0" w:color="auto"/>
            </w:tcBorders>
          </w:tcPr>
          <w:p w:rsidR="000E3B9B" w:rsidRPr="003907DC" w:rsidRDefault="000E3B9B" w:rsidP="000E3B9B">
            <w:pPr>
              <w:pStyle w:val="TableParagraph"/>
              <w:ind w:left="11"/>
              <w:rPr>
                <w:spacing w:val="-2"/>
                <w:sz w:val="24"/>
                <w:szCs w:val="24"/>
              </w:rPr>
            </w:pPr>
          </w:p>
        </w:tc>
      </w:tr>
      <w:tr w:rsidR="000E3B9B" w:rsidRPr="003907DC" w:rsidTr="000E3B9B">
        <w:trPr>
          <w:trHeight w:val="119"/>
        </w:trPr>
        <w:tc>
          <w:tcPr>
            <w:tcW w:w="566" w:type="dxa"/>
            <w:vMerge/>
            <w:tcBorders>
              <w:top w:val="nil"/>
            </w:tcBorders>
          </w:tcPr>
          <w:p w:rsidR="000E3B9B" w:rsidRPr="003907DC" w:rsidRDefault="000E3B9B" w:rsidP="000E3B9B">
            <w:pPr>
              <w:rPr>
                <w:spacing w:val="-2"/>
                <w:sz w:val="24"/>
                <w:szCs w:val="24"/>
              </w:rPr>
            </w:pPr>
          </w:p>
        </w:tc>
        <w:tc>
          <w:tcPr>
            <w:tcW w:w="5955" w:type="dxa"/>
          </w:tcPr>
          <w:p w:rsidR="000E3B9B" w:rsidRPr="003907DC" w:rsidRDefault="000E3B9B" w:rsidP="000E3B9B">
            <w:pPr>
              <w:pStyle w:val="TableParagraph"/>
              <w:ind w:left="6"/>
              <w:rPr>
                <w:spacing w:val="-2"/>
                <w:sz w:val="24"/>
                <w:szCs w:val="24"/>
              </w:rPr>
            </w:pPr>
            <w:r w:rsidRPr="003907DC">
              <w:rPr>
                <w:spacing w:val="-2"/>
                <w:sz w:val="24"/>
                <w:szCs w:val="24"/>
              </w:rPr>
              <w:t>Факт/прогноз</w:t>
            </w:r>
          </w:p>
        </w:tc>
        <w:tc>
          <w:tcPr>
            <w:tcW w:w="1310" w:type="dxa"/>
            <w:vMerge/>
            <w:tcBorders>
              <w:top w:val="nil"/>
            </w:tcBorders>
          </w:tcPr>
          <w:p w:rsidR="000E3B9B" w:rsidRPr="003907DC" w:rsidRDefault="000E3B9B" w:rsidP="000E3B9B">
            <w:pPr>
              <w:rPr>
                <w:spacing w:val="-2"/>
                <w:sz w:val="24"/>
                <w:szCs w:val="24"/>
              </w:rPr>
            </w:pPr>
          </w:p>
        </w:tc>
        <w:tc>
          <w:tcPr>
            <w:tcW w:w="1528" w:type="dxa"/>
          </w:tcPr>
          <w:p w:rsidR="000E3B9B" w:rsidRPr="003907DC" w:rsidRDefault="000E3B9B" w:rsidP="000E3B9B">
            <w:pPr>
              <w:pStyle w:val="TableParagraph"/>
              <w:ind w:left="10"/>
              <w:rPr>
                <w:spacing w:val="-2"/>
                <w:sz w:val="24"/>
                <w:szCs w:val="24"/>
              </w:rPr>
            </w:pPr>
          </w:p>
        </w:tc>
        <w:tc>
          <w:tcPr>
            <w:tcW w:w="1786" w:type="dxa"/>
          </w:tcPr>
          <w:p w:rsidR="000E3B9B" w:rsidRPr="003907DC" w:rsidRDefault="000E3B9B" w:rsidP="000E3B9B">
            <w:pPr>
              <w:pStyle w:val="TableParagraph"/>
              <w:ind w:left="12"/>
              <w:rPr>
                <w:spacing w:val="-2"/>
                <w:sz w:val="24"/>
                <w:szCs w:val="24"/>
              </w:rPr>
            </w:pPr>
          </w:p>
        </w:tc>
        <w:tc>
          <w:tcPr>
            <w:tcW w:w="1770" w:type="dxa"/>
            <w:tcBorders>
              <w:right w:val="single" w:sz="4" w:space="0" w:color="auto"/>
            </w:tcBorders>
          </w:tcPr>
          <w:p w:rsidR="000E3B9B" w:rsidRPr="003907DC" w:rsidRDefault="000E3B9B" w:rsidP="000E3B9B">
            <w:pPr>
              <w:pStyle w:val="TableParagraph"/>
              <w:ind w:left="11"/>
              <w:rPr>
                <w:spacing w:val="-2"/>
                <w:sz w:val="24"/>
                <w:szCs w:val="24"/>
              </w:rPr>
            </w:pPr>
          </w:p>
        </w:tc>
        <w:tc>
          <w:tcPr>
            <w:tcW w:w="1544" w:type="dxa"/>
            <w:tcBorders>
              <w:left w:val="single" w:sz="4" w:space="0" w:color="auto"/>
            </w:tcBorders>
          </w:tcPr>
          <w:p w:rsidR="000E3B9B" w:rsidRPr="003907DC" w:rsidRDefault="000E3B9B" w:rsidP="000E3B9B">
            <w:pPr>
              <w:pStyle w:val="TableParagraph"/>
              <w:ind w:left="11"/>
              <w:rPr>
                <w:spacing w:val="-2"/>
                <w:sz w:val="24"/>
                <w:szCs w:val="24"/>
              </w:rPr>
            </w:pPr>
          </w:p>
        </w:tc>
      </w:tr>
    </w:tbl>
    <w:p w:rsidR="000E3B9B" w:rsidRPr="003907DC" w:rsidRDefault="000E3B9B" w:rsidP="00275BE5">
      <w:pPr>
        <w:pStyle w:val="1"/>
        <w:tabs>
          <w:tab w:val="left" w:pos="2127"/>
          <w:tab w:val="left" w:pos="11057"/>
        </w:tabs>
        <w:ind w:left="0" w:right="142" w:firstLine="0"/>
        <w:jc w:val="both"/>
        <w:rPr>
          <w:b w:val="0"/>
          <w:bCs w:val="0"/>
          <w:sz w:val="20"/>
          <w:szCs w:val="20"/>
        </w:rPr>
      </w:pPr>
      <w:r w:rsidRPr="003907DC">
        <w:rPr>
          <w:b w:val="0"/>
          <w:sz w:val="22"/>
          <w:szCs w:val="22"/>
          <w:vertAlign w:val="superscript"/>
        </w:rPr>
        <w:t>1</w:t>
      </w:r>
      <w:r w:rsidRPr="003907DC">
        <w:rPr>
          <w:spacing w:val="-2"/>
          <w:sz w:val="22"/>
          <w:szCs w:val="22"/>
          <w:vertAlign w:val="superscript"/>
        </w:rPr>
        <w:t xml:space="preserve"> </w:t>
      </w:r>
      <w:r w:rsidRPr="003907DC">
        <w:rPr>
          <w:b w:val="0"/>
          <w:bCs w:val="0"/>
          <w:sz w:val="20"/>
          <w:szCs w:val="20"/>
        </w:rPr>
        <w:t>Заполняется в соответствии с разделом 2.2 «Поквартальный план достижения показателей муниципальной программы в ______ году» паспорта муниципальной программы</w:t>
      </w:r>
      <w:r w:rsidR="0081649C" w:rsidRPr="003907DC">
        <w:rPr>
          <w:b w:val="0"/>
          <w:bCs w:val="0"/>
          <w:sz w:val="20"/>
          <w:szCs w:val="20"/>
        </w:rPr>
        <w:t xml:space="preserve"> Подосиновского района</w:t>
      </w:r>
      <w:r w:rsidRPr="003907DC">
        <w:rPr>
          <w:b w:val="0"/>
          <w:bCs w:val="0"/>
          <w:sz w:val="20"/>
          <w:szCs w:val="20"/>
        </w:rPr>
        <w:t>.</w:t>
      </w:r>
    </w:p>
    <w:p w:rsidR="000E3B9B" w:rsidRPr="003907DC" w:rsidRDefault="000E3B9B" w:rsidP="0081649C">
      <w:pPr>
        <w:widowControl/>
        <w:adjustRightInd w:val="0"/>
        <w:jc w:val="both"/>
        <w:rPr>
          <w:sz w:val="20"/>
          <w:szCs w:val="20"/>
        </w:rPr>
      </w:pPr>
      <w:r w:rsidRPr="003907DC">
        <w:rPr>
          <w:bCs/>
          <w:sz w:val="20"/>
          <w:szCs w:val="20"/>
          <w:vertAlign w:val="superscript"/>
        </w:rPr>
        <w:t>2</w:t>
      </w:r>
      <w:r w:rsidRPr="003907DC">
        <w:rPr>
          <w:sz w:val="20"/>
          <w:szCs w:val="20"/>
        </w:rPr>
        <w:t xml:space="preserve"> Указывается фактическое или прогнозное значение на конец отчетного периода с соответствующим пояснением значения: «(факт)» или «(прогноз)».</w:t>
      </w:r>
    </w:p>
    <w:p w:rsidR="0081649C" w:rsidRPr="003907DC" w:rsidRDefault="0081649C">
      <w:pPr>
        <w:rPr>
          <w:spacing w:val="-2"/>
          <w:sz w:val="24"/>
          <w:szCs w:val="24"/>
        </w:rPr>
      </w:pPr>
      <w:r w:rsidRPr="003907DC">
        <w:rPr>
          <w:spacing w:val="-2"/>
          <w:sz w:val="24"/>
          <w:szCs w:val="24"/>
        </w:rPr>
        <w:br w:type="page"/>
      </w:r>
    </w:p>
    <w:p w:rsidR="000E3B9B" w:rsidRPr="003907DC" w:rsidRDefault="000E3B9B" w:rsidP="000E3B9B">
      <w:pPr>
        <w:pStyle w:val="a6"/>
        <w:ind w:left="0" w:firstLine="0"/>
        <w:rPr>
          <w:spacing w:val="-2"/>
          <w:sz w:val="24"/>
          <w:szCs w:val="24"/>
        </w:rPr>
      </w:pPr>
      <w:r w:rsidRPr="003907DC">
        <w:rPr>
          <w:spacing w:val="-2"/>
          <w:sz w:val="24"/>
          <w:szCs w:val="24"/>
        </w:rPr>
        <w:lastRenderedPageBreak/>
        <w:t>2. Сведения об исполнении бюджетных ассигнований, предусмотренных на финансовое обеспечение реализации муниципальной программы в</w:t>
      </w:r>
      <w:r w:rsidR="00E85B8A" w:rsidRPr="003907DC">
        <w:rPr>
          <w:spacing w:val="-2"/>
          <w:sz w:val="24"/>
          <w:szCs w:val="24"/>
        </w:rPr>
        <w:t> </w:t>
      </w:r>
      <w:r w:rsidRPr="003907DC">
        <w:rPr>
          <w:spacing w:val="-2"/>
          <w:sz w:val="24"/>
          <w:szCs w:val="24"/>
        </w:rPr>
        <w:t>«ГГГГ» году</w:t>
      </w:r>
    </w:p>
    <w:p w:rsidR="000E3B9B" w:rsidRPr="003907DC" w:rsidRDefault="000E3B9B" w:rsidP="000E3B9B">
      <w:pPr>
        <w:pStyle w:val="a3"/>
        <w:spacing w:before="5"/>
        <w:rPr>
          <w:sz w:val="11"/>
        </w:rPr>
      </w:pPr>
    </w:p>
    <w:tbl>
      <w:tblPr>
        <w:tblStyle w:val="TableNormal"/>
        <w:tblW w:w="14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4253"/>
        <w:gridCol w:w="1559"/>
        <w:gridCol w:w="1277"/>
        <w:gridCol w:w="1558"/>
        <w:gridCol w:w="1559"/>
        <w:gridCol w:w="1282"/>
        <w:gridCol w:w="1276"/>
        <w:gridCol w:w="1559"/>
      </w:tblGrid>
      <w:tr w:rsidR="000E3B9B" w:rsidRPr="003907DC" w:rsidTr="00AF620F">
        <w:trPr>
          <w:trHeight w:val="112"/>
        </w:trPr>
        <w:tc>
          <w:tcPr>
            <w:tcW w:w="557" w:type="dxa"/>
            <w:vMerge w:val="restart"/>
            <w:tcBorders>
              <w:right w:val="single" w:sz="4" w:space="0" w:color="auto"/>
            </w:tcBorders>
          </w:tcPr>
          <w:p w:rsidR="000E3B9B" w:rsidRPr="003907DC" w:rsidRDefault="000E3B9B" w:rsidP="0081649C">
            <w:pPr>
              <w:pStyle w:val="TableParagraph"/>
              <w:ind w:left="57"/>
              <w:jc w:val="center"/>
              <w:rPr>
                <w:spacing w:val="-2"/>
                <w:sz w:val="24"/>
                <w:szCs w:val="24"/>
              </w:rPr>
            </w:pPr>
            <w:r w:rsidRPr="003907DC">
              <w:rPr>
                <w:spacing w:val="-2"/>
                <w:sz w:val="24"/>
                <w:szCs w:val="24"/>
              </w:rPr>
              <w:t>№</w:t>
            </w:r>
          </w:p>
          <w:p w:rsidR="000E3B9B" w:rsidRPr="003907DC" w:rsidRDefault="000E3B9B" w:rsidP="0081649C">
            <w:pPr>
              <w:pStyle w:val="TableParagraph"/>
              <w:ind w:left="57"/>
              <w:jc w:val="center"/>
              <w:rPr>
                <w:spacing w:val="-2"/>
                <w:sz w:val="24"/>
                <w:szCs w:val="24"/>
              </w:rPr>
            </w:pPr>
            <w:r w:rsidRPr="003907DC">
              <w:rPr>
                <w:spacing w:val="-2"/>
                <w:sz w:val="24"/>
                <w:szCs w:val="24"/>
              </w:rPr>
              <w:t>п/п</w:t>
            </w:r>
          </w:p>
        </w:tc>
        <w:tc>
          <w:tcPr>
            <w:tcW w:w="4253" w:type="dxa"/>
            <w:vMerge w:val="restart"/>
            <w:tcBorders>
              <w:left w:val="single" w:sz="4" w:space="0" w:color="auto"/>
            </w:tcBorders>
          </w:tcPr>
          <w:p w:rsidR="000E3B9B" w:rsidRPr="003907DC" w:rsidRDefault="000E3B9B" w:rsidP="0081649C">
            <w:pPr>
              <w:pStyle w:val="TableParagraph"/>
              <w:ind w:left="57"/>
              <w:jc w:val="center"/>
              <w:rPr>
                <w:spacing w:val="-2"/>
                <w:sz w:val="24"/>
                <w:szCs w:val="24"/>
              </w:rPr>
            </w:pPr>
            <w:r w:rsidRPr="003907DC">
              <w:rPr>
                <w:spacing w:val="-2"/>
                <w:sz w:val="24"/>
                <w:szCs w:val="24"/>
              </w:rPr>
              <w:t>Наименование муниципальной программы, структурного элемента и источника финансового обеспечения</w:t>
            </w:r>
            <w:r w:rsidRPr="003907DC">
              <w:rPr>
                <w:spacing w:val="-2"/>
                <w:sz w:val="24"/>
                <w:szCs w:val="24"/>
                <w:vertAlign w:val="superscript"/>
              </w:rPr>
              <w:t>1</w:t>
            </w:r>
          </w:p>
        </w:tc>
        <w:tc>
          <w:tcPr>
            <w:tcW w:w="4394" w:type="dxa"/>
            <w:gridSpan w:val="3"/>
          </w:tcPr>
          <w:p w:rsidR="000E3B9B" w:rsidRPr="003907DC" w:rsidRDefault="000E3B9B" w:rsidP="0081649C">
            <w:pPr>
              <w:pStyle w:val="TableParagraph"/>
              <w:ind w:left="57"/>
              <w:jc w:val="center"/>
              <w:rPr>
                <w:spacing w:val="9"/>
                <w:sz w:val="24"/>
                <w:szCs w:val="24"/>
              </w:rPr>
            </w:pPr>
            <w:r w:rsidRPr="003907DC">
              <w:rPr>
                <w:spacing w:val="-2"/>
                <w:sz w:val="24"/>
                <w:szCs w:val="24"/>
              </w:rPr>
              <w:t>Объем</w:t>
            </w:r>
            <w:r w:rsidRPr="003907DC">
              <w:rPr>
                <w:spacing w:val="9"/>
                <w:sz w:val="24"/>
                <w:szCs w:val="24"/>
              </w:rPr>
              <w:t xml:space="preserve"> </w:t>
            </w:r>
            <w:r w:rsidRPr="003907DC">
              <w:rPr>
                <w:spacing w:val="-2"/>
                <w:sz w:val="24"/>
                <w:szCs w:val="24"/>
              </w:rPr>
              <w:t>финансового</w:t>
            </w:r>
            <w:r w:rsidRPr="003907DC">
              <w:rPr>
                <w:spacing w:val="12"/>
                <w:sz w:val="24"/>
                <w:szCs w:val="24"/>
              </w:rPr>
              <w:t xml:space="preserve"> </w:t>
            </w:r>
            <w:r w:rsidRPr="003907DC">
              <w:rPr>
                <w:spacing w:val="-2"/>
                <w:sz w:val="24"/>
                <w:szCs w:val="24"/>
              </w:rPr>
              <w:t>обеспечения,</w:t>
            </w:r>
          </w:p>
          <w:p w:rsidR="000E3B9B" w:rsidRPr="003907DC" w:rsidRDefault="000E3B9B" w:rsidP="0081649C">
            <w:pPr>
              <w:pStyle w:val="TableParagraph"/>
              <w:ind w:left="57"/>
              <w:jc w:val="center"/>
              <w:rPr>
                <w:sz w:val="24"/>
                <w:szCs w:val="24"/>
              </w:rPr>
            </w:pPr>
            <w:r w:rsidRPr="003907DC">
              <w:rPr>
                <w:spacing w:val="-2"/>
                <w:sz w:val="24"/>
                <w:szCs w:val="24"/>
              </w:rPr>
              <w:t>тыс.</w:t>
            </w:r>
            <w:r w:rsidRPr="003907DC">
              <w:rPr>
                <w:spacing w:val="10"/>
                <w:sz w:val="24"/>
                <w:szCs w:val="24"/>
              </w:rPr>
              <w:t xml:space="preserve"> </w:t>
            </w:r>
            <w:r w:rsidRPr="003907DC">
              <w:rPr>
                <w:spacing w:val="-2"/>
                <w:sz w:val="24"/>
                <w:szCs w:val="24"/>
              </w:rPr>
              <w:t>рублей</w:t>
            </w:r>
          </w:p>
        </w:tc>
        <w:tc>
          <w:tcPr>
            <w:tcW w:w="2841" w:type="dxa"/>
            <w:gridSpan w:val="2"/>
          </w:tcPr>
          <w:p w:rsidR="000E3B9B" w:rsidRPr="003907DC" w:rsidRDefault="000E3B9B" w:rsidP="0081649C">
            <w:pPr>
              <w:pStyle w:val="TableParagraph"/>
              <w:ind w:left="57"/>
              <w:jc w:val="center"/>
              <w:rPr>
                <w:spacing w:val="8"/>
                <w:sz w:val="24"/>
                <w:szCs w:val="24"/>
              </w:rPr>
            </w:pPr>
            <w:r w:rsidRPr="003907DC">
              <w:rPr>
                <w:spacing w:val="-2"/>
                <w:sz w:val="24"/>
                <w:szCs w:val="24"/>
              </w:rPr>
              <w:t>Исполнение,</w:t>
            </w:r>
          </w:p>
          <w:p w:rsidR="000E3B9B" w:rsidRPr="003907DC" w:rsidRDefault="000E3B9B" w:rsidP="0081649C">
            <w:pPr>
              <w:pStyle w:val="TableParagraph"/>
              <w:ind w:left="57"/>
              <w:jc w:val="center"/>
              <w:rPr>
                <w:sz w:val="24"/>
                <w:szCs w:val="24"/>
              </w:rPr>
            </w:pPr>
            <w:r w:rsidRPr="003907DC">
              <w:rPr>
                <w:spacing w:val="-2"/>
                <w:sz w:val="24"/>
                <w:szCs w:val="24"/>
              </w:rPr>
              <w:t>тыс.</w:t>
            </w:r>
            <w:r w:rsidRPr="003907DC">
              <w:rPr>
                <w:spacing w:val="9"/>
                <w:sz w:val="24"/>
                <w:szCs w:val="24"/>
              </w:rPr>
              <w:t xml:space="preserve"> </w:t>
            </w:r>
            <w:r w:rsidRPr="003907DC">
              <w:rPr>
                <w:spacing w:val="-2"/>
                <w:sz w:val="24"/>
                <w:szCs w:val="24"/>
              </w:rPr>
              <w:t>рублей</w:t>
            </w:r>
          </w:p>
        </w:tc>
        <w:tc>
          <w:tcPr>
            <w:tcW w:w="1276" w:type="dxa"/>
          </w:tcPr>
          <w:p w:rsidR="000E3B9B" w:rsidRPr="003907DC" w:rsidRDefault="000E3B9B" w:rsidP="0081649C">
            <w:pPr>
              <w:pStyle w:val="TableParagraph"/>
              <w:ind w:left="57"/>
              <w:jc w:val="center"/>
              <w:rPr>
                <w:sz w:val="24"/>
                <w:szCs w:val="24"/>
              </w:rPr>
            </w:pPr>
            <w:r w:rsidRPr="003907DC">
              <w:rPr>
                <w:sz w:val="24"/>
                <w:szCs w:val="24"/>
              </w:rPr>
              <w:t>Процент</w:t>
            </w:r>
            <w:r w:rsidRPr="003907DC">
              <w:rPr>
                <w:spacing w:val="-7"/>
                <w:sz w:val="24"/>
                <w:szCs w:val="24"/>
              </w:rPr>
              <w:t xml:space="preserve"> </w:t>
            </w:r>
            <w:r w:rsidRPr="003907DC">
              <w:rPr>
                <w:spacing w:val="-2"/>
                <w:sz w:val="24"/>
                <w:szCs w:val="24"/>
              </w:rPr>
              <w:t>исполнения</w:t>
            </w:r>
          </w:p>
        </w:tc>
        <w:tc>
          <w:tcPr>
            <w:tcW w:w="1559" w:type="dxa"/>
          </w:tcPr>
          <w:p w:rsidR="000E3B9B" w:rsidRPr="003907DC" w:rsidRDefault="000E3B9B" w:rsidP="0081649C">
            <w:pPr>
              <w:pStyle w:val="TableParagraph"/>
              <w:ind w:left="57"/>
              <w:jc w:val="center"/>
              <w:rPr>
                <w:sz w:val="24"/>
                <w:szCs w:val="24"/>
              </w:rPr>
            </w:pPr>
            <w:r w:rsidRPr="003907DC">
              <w:rPr>
                <w:spacing w:val="-2"/>
                <w:sz w:val="24"/>
                <w:szCs w:val="24"/>
              </w:rPr>
              <w:t>Комментарий</w:t>
            </w:r>
            <w:r w:rsidRPr="003907DC">
              <w:rPr>
                <w:spacing w:val="-2"/>
                <w:sz w:val="24"/>
                <w:szCs w:val="24"/>
                <w:vertAlign w:val="superscript"/>
              </w:rPr>
              <w:t>3</w:t>
            </w:r>
          </w:p>
        </w:tc>
      </w:tr>
      <w:tr w:rsidR="000E3B9B" w:rsidRPr="003907DC" w:rsidTr="00AF620F">
        <w:trPr>
          <w:trHeight w:val="359"/>
        </w:trPr>
        <w:tc>
          <w:tcPr>
            <w:tcW w:w="557" w:type="dxa"/>
            <w:vMerge/>
            <w:tcBorders>
              <w:top w:val="nil"/>
              <w:right w:val="single" w:sz="4" w:space="0" w:color="auto"/>
            </w:tcBorders>
          </w:tcPr>
          <w:p w:rsidR="000E3B9B" w:rsidRPr="003907DC" w:rsidRDefault="000E3B9B" w:rsidP="0081649C">
            <w:pPr>
              <w:ind w:left="57"/>
              <w:jc w:val="center"/>
              <w:rPr>
                <w:sz w:val="24"/>
                <w:szCs w:val="24"/>
              </w:rPr>
            </w:pPr>
          </w:p>
        </w:tc>
        <w:tc>
          <w:tcPr>
            <w:tcW w:w="4253" w:type="dxa"/>
            <w:vMerge/>
            <w:tcBorders>
              <w:top w:val="nil"/>
              <w:left w:val="single" w:sz="4" w:space="0" w:color="auto"/>
            </w:tcBorders>
          </w:tcPr>
          <w:p w:rsidR="000E3B9B" w:rsidRPr="003907DC" w:rsidRDefault="000E3B9B" w:rsidP="0081649C">
            <w:pPr>
              <w:ind w:left="57"/>
              <w:jc w:val="center"/>
              <w:rPr>
                <w:sz w:val="24"/>
                <w:szCs w:val="24"/>
              </w:rPr>
            </w:pPr>
          </w:p>
        </w:tc>
        <w:tc>
          <w:tcPr>
            <w:tcW w:w="1559" w:type="dxa"/>
          </w:tcPr>
          <w:p w:rsidR="000E3B9B" w:rsidRPr="003907DC" w:rsidRDefault="000E3B9B" w:rsidP="0081649C">
            <w:pPr>
              <w:pStyle w:val="TableParagraph"/>
              <w:ind w:left="57"/>
              <w:jc w:val="center"/>
              <w:rPr>
                <w:sz w:val="24"/>
                <w:szCs w:val="24"/>
              </w:rPr>
            </w:pPr>
            <w:r w:rsidRPr="003907DC">
              <w:rPr>
                <w:spacing w:val="-2"/>
                <w:sz w:val="24"/>
                <w:szCs w:val="24"/>
              </w:rPr>
              <w:t>предусмотрено</w:t>
            </w:r>
            <w:r w:rsidRPr="003907DC">
              <w:rPr>
                <w:spacing w:val="40"/>
                <w:sz w:val="24"/>
                <w:szCs w:val="24"/>
              </w:rPr>
              <w:t xml:space="preserve"> </w:t>
            </w:r>
            <w:r w:rsidRPr="003907DC">
              <w:rPr>
                <w:spacing w:val="-2"/>
                <w:sz w:val="24"/>
                <w:szCs w:val="24"/>
              </w:rPr>
              <w:t>паспортом</w:t>
            </w:r>
            <w:r w:rsidRPr="003907DC">
              <w:rPr>
                <w:spacing w:val="-2"/>
                <w:sz w:val="24"/>
                <w:szCs w:val="24"/>
                <w:vertAlign w:val="superscript"/>
              </w:rPr>
              <w:t>1</w:t>
            </w:r>
          </w:p>
        </w:tc>
        <w:tc>
          <w:tcPr>
            <w:tcW w:w="1277" w:type="dxa"/>
          </w:tcPr>
          <w:p w:rsidR="000E3B9B" w:rsidRPr="003907DC" w:rsidRDefault="000E3B9B" w:rsidP="0081649C">
            <w:pPr>
              <w:pStyle w:val="TableParagraph"/>
              <w:ind w:left="57"/>
              <w:jc w:val="center"/>
              <w:rPr>
                <w:sz w:val="24"/>
                <w:szCs w:val="24"/>
              </w:rPr>
            </w:pPr>
            <w:r w:rsidRPr="003907DC">
              <w:rPr>
                <w:spacing w:val="-2"/>
                <w:sz w:val="24"/>
                <w:szCs w:val="24"/>
              </w:rPr>
              <w:t>сводная</w:t>
            </w:r>
            <w:r w:rsidRPr="003907DC">
              <w:rPr>
                <w:spacing w:val="-4"/>
                <w:sz w:val="24"/>
                <w:szCs w:val="24"/>
              </w:rPr>
              <w:t xml:space="preserve"> </w:t>
            </w:r>
            <w:r w:rsidRPr="003907DC">
              <w:rPr>
                <w:spacing w:val="-2"/>
                <w:sz w:val="24"/>
                <w:szCs w:val="24"/>
              </w:rPr>
              <w:t>бюджетная</w:t>
            </w:r>
            <w:r w:rsidRPr="003907DC">
              <w:rPr>
                <w:spacing w:val="40"/>
                <w:sz w:val="24"/>
                <w:szCs w:val="24"/>
              </w:rPr>
              <w:t xml:space="preserve"> </w:t>
            </w:r>
            <w:r w:rsidRPr="003907DC">
              <w:rPr>
                <w:spacing w:val="-2"/>
                <w:sz w:val="24"/>
                <w:szCs w:val="24"/>
              </w:rPr>
              <w:t>роспись</w:t>
            </w:r>
            <w:r w:rsidRPr="003907DC">
              <w:rPr>
                <w:spacing w:val="-2"/>
                <w:sz w:val="24"/>
                <w:szCs w:val="24"/>
                <w:vertAlign w:val="superscript"/>
              </w:rPr>
              <w:t>2</w:t>
            </w:r>
          </w:p>
        </w:tc>
        <w:tc>
          <w:tcPr>
            <w:tcW w:w="1558" w:type="dxa"/>
          </w:tcPr>
          <w:p w:rsidR="000E3B9B" w:rsidRPr="003907DC" w:rsidRDefault="000E3B9B" w:rsidP="00E85B8A">
            <w:pPr>
              <w:pStyle w:val="TableParagraph"/>
              <w:ind w:left="57"/>
              <w:jc w:val="center"/>
              <w:rPr>
                <w:sz w:val="24"/>
                <w:szCs w:val="24"/>
                <w:vertAlign w:val="superscript"/>
              </w:rPr>
            </w:pPr>
            <w:r w:rsidRPr="003907DC">
              <w:rPr>
                <w:sz w:val="24"/>
                <w:szCs w:val="24"/>
              </w:rPr>
              <w:t>лимиты</w:t>
            </w:r>
            <w:r w:rsidRPr="003907DC">
              <w:rPr>
                <w:spacing w:val="-6"/>
                <w:sz w:val="24"/>
                <w:szCs w:val="24"/>
              </w:rPr>
              <w:t xml:space="preserve"> </w:t>
            </w:r>
            <w:r w:rsidRPr="003907DC">
              <w:rPr>
                <w:sz w:val="24"/>
                <w:szCs w:val="24"/>
              </w:rPr>
              <w:t>бюджетных</w:t>
            </w:r>
            <w:r w:rsidRPr="003907DC">
              <w:rPr>
                <w:spacing w:val="40"/>
                <w:sz w:val="24"/>
                <w:szCs w:val="24"/>
              </w:rPr>
              <w:t xml:space="preserve"> </w:t>
            </w:r>
            <w:r w:rsidRPr="003907DC">
              <w:rPr>
                <w:spacing w:val="-2"/>
                <w:sz w:val="24"/>
                <w:szCs w:val="24"/>
              </w:rPr>
              <w:t>обязательств</w:t>
            </w:r>
            <w:r w:rsidRPr="003907DC">
              <w:rPr>
                <w:spacing w:val="-2"/>
                <w:sz w:val="24"/>
                <w:szCs w:val="24"/>
                <w:vertAlign w:val="superscript"/>
              </w:rPr>
              <w:t>2</w:t>
            </w:r>
          </w:p>
        </w:tc>
        <w:tc>
          <w:tcPr>
            <w:tcW w:w="1559" w:type="dxa"/>
          </w:tcPr>
          <w:p w:rsidR="000E3B9B" w:rsidRPr="003907DC" w:rsidRDefault="000E3B9B" w:rsidP="00E85B8A">
            <w:pPr>
              <w:pStyle w:val="TableParagraph"/>
              <w:ind w:left="57"/>
              <w:jc w:val="center"/>
              <w:rPr>
                <w:sz w:val="24"/>
                <w:szCs w:val="24"/>
              </w:rPr>
            </w:pPr>
            <w:r w:rsidRPr="003907DC">
              <w:rPr>
                <w:spacing w:val="-2"/>
                <w:sz w:val="24"/>
                <w:szCs w:val="24"/>
              </w:rPr>
              <w:t>принятые</w:t>
            </w:r>
            <w:r w:rsidRPr="003907DC">
              <w:rPr>
                <w:spacing w:val="40"/>
                <w:sz w:val="24"/>
                <w:szCs w:val="24"/>
              </w:rPr>
              <w:t xml:space="preserve"> </w:t>
            </w:r>
            <w:r w:rsidRPr="003907DC">
              <w:rPr>
                <w:spacing w:val="-2"/>
                <w:sz w:val="24"/>
                <w:szCs w:val="24"/>
              </w:rPr>
              <w:t>бюджетные</w:t>
            </w:r>
            <w:r w:rsidRPr="003907DC">
              <w:rPr>
                <w:spacing w:val="40"/>
                <w:sz w:val="24"/>
                <w:szCs w:val="24"/>
              </w:rPr>
              <w:t xml:space="preserve"> </w:t>
            </w:r>
            <w:r w:rsidRPr="003907DC">
              <w:rPr>
                <w:spacing w:val="-2"/>
                <w:sz w:val="24"/>
                <w:szCs w:val="24"/>
              </w:rPr>
              <w:t>обязательства</w:t>
            </w:r>
            <w:r w:rsidRPr="003907DC">
              <w:rPr>
                <w:spacing w:val="-2"/>
                <w:sz w:val="24"/>
                <w:szCs w:val="24"/>
                <w:vertAlign w:val="superscript"/>
              </w:rPr>
              <w:t>2</w:t>
            </w:r>
          </w:p>
        </w:tc>
        <w:tc>
          <w:tcPr>
            <w:tcW w:w="1282" w:type="dxa"/>
          </w:tcPr>
          <w:p w:rsidR="000E3B9B" w:rsidRPr="003907DC" w:rsidRDefault="000E3B9B" w:rsidP="0081649C">
            <w:pPr>
              <w:pStyle w:val="TableParagraph"/>
              <w:ind w:left="57"/>
              <w:jc w:val="center"/>
              <w:rPr>
                <w:sz w:val="24"/>
                <w:szCs w:val="24"/>
              </w:rPr>
            </w:pPr>
            <w:r w:rsidRPr="003907DC">
              <w:rPr>
                <w:spacing w:val="-2"/>
                <w:sz w:val="24"/>
                <w:szCs w:val="24"/>
              </w:rPr>
              <w:t>кассовое</w:t>
            </w:r>
            <w:r w:rsidRPr="003907DC">
              <w:rPr>
                <w:spacing w:val="40"/>
                <w:sz w:val="24"/>
                <w:szCs w:val="24"/>
              </w:rPr>
              <w:t xml:space="preserve"> </w:t>
            </w:r>
            <w:r w:rsidRPr="003907DC">
              <w:rPr>
                <w:spacing w:val="-2"/>
                <w:sz w:val="24"/>
                <w:szCs w:val="24"/>
              </w:rPr>
              <w:t>исполнение</w:t>
            </w:r>
            <w:r w:rsidRPr="003907DC">
              <w:rPr>
                <w:spacing w:val="-2"/>
                <w:sz w:val="24"/>
                <w:szCs w:val="24"/>
                <w:vertAlign w:val="superscript"/>
              </w:rPr>
              <w:t>2</w:t>
            </w:r>
          </w:p>
        </w:tc>
        <w:tc>
          <w:tcPr>
            <w:tcW w:w="1276" w:type="dxa"/>
            <w:tcBorders>
              <w:top w:val="nil"/>
            </w:tcBorders>
          </w:tcPr>
          <w:p w:rsidR="000E3B9B" w:rsidRPr="003907DC" w:rsidRDefault="000E3B9B" w:rsidP="0081649C">
            <w:pPr>
              <w:ind w:left="57"/>
              <w:jc w:val="center"/>
              <w:rPr>
                <w:sz w:val="24"/>
                <w:szCs w:val="24"/>
              </w:rPr>
            </w:pPr>
          </w:p>
        </w:tc>
        <w:tc>
          <w:tcPr>
            <w:tcW w:w="1559" w:type="dxa"/>
            <w:tcBorders>
              <w:top w:val="nil"/>
            </w:tcBorders>
          </w:tcPr>
          <w:p w:rsidR="000E3B9B" w:rsidRPr="003907DC" w:rsidRDefault="000E3B9B" w:rsidP="0081649C">
            <w:pPr>
              <w:ind w:left="57"/>
              <w:jc w:val="center"/>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ConsPlusNormal"/>
              <w:ind w:left="57"/>
              <w:jc w:val="center"/>
              <w:rPr>
                <w:rFonts w:ascii="Times New Roman" w:hAnsi="Times New Roman" w:cs="Times New Roman"/>
                <w:sz w:val="24"/>
                <w:szCs w:val="24"/>
                <w:lang w:eastAsia="en-US"/>
              </w:rPr>
            </w:pPr>
          </w:p>
        </w:tc>
        <w:tc>
          <w:tcPr>
            <w:tcW w:w="4253" w:type="dxa"/>
            <w:tcBorders>
              <w:left w:val="single" w:sz="4" w:space="0" w:color="auto"/>
            </w:tcBorders>
          </w:tcPr>
          <w:p w:rsidR="000E3B9B" w:rsidRPr="003907DC" w:rsidRDefault="000E3B9B" w:rsidP="0081649C">
            <w:pPr>
              <w:pStyle w:val="ConsPlusNormal"/>
              <w:ind w:left="57"/>
              <w:jc w:val="center"/>
              <w:rPr>
                <w:rFonts w:ascii="Times New Roman" w:hAnsi="Times New Roman" w:cs="Times New Roman"/>
                <w:sz w:val="24"/>
                <w:szCs w:val="24"/>
                <w:lang w:eastAsia="en-US"/>
              </w:rPr>
            </w:pPr>
            <w:r w:rsidRPr="003907DC">
              <w:rPr>
                <w:rFonts w:ascii="Times New Roman" w:hAnsi="Times New Roman" w:cs="Times New Roman"/>
                <w:sz w:val="24"/>
                <w:szCs w:val="24"/>
                <w:lang w:eastAsia="en-US"/>
              </w:rPr>
              <w:t>Муниципальная программа – всего</w:t>
            </w:r>
          </w:p>
        </w:tc>
        <w:tc>
          <w:tcPr>
            <w:tcW w:w="1559" w:type="dxa"/>
          </w:tcPr>
          <w:p w:rsidR="000E3B9B" w:rsidRPr="003907DC" w:rsidRDefault="000E3B9B" w:rsidP="0081649C">
            <w:pPr>
              <w:pStyle w:val="ConsPlusNormal"/>
              <w:ind w:left="57"/>
              <w:jc w:val="center"/>
              <w:rPr>
                <w:sz w:val="24"/>
                <w:szCs w:val="24"/>
              </w:rPr>
            </w:pPr>
          </w:p>
        </w:tc>
        <w:tc>
          <w:tcPr>
            <w:tcW w:w="1277" w:type="dxa"/>
          </w:tcPr>
          <w:p w:rsidR="000E3B9B" w:rsidRPr="003907DC" w:rsidRDefault="000E3B9B" w:rsidP="0081649C">
            <w:pPr>
              <w:pStyle w:val="TableParagraph"/>
              <w:ind w:left="57"/>
              <w:jc w:val="center"/>
              <w:rPr>
                <w:sz w:val="24"/>
                <w:szCs w:val="24"/>
              </w:rPr>
            </w:pPr>
          </w:p>
        </w:tc>
        <w:tc>
          <w:tcPr>
            <w:tcW w:w="1558" w:type="dxa"/>
          </w:tcPr>
          <w:p w:rsidR="000E3B9B" w:rsidRPr="003907DC" w:rsidRDefault="000E3B9B" w:rsidP="0081649C">
            <w:pPr>
              <w:pStyle w:val="TableParagraph"/>
              <w:ind w:left="57"/>
              <w:jc w:val="center"/>
              <w:rPr>
                <w:sz w:val="24"/>
                <w:szCs w:val="24"/>
              </w:rPr>
            </w:pPr>
          </w:p>
        </w:tc>
        <w:tc>
          <w:tcPr>
            <w:tcW w:w="1559" w:type="dxa"/>
          </w:tcPr>
          <w:p w:rsidR="000E3B9B" w:rsidRPr="003907DC" w:rsidRDefault="000E3B9B" w:rsidP="0081649C">
            <w:pPr>
              <w:pStyle w:val="TableParagraph"/>
              <w:ind w:left="57"/>
              <w:jc w:val="center"/>
              <w:rPr>
                <w:sz w:val="24"/>
                <w:szCs w:val="24"/>
              </w:rPr>
            </w:pPr>
          </w:p>
        </w:tc>
        <w:tc>
          <w:tcPr>
            <w:tcW w:w="1282" w:type="dxa"/>
          </w:tcPr>
          <w:p w:rsidR="000E3B9B" w:rsidRPr="003907DC" w:rsidRDefault="000E3B9B" w:rsidP="0081649C">
            <w:pPr>
              <w:pStyle w:val="TableParagraph"/>
              <w:ind w:left="57"/>
              <w:jc w:val="center"/>
              <w:rPr>
                <w:sz w:val="24"/>
                <w:szCs w:val="24"/>
              </w:rPr>
            </w:pPr>
          </w:p>
        </w:tc>
        <w:tc>
          <w:tcPr>
            <w:tcW w:w="1276" w:type="dxa"/>
          </w:tcPr>
          <w:p w:rsidR="000E3B9B" w:rsidRPr="003907DC" w:rsidRDefault="000E3B9B" w:rsidP="0081649C">
            <w:pPr>
              <w:pStyle w:val="TableParagraph"/>
              <w:ind w:left="57"/>
              <w:jc w:val="center"/>
              <w:rPr>
                <w:sz w:val="24"/>
                <w:szCs w:val="24"/>
              </w:rPr>
            </w:pPr>
          </w:p>
        </w:tc>
        <w:tc>
          <w:tcPr>
            <w:tcW w:w="1559" w:type="dxa"/>
          </w:tcPr>
          <w:p w:rsidR="000E3B9B" w:rsidRPr="003907DC" w:rsidRDefault="000E3B9B" w:rsidP="0081649C">
            <w:pPr>
              <w:pStyle w:val="TableParagraph"/>
              <w:ind w:left="57"/>
              <w:jc w:val="center"/>
              <w:rPr>
                <w:sz w:val="24"/>
                <w:szCs w:val="24"/>
              </w:rPr>
            </w:pPr>
          </w:p>
        </w:tc>
      </w:tr>
      <w:tr w:rsidR="000E3B9B" w:rsidRPr="003907DC" w:rsidTr="00AF620F">
        <w:trPr>
          <w:trHeight w:val="118"/>
        </w:trPr>
        <w:tc>
          <w:tcPr>
            <w:tcW w:w="557" w:type="dxa"/>
            <w:tcBorders>
              <w:right w:val="single" w:sz="4" w:space="0" w:color="auto"/>
            </w:tcBorders>
          </w:tcPr>
          <w:p w:rsidR="000E3B9B" w:rsidRPr="003907DC" w:rsidRDefault="000E3B9B" w:rsidP="0081649C">
            <w:pPr>
              <w:pStyle w:val="ConsPlusNormal"/>
              <w:rPr>
                <w:rFonts w:ascii="Times New Roman" w:hAnsi="Times New Roman" w:cs="Times New Roman"/>
                <w:sz w:val="24"/>
                <w:szCs w:val="24"/>
                <w:lang w:eastAsia="en-US"/>
              </w:rPr>
            </w:pPr>
          </w:p>
        </w:tc>
        <w:tc>
          <w:tcPr>
            <w:tcW w:w="4253" w:type="dxa"/>
            <w:tcBorders>
              <w:left w:val="single" w:sz="4" w:space="0" w:color="auto"/>
            </w:tcBorders>
          </w:tcPr>
          <w:p w:rsidR="000E3B9B" w:rsidRPr="003907DC" w:rsidRDefault="000E3B9B" w:rsidP="0081649C">
            <w:pPr>
              <w:pStyle w:val="ConsPlusNormal"/>
              <w:ind w:left="57" w:right="57"/>
              <w:rPr>
                <w:rFonts w:ascii="Times New Roman" w:hAnsi="Times New Roman" w:cs="Times New Roman"/>
                <w:sz w:val="24"/>
                <w:szCs w:val="24"/>
                <w:lang w:eastAsia="en-US"/>
              </w:rPr>
            </w:pPr>
            <w:r w:rsidRPr="003907DC">
              <w:rPr>
                <w:rFonts w:ascii="Times New Roman" w:hAnsi="Times New Roman" w:cs="Times New Roman"/>
                <w:sz w:val="24"/>
                <w:szCs w:val="24"/>
                <w:lang w:eastAsia="en-US"/>
              </w:rPr>
              <w:t>в том числе:</w:t>
            </w:r>
          </w:p>
        </w:tc>
        <w:tc>
          <w:tcPr>
            <w:tcW w:w="1559" w:type="dxa"/>
          </w:tcPr>
          <w:p w:rsidR="000E3B9B" w:rsidRPr="003907DC" w:rsidRDefault="000E3B9B" w:rsidP="0081649C">
            <w:pPr>
              <w:pStyle w:val="ConsPlusNormal"/>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2"/>
              <w:rPr>
                <w:sz w:val="24"/>
                <w:szCs w:val="24"/>
              </w:rPr>
            </w:pPr>
          </w:p>
        </w:tc>
        <w:tc>
          <w:tcPr>
            <w:tcW w:w="1276" w:type="dxa"/>
          </w:tcPr>
          <w:p w:rsidR="000E3B9B" w:rsidRPr="003907DC" w:rsidRDefault="000E3B9B" w:rsidP="000E3B9B">
            <w:pPr>
              <w:pStyle w:val="TableParagraph"/>
              <w:ind w:right="54"/>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8"/>
        </w:trPr>
        <w:tc>
          <w:tcPr>
            <w:tcW w:w="557" w:type="dxa"/>
            <w:tcBorders>
              <w:right w:val="single" w:sz="4" w:space="0" w:color="auto"/>
            </w:tcBorders>
          </w:tcPr>
          <w:p w:rsidR="000E3B9B" w:rsidRPr="003907DC" w:rsidRDefault="000E3B9B" w:rsidP="0081649C">
            <w:pPr>
              <w:pStyle w:val="ConsPlusNormal"/>
              <w:rPr>
                <w:rFonts w:ascii="Times New Roman" w:hAnsi="Times New Roman" w:cs="Times New Roman"/>
                <w:sz w:val="24"/>
                <w:szCs w:val="24"/>
                <w:lang w:eastAsia="en-US"/>
              </w:rPr>
            </w:pPr>
          </w:p>
        </w:tc>
        <w:tc>
          <w:tcPr>
            <w:tcW w:w="4253" w:type="dxa"/>
            <w:tcBorders>
              <w:left w:val="single" w:sz="4" w:space="0" w:color="auto"/>
            </w:tcBorders>
          </w:tcPr>
          <w:p w:rsidR="000E3B9B" w:rsidRPr="00E26CF2" w:rsidRDefault="000E3B9B"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lang w:eastAsia="en-US"/>
              </w:rPr>
              <w:t>федеральный бюджет</w:t>
            </w:r>
          </w:p>
        </w:tc>
        <w:tc>
          <w:tcPr>
            <w:tcW w:w="1559" w:type="dxa"/>
          </w:tcPr>
          <w:p w:rsidR="000E3B9B" w:rsidRPr="003907DC" w:rsidRDefault="000E3B9B" w:rsidP="0081649C">
            <w:pPr>
              <w:pStyle w:val="ConsPlusNormal"/>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ind w:right="54"/>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248"/>
        </w:trPr>
        <w:tc>
          <w:tcPr>
            <w:tcW w:w="557" w:type="dxa"/>
            <w:tcBorders>
              <w:right w:val="single" w:sz="4" w:space="0" w:color="auto"/>
            </w:tcBorders>
          </w:tcPr>
          <w:p w:rsidR="000E3B9B" w:rsidRPr="003907DC" w:rsidRDefault="000E3B9B" w:rsidP="0081649C">
            <w:pPr>
              <w:pStyle w:val="ConsPlusNormal"/>
              <w:rPr>
                <w:rFonts w:ascii="Times New Roman" w:hAnsi="Times New Roman" w:cs="Times New Roman"/>
                <w:sz w:val="24"/>
                <w:szCs w:val="24"/>
                <w:lang w:eastAsia="en-US"/>
              </w:rPr>
            </w:pPr>
          </w:p>
        </w:tc>
        <w:tc>
          <w:tcPr>
            <w:tcW w:w="4253" w:type="dxa"/>
            <w:tcBorders>
              <w:left w:val="single" w:sz="4" w:space="0" w:color="auto"/>
            </w:tcBorders>
          </w:tcPr>
          <w:p w:rsidR="000E3B9B" w:rsidRPr="00E26CF2" w:rsidRDefault="000E3B9B"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lang w:eastAsia="en-US"/>
              </w:rPr>
              <w:t>областной бюджет</w:t>
            </w:r>
          </w:p>
        </w:tc>
        <w:tc>
          <w:tcPr>
            <w:tcW w:w="1559" w:type="dxa"/>
          </w:tcPr>
          <w:p w:rsidR="000E3B9B" w:rsidRPr="003907DC" w:rsidRDefault="000E3B9B" w:rsidP="0081649C">
            <w:pPr>
              <w:pStyle w:val="ConsPlusNormal"/>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ConsPlusNormal"/>
              <w:rPr>
                <w:rFonts w:ascii="Times New Roman" w:hAnsi="Times New Roman" w:cs="Times New Roman"/>
                <w:sz w:val="24"/>
                <w:szCs w:val="24"/>
                <w:lang w:eastAsia="en-US"/>
              </w:rPr>
            </w:pPr>
          </w:p>
        </w:tc>
        <w:tc>
          <w:tcPr>
            <w:tcW w:w="4253" w:type="dxa"/>
            <w:tcBorders>
              <w:left w:val="single" w:sz="4" w:space="0" w:color="auto"/>
            </w:tcBorders>
          </w:tcPr>
          <w:p w:rsidR="000E3B9B" w:rsidRPr="00E26CF2" w:rsidRDefault="00E26CF2"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rPr>
              <w:t>бюджет района</w:t>
            </w:r>
          </w:p>
        </w:tc>
        <w:tc>
          <w:tcPr>
            <w:tcW w:w="1559" w:type="dxa"/>
          </w:tcPr>
          <w:p w:rsidR="000E3B9B" w:rsidRPr="003907DC" w:rsidRDefault="000E3B9B" w:rsidP="0081649C">
            <w:pPr>
              <w:pStyle w:val="ConsPlusNormal"/>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248"/>
        </w:trPr>
        <w:tc>
          <w:tcPr>
            <w:tcW w:w="557" w:type="dxa"/>
            <w:tcBorders>
              <w:right w:val="single" w:sz="4" w:space="0" w:color="auto"/>
            </w:tcBorders>
          </w:tcPr>
          <w:p w:rsidR="000E3B9B" w:rsidRPr="003907DC" w:rsidRDefault="000E3B9B" w:rsidP="0081649C">
            <w:pPr>
              <w:pStyle w:val="ConsPlusNormal"/>
              <w:rPr>
                <w:rFonts w:ascii="Times New Roman" w:hAnsi="Times New Roman" w:cs="Times New Roman"/>
                <w:sz w:val="24"/>
                <w:szCs w:val="24"/>
                <w:lang w:eastAsia="en-US"/>
              </w:rPr>
            </w:pPr>
          </w:p>
        </w:tc>
        <w:tc>
          <w:tcPr>
            <w:tcW w:w="4253" w:type="dxa"/>
            <w:tcBorders>
              <w:left w:val="single" w:sz="4" w:space="0" w:color="auto"/>
            </w:tcBorders>
          </w:tcPr>
          <w:p w:rsidR="000E3B9B" w:rsidRPr="00E26CF2" w:rsidRDefault="000E3B9B"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lang w:eastAsia="en-US"/>
              </w:rPr>
              <w:t>внебюджетные источники</w:t>
            </w:r>
          </w:p>
        </w:tc>
        <w:tc>
          <w:tcPr>
            <w:tcW w:w="1559" w:type="dxa"/>
          </w:tcPr>
          <w:p w:rsidR="000E3B9B" w:rsidRPr="003907DC" w:rsidRDefault="000E3B9B" w:rsidP="0081649C">
            <w:pPr>
              <w:pStyle w:val="ConsPlusNormal"/>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248"/>
        </w:trPr>
        <w:tc>
          <w:tcPr>
            <w:tcW w:w="557" w:type="dxa"/>
            <w:tcBorders>
              <w:right w:val="single" w:sz="4" w:space="0" w:color="auto"/>
            </w:tcBorders>
          </w:tcPr>
          <w:p w:rsidR="000E3B9B" w:rsidRPr="003907DC" w:rsidRDefault="000E3B9B" w:rsidP="0081649C">
            <w:pPr>
              <w:pStyle w:val="ConsPlusNormal"/>
              <w:rPr>
                <w:rFonts w:ascii="Times New Roman" w:hAnsi="Times New Roman" w:cs="Times New Roman"/>
                <w:sz w:val="24"/>
                <w:szCs w:val="24"/>
                <w:lang w:eastAsia="en-US"/>
              </w:rPr>
            </w:pPr>
          </w:p>
        </w:tc>
        <w:tc>
          <w:tcPr>
            <w:tcW w:w="4253" w:type="dxa"/>
            <w:tcBorders>
              <w:left w:val="single" w:sz="4" w:space="0" w:color="auto"/>
            </w:tcBorders>
          </w:tcPr>
          <w:p w:rsidR="000E3B9B" w:rsidRPr="00E26CF2" w:rsidRDefault="000E3B9B"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lang w:eastAsia="en-US"/>
              </w:rPr>
              <w:t>Справочно: объем налоговых расходов</w:t>
            </w:r>
          </w:p>
        </w:tc>
        <w:tc>
          <w:tcPr>
            <w:tcW w:w="1559" w:type="dxa"/>
          </w:tcPr>
          <w:p w:rsidR="000E3B9B" w:rsidRPr="003907DC" w:rsidRDefault="000E3B9B" w:rsidP="0081649C">
            <w:pPr>
              <w:pStyle w:val="ConsPlusNormal"/>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TableParagraph"/>
              <w:tabs>
                <w:tab w:val="left" w:pos="11057"/>
              </w:tabs>
              <w:ind w:left="48"/>
              <w:rPr>
                <w:sz w:val="24"/>
                <w:szCs w:val="24"/>
              </w:rPr>
            </w:pPr>
            <w:r w:rsidRPr="003907DC">
              <w:rPr>
                <w:sz w:val="24"/>
                <w:szCs w:val="24"/>
              </w:rPr>
              <w:t>1</w:t>
            </w:r>
          </w:p>
        </w:tc>
        <w:tc>
          <w:tcPr>
            <w:tcW w:w="4253" w:type="dxa"/>
            <w:tcBorders>
              <w:left w:val="single" w:sz="4" w:space="0" w:color="auto"/>
            </w:tcBorders>
          </w:tcPr>
          <w:p w:rsidR="000E3B9B" w:rsidRPr="00E26CF2" w:rsidRDefault="000E3B9B" w:rsidP="0081649C">
            <w:pPr>
              <w:pStyle w:val="TableParagraph"/>
              <w:tabs>
                <w:tab w:val="left" w:pos="11057"/>
              </w:tabs>
              <w:ind w:left="57" w:right="57"/>
              <w:rPr>
                <w:sz w:val="24"/>
                <w:szCs w:val="24"/>
              </w:rPr>
            </w:pPr>
            <w:r w:rsidRPr="00E26CF2">
              <w:rPr>
                <w:sz w:val="24"/>
                <w:szCs w:val="24"/>
              </w:rPr>
              <w:t>Муниципальный проект</w:t>
            </w:r>
            <w:r w:rsidRPr="00E26CF2">
              <w:rPr>
                <w:spacing w:val="-2"/>
                <w:sz w:val="24"/>
                <w:szCs w:val="24"/>
              </w:rPr>
              <w:t xml:space="preserve"> </w:t>
            </w:r>
            <w:r w:rsidRPr="00E26CF2">
              <w:rPr>
                <w:sz w:val="24"/>
                <w:szCs w:val="24"/>
              </w:rPr>
              <w:t>«Наименование»</w:t>
            </w:r>
          </w:p>
        </w:tc>
        <w:tc>
          <w:tcPr>
            <w:tcW w:w="1559" w:type="dxa"/>
          </w:tcPr>
          <w:p w:rsidR="000E3B9B" w:rsidRPr="003907DC" w:rsidRDefault="000E3B9B" w:rsidP="0081649C">
            <w:pPr>
              <w:pStyle w:val="TableParagraph"/>
              <w:ind w:right="52"/>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ConsPlusNormal"/>
              <w:rPr>
                <w:rFonts w:ascii="Times New Roman" w:hAnsi="Times New Roman" w:cs="Times New Roman"/>
                <w:sz w:val="24"/>
                <w:szCs w:val="24"/>
                <w:lang w:eastAsia="en-US"/>
              </w:rPr>
            </w:pPr>
          </w:p>
        </w:tc>
        <w:tc>
          <w:tcPr>
            <w:tcW w:w="4253" w:type="dxa"/>
            <w:tcBorders>
              <w:left w:val="single" w:sz="4" w:space="0" w:color="auto"/>
            </w:tcBorders>
          </w:tcPr>
          <w:p w:rsidR="000E3B9B" w:rsidRPr="00E26CF2" w:rsidRDefault="000E3B9B"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lang w:eastAsia="en-US"/>
              </w:rPr>
              <w:t>в том числе:</w:t>
            </w:r>
          </w:p>
        </w:tc>
        <w:tc>
          <w:tcPr>
            <w:tcW w:w="1559" w:type="dxa"/>
          </w:tcPr>
          <w:p w:rsidR="000E3B9B" w:rsidRPr="003907DC" w:rsidRDefault="000E3B9B" w:rsidP="0081649C">
            <w:pPr>
              <w:pStyle w:val="ConsPlusNormal"/>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ConsPlusNormal"/>
              <w:rPr>
                <w:rFonts w:ascii="Times New Roman" w:hAnsi="Times New Roman" w:cs="Times New Roman"/>
                <w:sz w:val="24"/>
                <w:szCs w:val="24"/>
                <w:lang w:eastAsia="en-US"/>
              </w:rPr>
            </w:pPr>
          </w:p>
        </w:tc>
        <w:tc>
          <w:tcPr>
            <w:tcW w:w="4253" w:type="dxa"/>
            <w:tcBorders>
              <w:left w:val="single" w:sz="4" w:space="0" w:color="auto"/>
            </w:tcBorders>
          </w:tcPr>
          <w:p w:rsidR="000E3B9B" w:rsidRPr="00E26CF2" w:rsidRDefault="000E3B9B"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lang w:eastAsia="en-US"/>
              </w:rPr>
              <w:t>федеральный бюджет</w:t>
            </w:r>
          </w:p>
        </w:tc>
        <w:tc>
          <w:tcPr>
            <w:tcW w:w="1559" w:type="dxa"/>
          </w:tcPr>
          <w:p w:rsidR="000E3B9B" w:rsidRPr="003907DC" w:rsidRDefault="000E3B9B" w:rsidP="0081649C">
            <w:pPr>
              <w:pStyle w:val="ConsPlusNormal"/>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ConsPlusNormal"/>
              <w:rPr>
                <w:rFonts w:ascii="Times New Roman" w:hAnsi="Times New Roman" w:cs="Times New Roman"/>
                <w:sz w:val="24"/>
                <w:szCs w:val="24"/>
                <w:lang w:eastAsia="en-US"/>
              </w:rPr>
            </w:pPr>
          </w:p>
        </w:tc>
        <w:tc>
          <w:tcPr>
            <w:tcW w:w="4253" w:type="dxa"/>
            <w:tcBorders>
              <w:left w:val="single" w:sz="4" w:space="0" w:color="auto"/>
            </w:tcBorders>
          </w:tcPr>
          <w:p w:rsidR="000E3B9B" w:rsidRPr="00E26CF2" w:rsidRDefault="000E3B9B"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lang w:eastAsia="en-US"/>
              </w:rPr>
              <w:t>областной бюджет</w:t>
            </w:r>
          </w:p>
        </w:tc>
        <w:tc>
          <w:tcPr>
            <w:tcW w:w="1559" w:type="dxa"/>
          </w:tcPr>
          <w:p w:rsidR="000E3B9B" w:rsidRPr="003907DC" w:rsidRDefault="000E3B9B" w:rsidP="0081649C">
            <w:pPr>
              <w:pStyle w:val="ConsPlusNormal"/>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ConsPlusNormal"/>
              <w:rPr>
                <w:rFonts w:ascii="Times New Roman" w:hAnsi="Times New Roman" w:cs="Times New Roman"/>
                <w:sz w:val="24"/>
                <w:szCs w:val="24"/>
                <w:lang w:eastAsia="en-US"/>
              </w:rPr>
            </w:pPr>
          </w:p>
        </w:tc>
        <w:tc>
          <w:tcPr>
            <w:tcW w:w="4253" w:type="dxa"/>
            <w:tcBorders>
              <w:left w:val="single" w:sz="4" w:space="0" w:color="auto"/>
            </w:tcBorders>
          </w:tcPr>
          <w:p w:rsidR="000E3B9B" w:rsidRPr="00E26CF2" w:rsidRDefault="00E26CF2"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rPr>
              <w:t>бюджет района</w:t>
            </w:r>
          </w:p>
        </w:tc>
        <w:tc>
          <w:tcPr>
            <w:tcW w:w="1559" w:type="dxa"/>
          </w:tcPr>
          <w:p w:rsidR="000E3B9B" w:rsidRPr="003907DC" w:rsidRDefault="000E3B9B" w:rsidP="0081649C">
            <w:pPr>
              <w:pStyle w:val="ConsPlusNormal"/>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ConsPlusNormal"/>
              <w:rPr>
                <w:rFonts w:ascii="Times New Roman" w:hAnsi="Times New Roman" w:cs="Times New Roman"/>
                <w:sz w:val="24"/>
                <w:szCs w:val="24"/>
                <w:lang w:eastAsia="en-US"/>
              </w:rPr>
            </w:pPr>
          </w:p>
        </w:tc>
        <w:tc>
          <w:tcPr>
            <w:tcW w:w="4253" w:type="dxa"/>
            <w:tcBorders>
              <w:left w:val="single" w:sz="4" w:space="0" w:color="auto"/>
            </w:tcBorders>
          </w:tcPr>
          <w:p w:rsidR="000E3B9B" w:rsidRPr="00E26CF2" w:rsidRDefault="000E3B9B"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lang w:eastAsia="en-US"/>
              </w:rPr>
              <w:t>внебюджетные источники</w:t>
            </w:r>
          </w:p>
        </w:tc>
        <w:tc>
          <w:tcPr>
            <w:tcW w:w="1559" w:type="dxa"/>
          </w:tcPr>
          <w:p w:rsidR="000E3B9B" w:rsidRPr="003907DC" w:rsidRDefault="000E3B9B" w:rsidP="0081649C">
            <w:pPr>
              <w:pStyle w:val="ConsPlusNormal"/>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ConsPlusNormal"/>
              <w:jc w:val="center"/>
              <w:rPr>
                <w:rFonts w:ascii="Times New Roman" w:hAnsi="Times New Roman" w:cs="Times New Roman"/>
                <w:sz w:val="24"/>
                <w:szCs w:val="24"/>
                <w:lang w:eastAsia="en-US"/>
              </w:rPr>
            </w:pPr>
            <w:r w:rsidRPr="003907DC">
              <w:rPr>
                <w:rFonts w:ascii="Times New Roman" w:hAnsi="Times New Roman" w:cs="Times New Roman"/>
                <w:sz w:val="24"/>
                <w:szCs w:val="24"/>
                <w:lang w:eastAsia="en-US"/>
              </w:rPr>
              <w:t>2</w:t>
            </w:r>
          </w:p>
        </w:tc>
        <w:tc>
          <w:tcPr>
            <w:tcW w:w="4253" w:type="dxa"/>
            <w:tcBorders>
              <w:left w:val="single" w:sz="4" w:space="0" w:color="auto"/>
            </w:tcBorders>
          </w:tcPr>
          <w:p w:rsidR="000E3B9B" w:rsidRPr="00E26CF2" w:rsidRDefault="000E3B9B"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lang w:eastAsia="en-US"/>
              </w:rPr>
              <w:t>Комплекс процессных мероприятий</w:t>
            </w:r>
            <w:r w:rsidRPr="00E26CF2">
              <w:rPr>
                <w:rFonts w:ascii="Times New Roman" w:hAnsi="Times New Roman" w:cs="Times New Roman"/>
                <w:sz w:val="24"/>
                <w:szCs w:val="24"/>
                <w:vertAlign w:val="superscript"/>
                <w:lang w:eastAsia="en-US"/>
              </w:rPr>
              <w:t xml:space="preserve"> </w:t>
            </w:r>
            <w:r w:rsidRPr="00E26CF2">
              <w:rPr>
                <w:rFonts w:ascii="Times New Roman" w:hAnsi="Times New Roman" w:cs="Times New Roman"/>
                <w:sz w:val="24"/>
                <w:szCs w:val="24"/>
                <w:lang w:eastAsia="en-US"/>
              </w:rPr>
              <w:t>«Наименование»</w:t>
            </w:r>
            <w:r w:rsidRPr="00E26CF2">
              <w:rPr>
                <w:rFonts w:ascii="Times New Roman" w:hAnsi="Times New Roman" w:cs="Times New Roman"/>
                <w:sz w:val="24"/>
                <w:szCs w:val="24"/>
                <w:vertAlign w:val="superscript"/>
                <w:lang w:eastAsia="en-US"/>
              </w:rPr>
              <w:t xml:space="preserve"> </w:t>
            </w:r>
          </w:p>
        </w:tc>
        <w:tc>
          <w:tcPr>
            <w:tcW w:w="1559" w:type="dxa"/>
          </w:tcPr>
          <w:p w:rsidR="000E3B9B" w:rsidRPr="003907DC" w:rsidRDefault="000E3B9B" w:rsidP="0081649C">
            <w:pPr>
              <w:pStyle w:val="ConsPlusNormal"/>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TableParagraph"/>
              <w:ind w:left="6"/>
              <w:rPr>
                <w:sz w:val="24"/>
                <w:szCs w:val="24"/>
              </w:rPr>
            </w:pPr>
          </w:p>
        </w:tc>
        <w:tc>
          <w:tcPr>
            <w:tcW w:w="4253" w:type="dxa"/>
            <w:tcBorders>
              <w:left w:val="single" w:sz="4" w:space="0" w:color="auto"/>
            </w:tcBorders>
          </w:tcPr>
          <w:p w:rsidR="000E3B9B" w:rsidRPr="00E26CF2" w:rsidRDefault="000E3B9B"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lang w:eastAsia="en-US"/>
              </w:rPr>
              <w:t>федеральный бюджет</w:t>
            </w:r>
          </w:p>
        </w:tc>
        <w:tc>
          <w:tcPr>
            <w:tcW w:w="1559" w:type="dxa"/>
          </w:tcPr>
          <w:p w:rsidR="000E3B9B" w:rsidRPr="003907DC" w:rsidRDefault="000E3B9B" w:rsidP="0081649C">
            <w:pPr>
              <w:pStyle w:val="TableParagraph"/>
              <w:ind w:right="52"/>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TableParagraph"/>
              <w:ind w:left="6"/>
              <w:rPr>
                <w:sz w:val="24"/>
                <w:szCs w:val="24"/>
              </w:rPr>
            </w:pPr>
          </w:p>
        </w:tc>
        <w:tc>
          <w:tcPr>
            <w:tcW w:w="4253" w:type="dxa"/>
            <w:tcBorders>
              <w:left w:val="single" w:sz="4" w:space="0" w:color="auto"/>
            </w:tcBorders>
          </w:tcPr>
          <w:p w:rsidR="000E3B9B" w:rsidRPr="00E26CF2" w:rsidRDefault="000E3B9B"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lang w:eastAsia="en-US"/>
              </w:rPr>
              <w:t>областной бюджет</w:t>
            </w:r>
          </w:p>
        </w:tc>
        <w:tc>
          <w:tcPr>
            <w:tcW w:w="1559" w:type="dxa"/>
          </w:tcPr>
          <w:p w:rsidR="000E3B9B" w:rsidRPr="003907DC" w:rsidRDefault="000E3B9B" w:rsidP="0081649C">
            <w:pPr>
              <w:pStyle w:val="TableParagraph"/>
              <w:ind w:right="52"/>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TableParagraph"/>
              <w:ind w:left="6"/>
              <w:rPr>
                <w:sz w:val="24"/>
                <w:szCs w:val="24"/>
              </w:rPr>
            </w:pPr>
          </w:p>
        </w:tc>
        <w:tc>
          <w:tcPr>
            <w:tcW w:w="4253" w:type="dxa"/>
            <w:tcBorders>
              <w:left w:val="single" w:sz="4" w:space="0" w:color="auto"/>
            </w:tcBorders>
          </w:tcPr>
          <w:p w:rsidR="000E3B9B" w:rsidRPr="00E26CF2" w:rsidRDefault="00E26CF2"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rPr>
              <w:t>бюджет района</w:t>
            </w:r>
          </w:p>
        </w:tc>
        <w:tc>
          <w:tcPr>
            <w:tcW w:w="1559" w:type="dxa"/>
          </w:tcPr>
          <w:p w:rsidR="000E3B9B" w:rsidRPr="003907DC" w:rsidRDefault="000E3B9B" w:rsidP="0081649C">
            <w:pPr>
              <w:pStyle w:val="TableParagraph"/>
              <w:ind w:right="52"/>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TableParagraph"/>
              <w:ind w:left="6"/>
              <w:rPr>
                <w:sz w:val="24"/>
                <w:szCs w:val="24"/>
              </w:rPr>
            </w:pPr>
          </w:p>
        </w:tc>
        <w:tc>
          <w:tcPr>
            <w:tcW w:w="4253" w:type="dxa"/>
            <w:tcBorders>
              <w:left w:val="single" w:sz="4" w:space="0" w:color="auto"/>
            </w:tcBorders>
          </w:tcPr>
          <w:p w:rsidR="000E3B9B" w:rsidRPr="00E26CF2" w:rsidRDefault="000E3B9B" w:rsidP="0081649C">
            <w:pPr>
              <w:pStyle w:val="ConsPlusNormal"/>
              <w:ind w:left="57" w:right="57"/>
              <w:rPr>
                <w:rFonts w:ascii="Times New Roman" w:hAnsi="Times New Roman" w:cs="Times New Roman"/>
                <w:sz w:val="24"/>
                <w:szCs w:val="24"/>
                <w:lang w:eastAsia="en-US"/>
              </w:rPr>
            </w:pPr>
            <w:r w:rsidRPr="00E26CF2">
              <w:rPr>
                <w:rFonts w:ascii="Times New Roman" w:hAnsi="Times New Roman" w:cs="Times New Roman"/>
                <w:sz w:val="24"/>
                <w:szCs w:val="24"/>
                <w:lang w:eastAsia="en-US"/>
              </w:rPr>
              <w:t>внебюджетные источники</w:t>
            </w:r>
          </w:p>
        </w:tc>
        <w:tc>
          <w:tcPr>
            <w:tcW w:w="1559" w:type="dxa"/>
          </w:tcPr>
          <w:p w:rsidR="000E3B9B" w:rsidRPr="003907DC" w:rsidRDefault="000E3B9B" w:rsidP="0081649C">
            <w:pPr>
              <w:pStyle w:val="TableParagraph"/>
              <w:ind w:right="52"/>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119"/>
        </w:trPr>
        <w:tc>
          <w:tcPr>
            <w:tcW w:w="557" w:type="dxa"/>
            <w:tcBorders>
              <w:right w:val="single" w:sz="4" w:space="0" w:color="auto"/>
            </w:tcBorders>
          </w:tcPr>
          <w:p w:rsidR="000E3B9B" w:rsidRPr="003907DC" w:rsidRDefault="000E3B9B" w:rsidP="0081649C">
            <w:pPr>
              <w:pStyle w:val="TableParagraph"/>
              <w:ind w:left="6"/>
              <w:rPr>
                <w:sz w:val="24"/>
                <w:szCs w:val="24"/>
              </w:rPr>
            </w:pPr>
            <w:r w:rsidRPr="003907DC">
              <w:rPr>
                <w:sz w:val="24"/>
                <w:szCs w:val="24"/>
              </w:rPr>
              <w:t>3</w:t>
            </w:r>
          </w:p>
        </w:tc>
        <w:tc>
          <w:tcPr>
            <w:tcW w:w="4253" w:type="dxa"/>
            <w:tcBorders>
              <w:left w:val="single" w:sz="4" w:space="0" w:color="auto"/>
            </w:tcBorders>
          </w:tcPr>
          <w:p w:rsidR="000E3B9B" w:rsidRPr="003907DC" w:rsidRDefault="000E3B9B" w:rsidP="0081649C">
            <w:pPr>
              <w:pStyle w:val="TableParagraph"/>
              <w:ind w:left="57" w:right="57"/>
              <w:rPr>
                <w:sz w:val="24"/>
                <w:szCs w:val="24"/>
              </w:rPr>
            </w:pPr>
            <w:r w:rsidRPr="003907DC">
              <w:rPr>
                <w:sz w:val="24"/>
                <w:szCs w:val="24"/>
              </w:rPr>
              <w:t>…</w:t>
            </w:r>
          </w:p>
        </w:tc>
        <w:tc>
          <w:tcPr>
            <w:tcW w:w="1559" w:type="dxa"/>
          </w:tcPr>
          <w:p w:rsidR="000E3B9B" w:rsidRPr="003907DC" w:rsidRDefault="000E3B9B" w:rsidP="0081649C">
            <w:pPr>
              <w:pStyle w:val="TableParagraph"/>
              <w:ind w:right="52"/>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r w:rsidR="000E3B9B" w:rsidRPr="003907DC" w:rsidTr="00AF620F">
        <w:trPr>
          <w:trHeight w:val="315"/>
        </w:trPr>
        <w:tc>
          <w:tcPr>
            <w:tcW w:w="557" w:type="dxa"/>
            <w:tcBorders>
              <w:right w:val="single" w:sz="4" w:space="0" w:color="auto"/>
            </w:tcBorders>
          </w:tcPr>
          <w:p w:rsidR="000E3B9B" w:rsidRPr="003907DC" w:rsidRDefault="000E3B9B" w:rsidP="0081649C">
            <w:pPr>
              <w:pStyle w:val="TableParagraph"/>
              <w:ind w:left="6"/>
              <w:rPr>
                <w:sz w:val="24"/>
                <w:szCs w:val="24"/>
              </w:rPr>
            </w:pPr>
          </w:p>
        </w:tc>
        <w:tc>
          <w:tcPr>
            <w:tcW w:w="4253" w:type="dxa"/>
            <w:tcBorders>
              <w:left w:val="single" w:sz="4" w:space="0" w:color="auto"/>
            </w:tcBorders>
          </w:tcPr>
          <w:p w:rsidR="000E3B9B" w:rsidRPr="003907DC" w:rsidRDefault="000E3B9B" w:rsidP="0081649C">
            <w:pPr>
              <w:pStyle w:val="TableParagraph"/>
              <w:ind w:left="57" w:right="57"/>
              <w:rPr>
                <w:sz w:val="24"/>
                <w:szCs w:val="24"/>
              </w:rPr>
            </w:pPr>
            <w:r w:rsidRPr="003907DC">
              <w:rPr>
                <w:spacing w:val="-2"/>
                <w:sz w:val="24"/>
                <w:szCs w:val="24"/>
              </w:rPr>
              <w:t>Нераспределенный</w:t>
            </w:r>
            <w:r w:rsidRPr="003907DC">
              <w:rPr>
                <w:spacing w:val="8"/>
                <w:sz w:val="24"/>
                <w:szCs w:val="24"/>
              </w:rPr>
              <w:t xml:space="preserve"> </w:t>
            </w:r>
            <w:r w:rsidRPr="003907DC">
              <w:rPr>
                <w:spacing w:val="-2"/>
                <w:sz w:val="24"/>
                <w:szCs w:val="24"/>
              </w:rPr>
              <w:t>резерв</w:t>
            </w:r>
            <w:r w:rsidRPr="003907DC">
              <w:rPr>
                <w:spacing w:val="-2"/>
                <w:sz w:val="24"/>
                <w:szCs w:val="24"/>
                <w:vertAlign w:val="superscript"/>
              </w:rPr>
              <w:t>4</w:t>
            </w:r>
          </w:p>
        </w:tc>
        <w:tc>
          <w:tcPr>
            <w:tcW w:w="1559" w:type="dxa"/>
          </w:tcPr>
          <w:p w:rsidR="000E3B9B" w:rsidRPr="003907DC" w:rsidRDefault="000E3B9B" w:rsidP="0081649C">
            <w:pPr>
              <w:pStyle w:val="TableParagraph"/>
              <w:ind w:right="52"/>
              <w:rPr>
                <w:sz w:val="24"/>
                <w:szCs w:val="24"/>
              </w:rPr>
            </w:pPr>
          </w:p>
        </w:tc>
        <w:tc>
          <w:tcPr>
            <w:tcW w:w="1277" w:type="dxa"/>
          </w:tcPr>
          <w:p w:rsidR="000E3B9B" w:rsidRPr="003907DC" w:rsidRDefault="000E3B9B" w:rsidP="0081649C">
            <w:pPr>
              <w:pStyle w:val="TableParagraph"/>
              <w:ind w:right="52"/>
              <w:rPr>
                <w:sz w:val="24"/>
                <w:szCs w:val="24"/>
              </w:rPr>
            </w:pPr>
          </w:p>
        </w:tc>
        <w:tc>
          <w:tcPr>
            <w:tcW w:w="1558" w:type="dxa"/>
          </w:tcPr>
          <w:p w:rsidR="000E3B9B" w:rsidRPr="003907DC" w:rsidRDefault="000E3B9B" w:rsidP="000E3B9B">
            <w:pPr>
              <w:pStyle w:val="TableParagraph"/>
              <w:ind w:left="4" w:right="1"/>
              <w:rPr>
                <w:sz w:val="24"/>
                <w:szCs w:val="24"/>
              </w:rPr>
            </w:pPr>
          </w:p>
        </w:tc>
        <w:tc>
          <w:tcPr>
            <w:tcW w:w="1559" w:type="dxa"/>
          </w:tcPr>
          <w:p w:rsidR="000E3B9B" w:rsidRPr="003907DC" w:rsidRDefault="000E3B9B" w:rsidP="000E3B9B">
            <w:pPr>
              <w:pStyle w:val="TableParagraph"/>
              <w:ind w:right="52"/>
              <w:rPr>
                <w:sz w:val="24"/>
                <w:szCs w:val="24"/>
              </w:rPr>
            </w:pPr>
          </w:p>
        </w:tc>
        <w:tc>
          <w:tcPr>
            <w:tcW w:w="1282" w:type="dxa"/>
          </w:tcPr>
          <w:p w:rsidR="000E3B9B" w:rsidRPr="003907DC" w:rsidRDefault="000E3B9B" w:rsidP="000E3B9B">
            <w:pPr>
              <w:pStyle w:val="TableParagraph"/>
              <w:ind w:right="53"/>
              <w:rPr>
                <w:sz w:val="24"/>
                <w:szCs w:val="24"/>
              </w:rPr>
            </w:pPr>
          </w:p>
        </w:tc>
        <w:tc>
          <w:tcPr>
            <w:tcW w:w="1276" w:type="dxa"/>
          </w:tcPr>
          <w:p w:rsidR="000E3B9B" w:rsidRPr="003907DC" w:rsidRDefault="000E3B9B" w:rsidP="000E3B9B">
            <w:pPr>
              <w:pStyle w:val="TableParagraph"/>
              <w:rPr>
                <w:sz w:val="24"/>
                <w:szCs w:val="24"/>
              </w:rPr>
            </w:pPr>
          </w:p>
        </w:tc>
        <w:tc>
          <w:tcPr>
            <w:tcW w:w="1559" w:type="dxa"/>
          </w:tcPr>
          <w:p w:rsidR="000E3B9B" w:rsidRPr="003907DC" w:rsidRDefault="000E3B9B" w:rsidP="000E3B9B">
            <w:pPr>
              <w:pStyle w:val="TableParagraph"/>
              <w:rPr>
                <w:sz w:val="24"/>
                <w:szCs w:val="24"/>
              </w:rPr>
            </w:pPr>
          </w:p>
        </w:tc>
      </w:tr>
    </w:tbl>
    <w:p w:rsidR="000E3B9B" w:rsidRPr="003907DC" w:rsidRDefault="000E3B9B" w:rsidP="000E3B9B">
      <w:pPr>
        <w:pStyle w:val="TableParagraph"/>
        <w:rPr>
          <w:sz w:val="6"/>
        </w:rPr>
      </w:pPr>
    </w:p>
    <w:p w:rsidR="000E3B9B" w:rsidRPr="003907DC" w:rsidRDefault="000E3B9B" w:rsidP="0081649C">
      <w:pPr>
        <w:pStyle w:val="ConsPlusNormal"/>
        <w:jc w:val="both"/>
        <w:rPr>
          <w:rFonts w:ascii="Times New Roman" w:hAnsi="Times New Roman" w:cs="Times New Roman"/>
          <w:sz w:val="20"/>
          <w:lang w:eastAsia="en-US"/>
        </w:rPr>
      </w:pPr>
      <w:r w:rsidRPr="003907DC">
        <w:rPr>
          <w:rFonts w:ascii="Times New Roman" w:hAnsi="Times New Roman" w:cs="Times New Roman"/>
          <w:szCs w:val="22"/>
          <w:vertAlign w:val="superscript"/>
          <w:lang w:eastAsia="en-US"/>
        </w:rPr>
        <w:t>1</w:t>
      </w:r>
      <w:r w:rsidRPr="003907DC">
        <w:rPr>
          <w:rFonts w:ascii="Times New Roman" w:hAnsi="Times New Roman" w:cs="Times New Roman"/>
          <w:szCs w:val="22"/>
          <w:lang w:eastAsia="en-US"/>
        </w:rPr>
        <w:t xml:space="preserve"> </w:t>
      </w:r>
      <w:r w:rsidRPr="003907DC">
        <w:rPr>
          <w:rFonts w:ascii="Times New Roman" w:hAnsi="Times New Roman" w:cs="Times New Roman"/>
          <w:sz w:val="20"/>
          <w:lang w:eastAsia="en-US"/>
        </w:rPr>
        <w:t>Заполняется в соответствии с разделом 4 «Финансовое обеспечение муниципальной программы с детализацией по структурным элементам» паспорта муниципальной программы</w:t>
      </w:r>
      <w:r w:rsidR="0081649C" w:rsidRPr="003907DC">
        <w:rPr>
          <w:rFonts w:ascii="Times New Roman" w:hAnsi="Times New Roman" w:cs="Times New Roman"/>
          <w:sz w:val="20"/>
          <w:lang w:eastAsia="en-US"/>
        </w:rPr>
        <w:t xml:space="preserve"> </w:t>
      </w:r>
      <w:r w:rsidR="0081649C" w:rsidRPr="003907DC">
        <w:rPr>
          <w:rFonts w:ascii="Times New Roman" w:hAnsi="Times New Roman" w:cs="Times New Roman"/>
          <w:bCs/>
          <w:sz w:val="20"/>
        </w:rPr>
        <w:t>Подосиновского района</w:t>
      </w:r>
      <w:r w:rsidRPr="003907DC">
        <w:rPr>
          <w:rFonts w:ascii="Times New Roman" w:hAnsi="Times New Roman" w:cs="Times New Roman"/>
          <w:sz w:val="20"/>
          <w:lang w:eastAsia="en-US"/>
        </w:rPr>
        <w:t>.</w:t>
      </w:r>
    </w:p>
    <w:p w:rsidR="000E3B9B" w:rsidRPr="003907DC" w:rsidRDefault="000E3B9B" w:rsidP="0081649C">
      <w:pPr>
        <w:pStyle w:val="TableParagraph"/>
        <w:rPr>
          <w:sz w:val="20"/>
          <w:szCs w:val="20"/>
        </w:rPr>
      </w:pPr>
      <w:r w:rsidRPr="003907DC">
        <w:rPr>
          <w:sz w:val="20"/>
          <w:szCs w:val="20"/>
          <w:vertAlign w:val="superscript"/>
        </w:rPr>
        <w:t xml:space="preserve">2 </w:t>
      </w:r>
      <w:r w:rsidRPr="003907DC">
        <w:rPr>
          <w:sz w:val="20"/>
          <w:szCs w:val="20"/>
        </w:rPr>
        <w:t xml:space="preserve">Заполняется по данным финансового </w:t>
      </w:r>
      <w:r w:rsidR="0081649C" w:rsidRPr="003907DC">
        <w:rPr>
          <w:sz w:val="20"/>
          <w:szCs w:val="20"/>
        </w:rPr>
        <w:t>управления Ад</w:t>
      </w:r>
      <w:r w:rsidRPr="003907DC">
        <w:rPr>
          <w:sz w:val="20"/>
          <w:szCs w:val="20"/>
        </w:rPr>
        <w:t xml:space="preserve">министрации </w:t>
      </w:r>
      <w:r w:rsidR="0081649C" w:rsidRPr="003907DC">
        <w:rPr>
          <w:bCs/>
          <w:sz w:val="20"/>
          <w:szCs w:val="20"/>
        </w:rPr>
        <w:t>Подосиновского района</w:t>
      </w:r>
      <w:r w:rsidR="0081649C" w:rsidRPr="003907DC">
        <w:rPr>
          <w:sz w:val="20"/>
          <w:szCs w:val="20"/>
        </w:rPr>
        <w:t xml:space="preserve"> </w:t>
      </w:r>
      <w:r w:rsidRPr="003907DC">
        <w:rPr>
          <w:sz w:val="20"/>
          <w:szCs w:val="20"/>
        </w:rPr>
        <w:t>на отчетный период.</w:t>
      </w:r>
    </w:p>
    <w:p w:rsidR="000E3B9B" w:rsidRPr="003907DC" w:rsidRDefault="000E3B9B" w:rsidP="0081649C">
      <w:pPr>
        <w:widowControl/>
        <w:adjustRightInd w:val="0"/>
        <w:jc w:val="both"/>
        <w:rPr>
          <w:rFonts w:eastAsiaTheme="minorHAnsi"/>
          <w:sz w:val="20"/>
          <w:szCs w:val="20"/>
        </w:rPr>
      </w:pPr>
      <w:r w:rsidRPr="003907DC">
        <w:rPr>
          <w:sz w:val="20"/>
          <w:szCs w:val="20"/>
          <w:vertAlign w:val="superscript"/>
        </w:rPr>
        <w:t xml:space="preserve">3 </w:t>
      </w:r>
      <w:r w:rsidRPr="003907DC">
        <w:rPr>
          <w:sz w:val="20"/>
          <w:szCs w:val="20"/>
        </w:rPr>
        <w:t xml:space="preserve">Заполняется </w:t>
      </w:r>
      <w:r w:rsidRPr="003907DC">
        <w:rPr>
          <w:rFonts w:eastAsiaTheme="minorHAnsi"/>
          <w:sz w:val="20"/>
          <w:szCs w:val="20"/>
        </w:rPr>
        <w:t xml:space="preserve">в отчете за II квартал при наличии уровня освоения средств менее 30%, в отчете за III, </w:t>
      </w:r>
      <w:r w:rsidRPr="003907DC">
        <w:rPr>
          <w:rFonts w:eastAsiaTheme="minorHAnsi"/>
          <w:sz w:val="20"/>
          <w:szCs w:val="20"/>
          <w:lang w:val="en-US"/>
        </w:rPr>
        <w:t>IV</w:t>
      </w:r>
      <w:r w:rsidRPr="003907DC">
        <w:rPr>
          <w:rFonts w:eastAsiaTheme="minorHAnsi"/>
          <w:sz w:val="20"/>
          <w:szCs w:val="20"/>
        </w:rPr>
        <w:t xml:space="preserve"> кварталы при наличии уровня освоения средств менее 50%, а также приводятся причины указанных отклонений, оценка влияния отклонений на реализацию структурных элементов и иные параметры муниципальной программы, а также предпринимаемые действия по устранению имеющихся отклонений.</w:t>
      </w:r>
    </w:p>
    <w:p w:rsidR="000E3B9B" w:rsidRPr="003907DC" w:rsidRDefault="000E3B9B" w:rsidP="0081649C">
      <w:pPr>
        <w:widowControl/>
        <w:adjustRightInd w:val="0"/>
        <w:jc w:val="both"/>
        <w:rPr>
          <w:rFonts w:eastAsiaTheme="minorHAnsi"/>
          <w:sz w:val="20"/>
          <w:szCs w:val="20"/>
        </w:rPr>
      </w:pPr>
      <w:r w:rsidRPr="003907DC">
        <w:rPr>
          <w:sz w:val="20"/>
          <w:szCs w:val="20"/>
          <w:vertAlign w:val="superscript"/>
        </w:rPr>
        <w:t xml:space="preserve">4 </w:t>
      </w:r>
      <w:r w:rsidR="0081649C" w:rsidRPr="003907DC">
        <w:rPr>
          <w:sz w:val="20"/>
          <w:szCs w:val="20"/>
        </w:rPr>
        <w:t>За</w:t>
      </w:r>
      <w:r w:rsidRPr="003907DC">
        <w:rPr>
          <w:sz w:val="20"/>
          <w:szCs w:val="20"/>
        </w:rPr>
        <w:t>полняется</w:t>
      </w:r>
      <w:r w:rsidRPr="003907DC">
        <w:rPr>
          <w:rFonts w:eastAsiaTheme="minorHAnsi"/>
          <w:sz w:val="20"/>
          <w:szCs w:val="20"/>
        </w:rPr>
        <w:t xml:space="preserve"> при наличии.</w:t>
      </w:r>
    </w:p>
    <w:p w:rsidR="000E3B9B" w:rsidRPr="003907DC" w:rsidRDefault="000E3B9B" w:rsidP="000E3B9B">
      <w:pPr>
        <w:pStyle w:val="a3"/>
        <w:spacing w:before="1"/>
        <w:rPr>
          <w:sz w:val="2"/>
        </w:rPr>
      </w:pPr>
    </w:p>
    <w:p w:rsidR="0081649C" w:rsidRPr="003907DC" w:rsidRDefault="0081649C" w:rsidP="000E3B9B">
      <w:pPr>
        <w:pStyle w:val="a3"/>
        <w:spacing w:before="1"/>
        <w:rPr>
          <w:sz w:val="2"/>
        </w:rPr>
      </w:pPr>
    </w:p>
    <w:p w:rsidR="000E3B9B" w:rsidRPr="003907DC" w:rsidRDefault="000E3B9B" w:rsidP="000E3B9B">
      <w:pPr>
        <w:pStyle w:val="a6"/>
        <w:ind w:left="0" w:firstLine="0"/>
        <w:rPr>
          <w:spacing w:val="-2"/>
          <w:sz w:val="24"/>
          <w:szCs w:val="24"/>
        </w:rPr>
      </w:pPr>
      <w:r w:rsidRPr="003907DC">
        <w:rPr>
          <w:spacing w:val="-2"/>
          <w:sz w:val="24"/>
          <w:szCs w:val="24"/>
        </w:rPr>
        <w:lastRenderedPageBreak/>
        <w:t>3. Информация о рисках муниципальной программы</w:t>
      </w:r>
      <w:r w:rsidRPr="003907DC">
        <w:rPr>
          <w:spacing w:val="-2"/>
          <w:sz w:val="24"/>
          <w:szCs w:val="24"/>
          <w:vertAlign w:val="superscript"/>
        </w:rPr>
        <w:t>1</w:t>
      </w:r>
    </w:p>
    <w:p w:rsidR="000E3B9B" w:rsidRPr="003907DC" w:rsidRDefault="000E3B9B" w:rsidP="000E3B9B">
      <w:pPr>
        <w:pStyle w:val="a3"/>
        <w:spacing w:before="4"/>
        <w:rPr>
          <w:sz w:val="11"/>
        </w:rPr>
      </w:pPr>
    </w:p>
    <w:tbl>
      <w:tblPr>
        <w:tblStyle w:val="TableNormal"/>
        <w:tblW w:w="148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97"/>
        <w:gridCol w:w="1755"/>
        <w:gridCol w:w="1755"/>
        <w:gridCol w:w="1748"/>
        <w:gridCol w:w="1755"/>
        <w:gridCol w:w="1722"/>
        <w:gridCol w:w="2275"/>
      </w:tblGrid>
      <w:tr w:rsidR="000E3B9B" w:rsidRPr="003907DC" w:rsidTr="008136B6">
        <w:trPr>
          <w:trHeight w:val="377"/>
        </w:trPr>
        <w:tc>
          <w:tcPr>
            <w:tcW w:w="567" w:type="dxa"/>
          </w:tcPr>
          <w:p w:rsidR="000E3B9B" w:rsidRPr="003907DC" w:rsidRDefault="000E3B9B" w:rsidP="0081649C">
            <w:pPr>
              <w:pStyle w:val="TableParagraph"/>
              <w:ind w:left="91" w:right="77" w:firstLine="19"/>
              <w:jc w:val="center"/>
              <w:rPr>
                <w:spacing w:val="-2"/>
                <w:sz w:val="24"/>
                <w:szCs w:val="24"/>
              </w:rPr>
            </w:pPr>
            <w:r w:rsidRPr="003907DC">
              <w:rPr>
                <w:spacing w:val="-2"/>
                <w:sz w:val="24"/>
                <w:szCs w:val="24"/>
              </w:rPr>
              <w:t>№ п/п</w:t>
            </w:r>
          </w:p>
        </w:tc>
        <w:tc>
          <w:tcPr>
            <w:tcW w:w="3297" w:type="dxa"/>
          </w:tcPr>
          <w:p w:rsidR="000E3B9B" w:rsidRPr="003907DC" w:rsidRDefault="000E3B9B" w:rsidP="0081649C">
            <w:pPr>
              <w:pStyle w:val="TableParagraph"/>
              <w:ind w:left="6"/>
              <w:jc w:val="center"/>
              <w:rPr>
                <w:spacing w:val="-2"/>
                <w:sz w:val="24"/>
                <w:szCs w:val="24"/>
              </w:rPr>
            </w:pPr>
            <w:r w:rsidRPr="003907DC">
              <w:rPr>
                <w:spacing w:val="-2"/>
                <w:sz w:val="24"/>
                <w:szCs w:val="24"/>
              </w:rPr>
              <w:t>Наименование показателя или мероприятия (результата)</w:t>
            </w:r>
          </w:p>
        </w:tc>
        <w:tc>
          <w:tcPr>
            <w:tcW w:w="1755" w:type="dxa"/>
          </w:tcPr>
          <w:p w:rsidR="000E3B9B" w:rsidRPr="003907DC" w:rsidRDefault="000E3B9B" w:rsidP="0081649C">
            <w:pPr>
              <w:pStyle w:val="TableParagraph"/>
              <w:ind w:left="10" w:right="3"/>
              <w:jc w:val="center"/>
              <w:rPr>
                <w:spacing w:val="-2"/>
                <w:sz w:val="24"/>
                <w:szCs w:val="24"/>
              </w:rPr>
            </w:pPr>
            <w:r w:rsidRPr="003907DC">
              <w:rPr>
                <w:spacing w:val="-2"/>
                <w:sz w:val="24"/>
                <w:szCs w:val="24"/>
              </w:rPr>
              <w:t>Описание риска</w:t>
            </w:r>
          </w:p>
        </w:tc>
        <w:tc>
          <w:tcPr>
            <w:tcW w:w="1755" w:type="dxa"/>
          </w:tcPr>
          <w:p w:rsidR="000E3B9B" w:rsidRPr="003907DC" w:rsidRDefault="000E3B9B" w:rsidP="0081649C">
            <w:pPr>
              <w:pStyle w:val="TableParagraph"/>
              <w:ind w:left="10" w:right="2"/>
              <w:jc w:val="center"/>
              <w:rPr>
                <w:spacing w:val="-2"/>
                <w:sz w:val="24"/>
                <w:szCs w:val="24"/>
              </w:rPr>
            </w:pPr>
            <w:r w:rsidRPr="003907DC">
              <w:rPr>
                <w:spacing w:val="-2"/>
                <w:sz w:val="24"/>
                <w:szCs w:val="24"/>
              </w:rPr>
              <w:t>Оценка возможных последствий риска</w:t>
            </w:r>
          </w:p>
        </w:tc>
        <w:tc>
          <w:tcPr>
            <w:tcW w:w="1748" w:type="dxa"/>
          </w:tcPr>
          <w:p w:rsidR="000E3B9B" w:rsidRPr="003907DC" w:rsidRDefault="000E3B9B" w:rsidP="0081649C">
            <w:pPr>
              <w:pStyle w:val="TableParagraph"/>
              <w:ind w:left="18" w:right="9"/>
              <w:jc w:val="center"/>
              <w:rPr>
                <w:spacing w:val="-2"/>
                <w:sz w:val="24"/>
                <w:szCs w:val="24"/>
              </w:rPr>
            </w:pPr>
            <w:r w:rsidRPr="003907DC">
              <w:rPr>
                <w:spacing w:val="-2"/>
                <w:sz w:val="24"/>
                <w:szCs w:val="24"/>
              </w:rPr>
              <w:t>Уровень риска</w:t>
            </w:r>
            <w:r w:rsidRPr="003907DC">
              <w:rPr>
                <w:spacing w:val="-2"/>
                <w:sz w:val="24"/>
                <w:szCs w:val="24"/>
                <w:vertAlign w:val="superscript"/>
              </w:rPr>
              <w:t>2</w:t>
            </w:r>
          </w:p>
        </w:tc>
        <w:tc>
          <w:tcPr>
            <w:tcW w:w="1755" w:type="dxa"/>
          </w:tcPr>
          <w:p w:rsidR="000E3B9B" w:rsidRPr="003907DC" w:rsidRDefault="000E3B9B" w:rsidP="0081649C">
            <w:pPr>
              <w:pStyle w:val="TableParagraph"/>
              <w:ind w:left="10" w:right="1"/>
              <w:jc w:val="center"/>
              <w:rPr>
                <w:spacing w:val="-2"/>
                <w:sz w:val="24"/>
                <w:szCs w:val="24"/>
              </w:rPr>
            </w:pPr>
            <w:r w:rsidRPr="003907DC">
              <w:rPr>
                <w:spacing w:val="-2"/>
                <w:sz w:val="24"/>
                <w:szCs w:val="24"/>
              </w:rPr>
              <w:t>Планируемые меры реагирования</w:t>
            </w:r>
          </w:p>
        </w:tc>
        <w:tc>
          <w:tcPr>
            <w:tcW w:w="1722" w:type="dxa"/>
          </w:tcPr>
          <w:p w:rsidR="000E3B9B" w:rsidRPr="003907DC" w:rsidRDefault="000E3B9B" w:rsidP="0081649C">
            <w:pPr>
              <w:pStyle w:val="TableParagraph"/>
              <w:ind w:left="10"/>
              <w:jc w:val="center"/>
              <w:rPr>
                <w:spacing w:val="-2"/>
                <w:sz w:val="24"/>
                <w:szCs w:val="24"/>
              </w:rPr>
            </w:pPr>
            <w:r w:rsidRPr="003907DC">
              <w:rPr>
                <w:spacing w:val="-2"/>
                <w:sz w:val="24"/>
                <w:szCs w:val="24"/>
              </w:rPr>
              <w:t>Срок выполнения меры реагирования</w:t>
            </w:r>
          </w:p>
        </w:tc>
        <w:tc>
          <w:tcPr>
            <w:tcW w:w="2275" w:type="dxa"/>
          </w:tcPr>
          <w:p w:rsidR="000E3B9B" w:rsidRPr="003907DC" w:rsidRDefault="000E3B9B" w:rsidP="0081649C">
            <w:pPr>
              <w:pStyle w:val="TableParagraph"/>
              <w:ind w:left="14"/>
              <w:jc w:val="center"/>
              <w:rPr>
                <w:spacing w:val="-2"/>
                <w:sz w:val="24"/>
                <w:szCs w:val="24"/>
              </w:rPr>
            </w:pPr>
            <w:r w:rsidRPr="003907DC">
              <w:rPr>
                <w:spacing w:val="-2"/>
                <w:sz w:val="24"/>
                <w:szCs w:val="24"/>
              </w:rPr>
              <w:t>Ответственный за принятие мер реагирования (ФИО, должность, организация)</w:t>
            </w:r>
          </w:p>
        </w:tc>
      </w:tr>
      <w:tr w:rsidR="000E3B9B" w:rsidRPr="003907DC" w:rsidTr="008136B6">
        <w:trPr>
          <w:trHeight w:val="112"/>
        </w:trPr>
        <w:tc>
          <w:tcPr>
            <w:tcW w:w="567" w:type="dxa"/>
          </w:tcPr>
          <w:p w:rsidR="000E3B9B" w:rsidRPr="003907DC" w:rsidRDefault="000E3B9B" w:rsidP="0081649C">
            <w:pPr>
              <w:pStyle w:val="TableParagraph"/>
              <w:ind w:left="107"/>
              <w:jc w:val="center"/>
              <w:rPr>
                <w:sz w:val="24"/>
                <w:szCs w:val="24"/>
              </w:rPr>
            </w:pPr>
            <w:r w:rsidRPr="003907DC">
              <w:rPr>
                <w:sz w:val="24"/>
                <w:szCs w:val="24"/>
              </w:rPr>
              <w:t>1</w:t>
            </w:r>
          </w:p>
        </w:tc>
        <w:tc>
          <w:tcPr>
            <w:tcW w:w="3297" w:type="dxa"/>
          </w:tcPr>
          <w:p w:rsidR="000E3B9B" w:rsidRPr="003907DC" w:rsidRDefault="000E3B9B" w:rsidP="000E3B9B">
            <w:pPr>
              <w:pStyle w:val="TableParagraph"/>
              <w:ind w:left="67"/>
              <w:rPr>
                <w:sz w:val="24"/>
                <w:szCs w:val="24"/>
              </w:rPr>
            </w:pPr>
            <w:r w:rsidRPr="003907DC">
              <w:rPr>
                <w:sz w:val="24"/>
                <w:szCs w:val="24"/>
              </w:rPr>
              <w:t>Наименование показателя, мероприятия (результата)</w:t>
            </w:r>
          </w:p>
        </w:tc>
        <w:tc>
          <w:tcPr>
            <w:tcW w:w="1755" w:type="dxa"/>
          </w:tcPr>
          <w:p w:rsidR="000E3B9B" w:rsidRPr="003907DC" w:rsidRDefault="000E3B9B" w:rsidP="000E3B9B">
            <w:pPr>
              <w:pStyle w:val="TableParagraph"/>
              <w:ind w:left="10" w:right="4"/>
              <w:rPr>
                <w:spacing w:val="-2"/>
                <w:sz w:val="24"/>
                <w:szCs w:val="24"/>
              </w:rPr>
            </w:pPr>
          </w:p>
        </w:tc>
        <w:tc>
          <w:tcPr>
            <w:tcW w:w="1755" w:type="dxa"/>
          </w:tcPr>
          <w:p w:rsidR="000E3B9B" w:rsidRPr="003907DC" w:rsidRDefault="000E3B9B" w:rsidP="000E3B9B">
            <w:pPr>
              <w:pStyle w:val="TableParagraph"/>
              <w:ind w:left="10" w:right="3"/>
              <w:rPr>
                <w:spacing w:val="-2"/>
                <w:sz w:val="24"/>
                <w:szCs w:val="24"/>
              </w:rPr>
            </w:pPr>
          </w:p>
        </w:tc>
        <w:tc>
          <w:tcPr>
            <w:tcW w:w="1748" w:type="dxa"/>
          </w:tcPr>
          <w:p w:rsidR="000E3B9B" w:rsidRPr="003907DC" w:rsidRDefault="000E3B9B" w:rsidP="000E3B9B">
            <w:pPr>
              <w:pStyle w:val="TableParagraph"/>
              <w:ind w:left="18" w:right="10"/>
              <w:rPr>
                <w:spacing w:val="-2"/>
                <w:sz w:val="24"/>
                <w:szCs w:val="24"/>
              </w:rPr>
            </w:pPr>
          </w:p>
        </w:tc>
        <w:tc>
          <w:tcPr>
            <w:tcW w:w="1755" w:type="dxa"/>
          </w:tcPr>
          <w:p w:rsidR="000E3B9B" w:rsidRPr="003907DC" w:rsidRDefault="000E3B9B" w:rsidP="000E3B9B">
            <w:pPr>
              <w:pStyle w:val="TableParagraph"/>
              <w:ind w:left="10"/>
              <w:rPr>
                <w:spacing w:val="-2"/>
                <w:sz w:val="24"/>
                <w:szCs w:val="24"/>
              </w:rPr>
            </w:pPr>
          </w:p>
        </w:tc>
        <w:tc>
          <w:tcPr>
            <w:tcW w:w="1722" w:type="dxa"/>
          </w:tcPr>
          <w:p w:rsidR="000E3B9B" w:rsidRPr="003907DC" w:rsidRDefault="000E3B9B" w:rsidP="000E3B9B">
            <w:pPr>
              <w:pStyle w:val="TableParagraph"/>
              <w:ind w:left="10"/>
              <w:rPr>
                <w:spacing w:val="-2"/>
                <w:sz w:val="24"/>
                <w:szCs w:val="24"/>
              </w:rPr>
            </w:pPr>
          </w:p>
        </w:tc>
        <w:tc>
          <w:tcPr>
            <w:tcW w:w="2275" w:type="dxa"/>
          </w:tcPr>
          <w:p w:rsidR="000E3B9B" w:rsidRPr="003907DC" w:rsidRDefault="000E3B9B" w:rsidP="000E3B9B">
            <w:pPr>
              <w:pStyle w:val="TableParagraph"/>
              <w:ind w:left="14" w:right="3"/>
              <w:rPr>
                <w:spacing w:val="-2"/>
                <w:sz w:val="24"/>
                <w:szCs w:val="24"/>
              </w:rPr>
            </w:pPr>
          </w:p>
        </w:tc>
      </w:tr>
      <w:tr w:rsidR="000E3B9B" w:rsidRPr="003907DC" w:rsidTr="008136B6">
        <w:trPr>
          <w:trHeight w:val="459"/>
        </w:trPr>
        <w:tc>
          <w:tcPr>
            <w:tcW w:w="567" w:type="dxa"/>
          </w:tcPr>
          <w:p w:rsidR="000E3B9B" w:rsidRPr="003907DC" w:rsidRDefault="000E3B9B" w:rsidP="0081649C">
            <w:pPr>
              <w:pStyle w:val="TableParagraph"/>
              <w:ind w:left="107" w:hanging="107"/>
              <w:jc w:val="center"/>
              <w:rPr>
                <w:sz w:val="24"/>
                <w:szCs w:val="24"/>
              </w:rPr>
            </w:pPr>
            <w:r w:rsidRPr="003907DC">
              <w:rPr>
                <w:sz w:val="24"/>
                <w:szCs w:val="24"/>
              </w:rPr>
              <w:t>2</w:t>
            </w:r>
          </w:p>
        </w:tc>
        <w:tc>
          <w:tcPr>
            <w:tcW w:w="3297" w:type="dxa"/>
          </w:tcPr>
          <w:p w:rsidR="000E3B9B" w:rsidRPr="003907DC" w:rsidRDefault="000E3B9B" w:rsidP="000E3B9B">
            <w:pPr>
              <w:pStyle w:val="TableParagraph"/>
              <w:rPr>
                <w:sz w:val="24"/>
                <w:szCs w:val="24"/>
              </w:rPr>
            </w:pPr>
            <w:r w:rsidRPr="003907DC">
              <w:rPr>
                <w:sz w:val="24"/>
                <w:szCs w:val="24"/>
              </w:rPr>
              <w:t>…</w:t>
            </w:r>
          </w:p>
        </w:tc>
        <w:tc>
          <w:tcPr>
            <w:tcW w:w="1755" w:type="dxa"/>
          </w:tcPr>
          <w:p w:rsidR="000E3B9B" w:rsidRPr="003907DC" w:rsidRDefault="000E3B9B" w:rsidP="000E3B9B">
            <w:pPr>
              <w:pStyle w:val="TableParagraph"/>
              <w:ind w:left="10" w:right="4"/>
              <w:rPr>
                <w:spacing w:val="-2"/>
                <w:sz w:val="24"/>
                <w:szCs w:val="24"/>
              </w:rPr>
            </w:pPr>
          </w:p>
        </w:tc>
        <w:tc>
          <w:tcPr>
            <w:tcW w:w="1755" w:type="dxa"/>
          </w:tcPr>
          <w:p w:rsidR="000E3B9B" w:rsidRPr="003907DC" w:rsidRDefault="000E3B9B" w:rsidP="000E3B9B">
            <w:pPr>
              <w:pStyle w:val="TableParagraph"/>
              <w:ind w:left="10" w:right="3"/>
              <w:rPr>
                <w:spacing w:val="-2"/>
                <w:sz w:val="24"/>
                <w:szCs w:val="24"/>
              </w:rPr>
            </w:pPr>
          </w:p>
        </w:tc>
        <w:tc>
          <w:tcPr>
            <w:tcW w:w="1748" w:type="dxa"/>
          </w:tcPr>
          <w:p w:rsidR="000E3B9B" w:rsidRPr="003907DC" w:rsidRDefault="000E3B9B" w:rsidP="000E3B9B">
            <w:pPr>
              <w:pStyle w:val="TableParagraph"/>
              <w:ind w:left="18" w:right="10"/>
              <w:rPr>
                <w:spacing w:val="-2"/>
                <w:sz w:val="24"/>
                <w:szCs w:val="24"/>
              </w:rPr>
            </w:pPr>
          </w:p>
        </w:tc>
        <w:tc>
          <w:tcPr>
            <w:tcW w:w="1755" w:type="dxa"/>
          </w:tcPr>
          <w:p w:rsidR="000E3B9B" w:rsidRPr="003907DC" w:rsidRDefault="000E3B9B" w:rsidP="000E3B9B">
            <w:pPr>
              <w:pStyle w:val="TableParagraph"/>
              <w:ind w:left="10"/>
              <w:rPr>
                <w:spacing w:val="-2"/>
                <w:sz w:val="24"/>
                <w:szCs w:val="24"/>
              </w:rPr>
            </w:pPr>
          </w:p>
        </w:tc>
        <w:tc>
          <w:tcPr>
            <w:tcW w:w="1722" w:type="dxa"/>
          </w:tcPr>
          <w:p w:rsidR="000E3B9B" w:rsidRPr="003907DC" w:rsidRDefault="000E3B9B" w:rsidP="000E3B9B">
            <w:pPr>
              <w:pStyle w:val="TableParagraph"/>
              <w:ind w:left="10"/>
              <w:rPr>
                <w:spacing w:val="-2"/>
                <w:sz w:val="24"/>
                <w:szCs w:val="24"/>
              </w:rPr>
            </w:pPr>
          </w:p>
        </w:tc>
        <w:tc>
          <w:tcPr>
            <w:tcW w:w="2275" w:type="dxa"/>
          </w:tcPr>
          <w:p w:rsidR="000E3B9B" w:rsidRPr="003907DC" w:rsidRDefault="000E3B9B" w:rsidP="000E3B9B">
            <w:pPr>
              <w:pStyle w:val="TableParagraph"/>
              <w:ind w:left="14" w:right="3"/>
              <w:rPr>
                <w:spacing w:val="-2"/>
                <w:sz w:val="24"/>
                <w:szCs w:val="24"/>
              </w:rPr>
            </w:pPr>
          </w:p>
        </w:tc>
      </w:tr>
    </w:tbl>
    <w:p w:rsidR="000E3B9B" w:rsidRPr="003907DC" w:rsidRDefault="000E3B9B" w:rsidP="0081649C">
      <w:pPr>
        <w:pStyle w:val="a3"/>
        <w:ind w:left="0" w:firstLine="0"/>
        <w:rPr>
          <w:sz w:val="20"/>
          <w:szCs w:val="20"/>
        </w:rPr>
      </w:pPr>
      <w:r w:rsidRPr="003907DC">
        <w:rPr>
          <w:sz w:val="22"/>
          <w:szCs w:val="22"/>
          <w:vertAlign w:val="superscript"/>
        </w:rPr>
        <w:t>1</w:t>
      </w:r>
      <w:r w:rsidRPr="003907DC">
        <w:rPr>
          <w:sz w:val="22"/>
          <w:szCs w:val="22"/>
        </w:rPr>
        <w:t xml:space="preserve"> </w:t>
      </w:r>
      <w:r w:rsidRPr="003907DC">
        <w:rPr>
          <w:sz w:val="20"/>
          <w:szCs w:val="20"/>
        </w:rPr>
        <w:t>Раздел заполняется при наличии рисков недостижения показателей муниципальной программы</w:t>
      </w:r>
      <w:r w:rsidR="0081649C" w:rsidRPr="003907DC">
        <w:rPr>
          <w:sz w:val="20"/>
          <w:szCs w:val="20"/>
        </w:rPr>
        <w:t xml:space="preserve"> </w:t>
      </w:r>
      <w:r w:rsidR="0081649C" w:rsidRPr="003907DC">
        <w:rPr>
          <w:bCs/>
          <w:sz w:val="20"/>
          <w:szCs w:val="20"/>
        </w:rPr>
        <w:t>Подосиновского района</w:t>
      </w:r>
      <w:r w:rsidR="0081649C" w:rsidRPr="003907DC">
        <w:rPr>
          <w:sz w:val="20"/>
          <w:szCs w:val="20"/>
        </w:rPr>
        <w:t xml:space="preserve"> </w:t>
      </w:r>
      <w:r w:rsidRPr="003907DC">
        <w:rPr>
          <w:sz w:val="20"/>
          <w:szCs w:val="20"/>
        </w:rPr>
        <w:t>и показателей, мероприятий (результатов) ее</w:t>
      </w:r>
      <w:r w:rsidR="00754A40" w:rsidRPr="003907DC">
        <w:rPr>
          <w:sz w:val="20"/>
          <w:szCs w:val="20"/>
        </w:rPr>
        <w:t> </w:t>
      </w:r>
      <w:r w:rsidRPr="003907DC">
        <w:rPr>
          <w:sz w:val="20"/>
          <w:szCs w:val="20"/>
        </w:rPr>
        <w:t>структурных элементов.</w:t>
      </w:r>
    </w:p>
    <w:p w:rsidR="000E3B9B" w:rsidRPr="003907DC" w:rsidRDefault="000E3B9B" w:rsidP="0081649C">
      <w:pPr>
        <w:pStyle w:val="a3"/>
        <w:ind w:left="0" w:firstLine="0"/>
        <w:rPr>
          <w:sz w:val="20"/>
          <w:szCs w:val="20"/>
        </w:rPr>
      </w:pPr>
      <w:r w:rsidRPr="003907DC">
        <w:rPr>
          <w:sz w:val="20"/>
          <w:szCs w:val="20"/>
          <w:vertAlign w:val="superscript"/>
        </w:rPr>
        <w:t xml:space="preserve">2 </w:t>
      </w:r>
      <w:r w:rsidRPr="003907DC">
        <w:rPr>
          <w:sz w:val="20"/>
          <w:szCs w:val="20"/>
        </w:rPr>
        <w:t xml:space="preserve">Указывается уровень риска: «высокий» или «низкий». Уровень риска определяется ответственным исполнителем муниципальной программы </w:t>
      </w:r>
      <w:r w:rsidR="00E05CB8" w:rsidRPr="003907DC">
        <w:rPr>
          <w:bCs/>
          <w:sz w:val="20"/>
          <w:szCs w:val="20"/>
        </w:rPr>
        <w:t>Подосиновского района</w:t>
      </w:r>
      <w:r w:rsidR="00E05CB8" w:rsidRPr="003907DC">
        <w:rPr>
          <w:sz w:val="20"/>
          <w:szCs w:val="20"/>
        </w:rPr>
        <w:t xml:space="preserve"> </w:t>
      </w:r>
      <w:r w:rsidRPr="003907DC">
        <w:rPr>
          <w:sz w:val="20"/>
          <w:szCs w:val="20"/>
        </w:rPr>
        <w:t>самостоятельно.</w:t>
      </w:r>
    </w:p>
    <w:p w:rsidR="000E3B9B" w:rsidRPr="003907DC" w:rsidRDefault="000E3B9B" w:rsidP="000E3B9B">
      <w:pPr>
        <w:pStyle w:val="a3"/>
        <w:rPr>
          <w:spacing w:val="-2"/>
          <w:sz w:val="20"/>
          <w:szCs w:val="20"/>
        </w:rPr>
      </w:pPr>
    </w:p>
    <w:p w:rsidR="000E3B9B" w:rsidRPr="003907DC" w:rsidRDefault="000E3B9B" w:rsidP="000E3B9B">
      <w:pPr>
        <w:pStyle w:val="a6"/>
        <w:ind w:left="0" w:firstLine="0"/>
        <w:rPr>
          <w:spacing w:val="-2"/>
          <w:sz w:val="24"/>
          <w:szCs w:val="24"/>
        </w:rPr>
      </w:pPr>
      <w:r w:rsidRPr="003907DC">
        <w:rPr>
          <w:spacing w:val="-2"/>
          <w:sz w:val="24"/>
          <w:szCs w:val="24"/>
        </w:rPr>
        <w:t>4. Дополнительная информация</w:t>
      </w:r>
    </w:p>
    <w:tbl>
      <w:tblPr>
        <w:tblStyle w:val="af8"/>
        <w:tblW w:w="0" w:type="auto"/>
        <w:tblInd w:w="108" w:type="dxa"/>
        <w:tblLook w:val="04A0" w:firstRow="1" w:lastRow="0" w:firstColumn="1" w:lastColumn="0" w:noHBand="0" w:noVBand="1"/>
      </w:tblPr>
      <w:tblGrid>
        <w:gridCol w:w="14540"/>
      </w:tblGrid>
      <w:tr w:rsidR="000E3B9B" w:rsidRPr="003907DC" w:rsidTr="000E3B9B">
        <w:trPr>
          <w:trHeight w:val="457"/>
        </w:trPr>
        <w:tc>
          <w:tcPr>
            <w:tcW w:w="14540" w:type="dxa"/>
          </w:tcPr>
          <w:p w:rsidR="000E3B9B" w:rsidRPr="003907DC" w:rsidRDefault="000E3B9B" w:rsidP="000E3B9B">
            <w:pPr>
              <w:pStyle w:val="a3"/>
              <w:rPr>
                <w:spacing w:val="-2"/>
                <w:sz w:val="24"/>
                <w:szCs w:val="24"/>
              </w:rPr>
            </w:pPr>
          </w:p>
        </w:tc>
      </w:tr>
    </w:tbl>
    <w:p w:rsidR="000E3B9B" w:rsidRPr="003907DC" w:rsidRDefault="00E05CB8" w:rsidP="00E05CB8">
      <w:pPr>
        <w:pStyle w:val="a3"/>
        <w:jc w:val="center"/>
        <w:rPr>
          <w:spacing w:val="-2"/>
          <w:sz w:val="24"/>
          <w:szCs w:val="24"/>
        </w:rPr>
      </w:pPr>
      <w:r w:rsidRPr="003907DC">
        <w:rPr>
          <w:spacing w:val="-2"/>
          <w:sz w:val="24"/>
          <w:szCs w:val="24"/>
        </w:rPr>
        <w:t>_________________</w:t>
      </w:r>
      <w:r w:rsidR="001A28FF" w:rsidRPr="003907DC">
        <w:rPr>
          <w:spacing w:val="-2"/>
          <w:sz w:val="24"/>
          <w:szCs w:val="24"/>
        </w:rPr>
        <w:t xml:space="preserve">   </w:t>
      </w:r>
    </w:p>
    <w:p w:rsidR="001A28FF" w:rsidRPr="003907DC" w:rsidRDefault="001A28FF" w:rsidP="00E05CB8">
      <w:pPr>
        <w:pStyle w:val="a3"/>
        <w:jc w:val="center"/>
        <w:rPr>
          <w:spacing w:val="-2"/>
          <w:sz w:val="24"/>
          <w:szCs w:val="24"/>
        </w:rPr>
      </w:pPr>
    </w:p>
    <w:p w:rsidR="001A28FF" w:rsidRPr="003907DC" w:rsidRDefault="001A28FF">
      <w:pPr>
        <w:rPr>
          <w:spacing w:val="-2"/>
          <w:sz w:val="24"/>
          <w:szCs w:val="24"/>
        </w:rPr>
      </w:pPr>
      <w:r w:rsidRPr="003907DC">
        <w:rPr>
          <w:spacing w:val="-2"/>
          <w:sz w:val="24"/>
          <w:szCs w:val="24"/>
        </w:rPr>
        <w:br w:type="page"/>
      </w:r>
    </w:p>
    <w:p w:rsidR="001A28FF" w:rsidRPr="003907DC" w:rsidRDefault="001A28FF" w:rsidP="001A28FF">
      <w:pPr>
        <w:adjustRightInd w:val="0"/>
        <w:ind w:left="9356"/>
        <w:outlineLvl w:val="0"/>
        <w:rPr>
          <w:sz w:val="28"/>
        </w:rPr>
      </w:pPr>
      <w:r w:rsidRPr="003907DC">
        <w:rPr>
          <w:sz w:val="28"/>
        </w:rPr>
        <w:lastRenderedPageBreak/>
        <w:t>Приложение № 7</w:t>
      </w:r>
    </w:p>
    <w:p w:rsidR="001A28FF" w:rsidRPr="003907DC" w:rsidRDefault="001A28FF" w:rsidP="001A28FF">
      <w:pPr>
        <w:adjustRightInd w:val="0"/>
        <w:ind w:left="9356"/>
        <w:outlineLvl w:val="0"/>
        <w:rPr>
          <w:sz w:val="28"/>
        </w:rPr>
      </w:pPr>
    </w:p>
    <w:p w:rsidR="001A28FF" w:rsidRPr="003907DC" w:rsidRDefault="001A28FF" w:rsidP="00564179">
      <w:pPr>
        <w:adjustRightInd w:val="0"/>
        <w:ind w:left="9356"/>
        <w:rPr>
          <w:sz w:val="28"/>
        </w:rPr>
      </w:pPr>
      <w:r w:rsidRPr="003907DC">
        <w:rPr>
          <w:sz w:val="28"/>
        </w:rPr>
        <w:t xml:space="preserve">к Порядку </w:t>
      </w:r>
      <w:r w:rsidRPr="003907DC">
        <w:rPr>
          <w:sz w:val="28"/>
          <w:szCs w:val="28"/>
        </w:rPr>
        <w:t>разработки, реализации и мониторинга муниципальных программ Подосиновского района</w:t>
      </w:r>
    </w:p>
    <w:p w:rsidR="001A28FF" w:rsidRPr="003907DC" w:rsidRDefault="001A28FF" w:rsidP="00564179">
      <w:pPr>
        <w:ind w:left="9356"/>
        <w:rPr>
          <w:sz w:val="28"/>
        </w:rPr>
      </w:pPr>
    </w:p>
    <w:p w:rsidR="001A28FF" w:rsidRPr="003907DC" w:rsidRDefault="001A28FF" w:rsidP="00564179">
      <w:pPr>
        <w:ind w:left="9356"/>
        <w:rPr>
          <w:sz w:val="24"/>
          <w:szCs w:val="24"/>
        </w:rPr>
      </w:pPr>
      <w:r w:rsidRPr="003907DC">
        <w:rPr>
          <w:sz w:val="24"/>
          <w:szCs w:val="24"/>
        </w:rPr>
        <w:t>УТВЕРЖДЕН</w:t>
      </w:r>
    </w:p>
    <w:p w:rsidR="001A28FF" w:rsidRPr="003907DC" w:rsidRDefault="001A28FF" w:rsidP="00564179">
      <w:pPr>
        <w:ind w:left="9356"/>
        <w:rPr>
          <w:sz w:val="24"/>
          <w:szCs w:val="24"/>
        </w:rPr>
      </w:pPr>
    </w:p>
    <w:p w:rsidR="001A28FF" w:rsidRPr="003907DC" w:rsidRDefault="001A28FF" w:rsidP="00564179">
      <w:pPr>
        <w:ind w:left="9356" w:right="-27"/>
        <w:rPr>
          <w:rFonts w:eastAsiaTheme="minorEastAsia"/>
          <w:sz w:val="24"/>
          <w:szCs w:val="24"/>
          <w:lang w:eastAsia="ru-RU"/>
        </w:rPr>
      </w:pPr>
      <w:r w:rsidRPr="003907DC">
        <w:rPr>
          <w:rFonts w:eastAsiaTheme="minorEastAsia"/>
          <w:sz w:val="24"/>
          <w:szCs w:val="24"/>
          <w:lang w:eastAsia="ru-RU"/>
        </w:rPr>
        <w:t xml:space="preserve">Ответственный исполнитель </w:t>
      </w:r>
    </w:p>
    <w:p w:rsidR="001A28FF" w:rsidRPr="003907DC" w:rsidRDefault="001A28FF" w:rsidP="00564179">
      <w:pPr>
        <w:ind w:left="9356" w:right="-27"/>
        <w:rPr>
          <w:rFonts w:eastAsiaTheme="minorEastAsia"/>
          <w:sz w:val="24"/>
          <w:szCs w:val="24"/>
          <w:lang w:eastAsia="ru-RU"/>
        </w:rPr>
      </w:pPr>
      <w:r w:rsidRPr="003907DC">
        <w:rPr>
          <w:rFonts w:eastAsiaTheme="minorEastAsia"/>
          <w:sz w:val="24"/>
          <w:szCs w:val="24"/>
          <w:lang w:eastAsia="ru-RU"/>
        </w:rPr>
        <w:t>муниципальной программы</w:t>
      </w:r>
    </w:p>
    <w:p w:rsidR="001A28FF" w:rsidRPr="003907DC" w:rsidRDefault="001A28FF" w:rsidP="00564179">
      <w:pPr>
        <w:ind w:left="9356" w:right="-27"/>
        <w:rPr>
          <w:spacing w:val="-2"/>
          <w:sz w:val="24"/>
          <w:szCs w:val="24"/>
        </w:rPr>
      </w:pPr>
      <w:r w:rsidRPr="003907DC">
        <w:rPr>
          <w:b/>
          <w:spacing w:val="-2"/>
          <w:sz w:val="24"/>
          <w:szCs w:val="24"/>
        </w:rPr>
        <w:t>«</w:t>
      </w:r>
      <w:r w:rsidRPr="003907DC">
        <w:rPr>
          <w:spacing w:val="-2"/>
          <w:sz w:val="24"/>
          <w:szCs w:val="24"/>
        </w:rPr>
        <w:t>Наименование»</w:t>
      </w:r>
    </w:p>
    <w:p w:rsidR="001A28FF" w:rsidRPr="003907DC" w:rsidRDefault="001A28FF" w:rsidP="00564179">
      <w:pPr>
        <w:ind w:left="9356" w:right="-27"/>
        <w:rPr>
          <w:spacing w:val="-2"/>
          <w:sz w:val="24"/>
          <w:szCs w:val="24"/>
        </w:rPr>
      </w:pPr>
    </w:p>
    <w:tbl>
      <w:tblPr>
        <w:tblStyle w:val="af8"/>
        <w:tblW w:w="4853" w:type="dxa"/>
        <w:tblInd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551"/>
      </w:tblGrid>
      <w:tr w:rsidR="001A28FF" w:rsidRPr="003907DC" w:rsidTr="001A28FF">
        <w:tc>
          <w:tcPr>
            <w:tcW w:w="2302" w:type="dxa"/>
            <w:tcBorders>
              <w:bottom w:val="single" w:sz="4" w:space="0" w:color="auto"/>
            </w:tcBorders>
          </w:tcPr>
          <w:p w:rsidR="001A28FF" w:rsidRPr="003907DC" w:rsidRDefault="001A28FF" w:rsidP="00564179">
            <w:pPr>
              <w:rPr>
                <w:rFonts w:eastAsiaTheme="minorEastAsia"/>
                <w:sz w:val="24"/>
                <w:szCs w:val="24"/>
                <w:lang w:eastAsia="ru-RU"/>
              </w:rPr>
            </w:pPr>
          </w:p>
        </w:tc>
        <w:tc>
          <w:tcPr>
            <w:tcW w:w="2551" w:type="dxa"/>
          </w:tcPr>
          <w:p w:rsidR="001A28FF" w:rsidRPr="003907DC" w:rsidRDefault="001A28FF" w:rsidP="00564179">
            <w:pPr>
              <w:rPr>
                <w:rFonts w:eastAsiaTheme="minorEastAsia"/>
                <w:sz w:val="24"/>
                <w:szCs w:val="24"/>
                <w:lang w:eastAsia="ru-RU"/>
              </w:rPr>
            </w:pPr>
            <w:r w:rsidRPr="003907DC">
              <w:rPr>
                <w:rFonts w:eastAsiaTheme="minorEastAsia"/>
                <w:sz w:val="24"/>
                <w:szCs w:val="24"/>
                <w:lang w:eastAsia="ru-RU"/>
              </w:rPr>
              <w:t>Фамилия И.О.,</w:t>
            </w:r>
          </w:p>
        </w:tc>
      </w:tr>
      <w:tr w:rsidR="001A28FF" w:rsidRPr="003907DC" w:rsidTr="001A28FF">
        <w:tc>
          <w:tcPr>
            <w:tcW w:w="2302" w:type="dxa"/>
            <w:tcBorders>
              <w:top w:val="single" w:sz="4" w:space="0" w:color="auto"/>
            </w:tcBorders>
          </w:tcPr>
          <w:p w:rsidR="001A28FF" w:rsidRPr="003907DC" w:rsidRDefault="001A28FF" w:rsidP="00564179">
            <w:pPr>
              <w:rPr>
                <w:rFonts w:eastAsiaTheme="minorEastAsia"/>
                <w:sz w:val="24"/>
                <w:szCs w:val="24"/>
                <w:lang w:eastAsia="ru-RU"/>
              </w:rPr>
            </w:pPr>
          </w:p>
        </w:tc>
        <w:tc>
          <w:tcPr>
            <w:tcW w:w="2551" w:type="dxa"/>
          </w:tcPr>
          <w:p w:rsidR="001A28FF" w:rsidRPr="003907DC" w:rsidRDefault="001A28FF" w:rsidP="00564179">
            <w:pPr>
              <w:rPr>
                <w:rFonts w:eastAsiaTheme="minorEastAsia"/>
                <w:sz w:val="24"/>
                <w:szCs w:val="24"/>
                <w:lang w:eastAsia="ru-RU"/>
              </w:rPr>
            </w:pPr>
            <w:r w:rsidRPr="003907DC">
              <w:rPr>
                <w:rFonts w:eastAsiaTheme="minorEastAsia"/>
                <w:sz w:val="24"/>
                <w:szCs w:val="24"/>
                <w:lang w:eastAsia="ru-RU"/>
              </w:rPr>
              <w:t>должность</w:t>
            </w:r>
          </w:p>
        </w:tc>
      </w:tr>
    </w:tbl>
    <w:p w:rsidR="001A28FF" w:rsidRPr="003907DC" w:rsidRDefault="001A28FF" w:rsidP="00564179">
      <w:pPr>
        <w:ind w:left="9356"/>
        <w:rPr>
          <w:rFonts w:eastAsiaTheme="minorEastAsia"/>
          <w:sz w:val="24"/>
          <w:szCs w:val="24"/>
          <w:lang w:eastAsia="ru-RU"/>
        </w:rPr>
      </w:pPr>
    </w:p>
    <w:p w:rsidR="001A28FF" w:rsidRPr="003907DC" w:rsidRDefault="001A28FF" w:rsidP="00564179">
      <w:pPr>
        <w:ind w:left="9356"/>
        <w:rPr>
          <w:sz w:val="24"/>
          <w:szCs w:val="24"/>
        </w:rPr>
      </w:pPr>
      <w:r w:rsidRPr="003907DC">
        <w:rPr>
          <w:sz w:val="24"/>
          <w:szCs w:val="24"/>
        </w:rPr>
        <w:t>СОГЛАСОВАН</w:t>
      </w:r>
    </w:p>
    <w:p w:rsidR="001A28FF" w:rsidRPr="003907DC" w:rsidRDefault="001A28FF" w:rsidP="00564179">
      <w:pPr>
        <w:ind w:left="9356"/>
        <w:rPr>
          <w:sz w:val="24"/>
          <w:szCs w:val="24"/>
        </w:rPr>
      </w:pPr>
    </w:p>
    <w:p w:rsidR="001A28FF" w:rsidRPr="003907DC" w:rsidRDefault="001A28FF" w:rsidP="00564179">
      <w:pPr>
        <w:ind w:left="9356" w:right="-27"/>
        <w:rPr>
          <w:rFonts w:eastAsiaTheme="minorEastAsia"/>
          <w:sz w:val="24"/>
          <w:szCs w:val="24"/>
          <w:lang w:eastAsia="ru-RU"/>
        </w:rPr>
      </w:pPr>
      <w:r w:rsidRPr="003907DC">
        <w:rPr>
          <w:rFonts w:eastAsiaTheme="minorEastAsia"/>
          <w:sz w:val="24"/>
          <w:szCs w:val="24"/>
          <w:lang w:eastAsia="ru-RU"/>
        </w:rPr>
        <w:t>Руководитель муниципального проекта</w:t>
      </w:r>
    </w:p>
    <w:p w:rsidR="001A28FF" w:rsidRPr="003907DC" w:rsidRDefault="001A28FF" w:rsidP="00564179">
      <w:pPr>
        <w:ind w:left="9356" w:right="-27"/>
        <w:rPr>
          <w:spacing w:val="-2"/>
          <w:sz w:val="24"/>
          <w:szCs w:val="24"/>
        </w:rPr>
      </w:pPr>
      <w:r w:rsidRPr="003907DC">
        <w:rPr>
          <w:b/>
          <w:spacing w:val="-2"/>
          <w:sz w:val="24"/>
          <w:szCs w:val="24"/>
        </w:rPr>
        <w:t>«</w:t>
      </w:r>
      <w:r w:rsidRPr="003907DC">
        <w:rPr>
          <w:spacing w:val="-2"/>
          <w:sz w:val="24"/>
          <w:szCs w:val="24"/>
        </w:rPr>
        <w:t>Наименование»</w:t>
      </w:r>
    </w:p>
    <w:p w:rsidR="001A28FF" w:rsidRPr="003907DC" w:rsidRDefault="001A28FF" w:rsidP="00564179">
      <w:pPr>
        <w:ind w:left="9356" w:right="-27"/>
        <w:rPr>
          <w:spacing w:val="-2"/>
          <w:sz w:val="24"/>
          <w:szCs w:val="24"/>
        </w:rPr>
      </w:pPr>
    </w:p>
    <w:tbl>
      <w:tblPr>
        <w:tblStyle w:val="af8"/>
        <w:tblW w:w="4853" w:type="dxa"/>
        <w:tblInd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551"/>
      </w:tblGrid>
      <w:tr w:rsidR="001A28FF" w:rsidRPr="003907DC" w:rsidTr="001A28FF">
        <w:tc>
          <w:tcPr>
            <w:tcW w:w="2302" w:type="dxa"/>
            <w:tcBorders>
              <w:bottom w:val="single" w:sz="4" w:space="0" w:color="auto"/>
            </w:tcBorders>
          </w:tcPr>
          <w:p w:rsidR="001A28FF" w:rsidRPr="003907DC" w:rsidRDefault="001A28FF" w:rsidP="00564179">
            <w:pPr>
              <w:rPr>
                <w:rFonts w:eastAsiaTheme="minorEastAsia"/>
                <w:sz w:val="24"/>
                <w:szCs w:val="24"/>
                <w:lang w:eastAsia="ru-RU"/>
              </w:rPr>
            </w:pPr>
          </w:p>
        </w:tc>
        <w:tc>
          <w:tcPr>
            <w:tcW w:w="2551" w:type="dxa"/>
          </w:tcPr>
          <w:p w:rsidR="001A28FF" w:rsidRPr="003907DC" w:rsidRDefault="001A28FF" w:rsidP="00564179">
            <w:pPr>
              <w:rPr>
                <w:rFonts w:eastAsiaTheme="minorEastAsia"/>
                <w:sz w:val="24"/>
                <w:szCs w:val="24"/>
                <w:lang w:eastAsia="ru-RU"/>
              </w:rPr>
            </w:pPr>
            <w:r w:rsidRPr="003907DC">
              <w:rPr>
                <w:rFonts w:eastAsiaTheme="minorEastAsia"/>
                <w:sz w:val="24"/>
                <w:szCs w:val="24"/>
                <w:lang w:eastAsia="ru-RU"/>
              </w:rPr>
              <w:t>Фамилия И.О.,</w:t>
            </w:r>
          </w:p>
        </w:tc>
      </w:tr>
      <w:tr w:rsidR="001A28FF" w:rsidRPr="003907DC" w:rsidTr="001A28FF">
        <w:tc>
          <w:tcPr>
            <w:tcW w:w="2302" w:type="dxa"/>
            <w:tcBorders>
              <w:top w:val="single" w:sz="4" w:space="0" w:color="auto"/>
            </w:tcBorders>
          </w:tcPr>
          <w:p w:rsidR="001A28FF" w:rsidRPr="003907DC" w:rsidRDefault="001A28FF" w:rsidP="00564179">
            <w:pPr>
              <w:rPr>
                <w:rFonts w:eastAsiaTheme="minorEastAsia"/>
                <w:sz w:val="24"/>
                <w:szCs w:val="24"/>
                <w:lang w:eastAsia="ru-RU"/>
              </w:rPr>
            </w:pPr>
          </w:p>
        </w:tc>
        <w:tc>
          <w:tcPr>
            <w:tcW w:w="2551" w:type="dxa"/>
          </w:tcPr>
          <w:p w:rsidR="001A28FF" w:rsidRPr="003907DC" w:rsidRDefault="001A28FF" w:rsidP="00564179">
            <w:pPr>
              <w:rPr>
                <w:rFonts w:eastAsiaTheme="minorEastAsia"/>
                <w:sz w:val="24"/>
                <w:szCs w:val="24"/>
                <w:lang w:eastAsia="ru-RU"/>
              </w:rPr>
            </w:pPr>
            <w:r w:rsidRPr="003907DC">
              <w:rPr>
                <w:rFonts w:eastAsiaTheme="minorEastAsia"/>
                <w:sz w:val="24"/>
                <w:szCs w:val="24"/>
                <w:lang w:eastAsia="ru-RU"/>
              </w:rPr>
              <w:t>должность</w:t>
            </w:r>
          </w:p>
        </w:tc>
      </w:tr>
    </w:tbl>
    <w:p w:rsidR="001A28FF" w:rsidRPr="003907DC" w:rsidRDefault="001A28FF" w:rsidP="001A28FF">
      <w:pPr>
        <w:ind w:left="9356"/>
        <w:rPr>
          <w:rFonts w:eastAsiaTheme="minorEastAsia"/>
          <w:sz w:val="28"/>
          <w:lang w:eastAsia="ru-RU"/>
        </w:rPr>
      </w:pPr>
    </w:p>
    <w:p w:rsidR="001A28FF" w:rsidRPr="003907DC" w:rsidRDefault="001A28FF" w:rsidP="00564179">
      <w:pPr>
        <w:ind w:left="52" w:right="3"/>
        <w:jc w:val="center"/>
        <w:rPr>
          <w:b/>
          <w:sz w:val="24"/>
          <w:szCs w:val="24"/>
        </w:rPr>
      </w:pPr>
      <w:r w:rsidRPr="003907DC">
        <w:rPr>
          <w:b/>
          <w:spacing w:val="-2"/>
          <w:sz w:val="24"/>
          <w:szCs w:val="24"/>
        </w:rPr>
        <w:t>ОТЧЕТ</w:t>
      </w:r>
    </w:p>
    <w:p w:rsidR="001A28FF" w:rsidRPr="003907DC" w:rsidRDefault="001A28FF" w:rsidP="00564179">
      <w:pPr>
        <w:ind w:right="-27"/>
        <w:jc w:val="center"/>
        <w:rPr>
          <w:b/>
          <w:spacing w:val="-2"/>
          <w:sz w:val="24"/>
          <w:szCs w:val="24"/>
        </w:rPr>
      </w:pPr>
      <w:r w:rsidRPr="003907DC">
        <w:rPr>
          <w:b/>
          <w:spacing w:val="-2"/>
          <w:sz w:val="24"/>
          <w:szCs w:val="24"/>
        </w:rPr>
        <w:t xml:space="preserve">о ходе реализации муниципального проекта </w:t>
      </w:r>
    </w:p>
    <w:p w:rsidR="001A28FF" w:rsidRPr="003907DC" w:rsidRDefault="001A28FF" w:rsidP="00564179">
      <w:pPr>
        <w:ind w:right="-27"/>
        <w:jc w:val="center"/>
        <w:rPr>
          <w:b/>
          <w:spacing w:val="-2"/>
          <w:sz w:val="24"/>
          <w:szCs w:val="24"/>
        </w:rPr>
      </w:pPr>
      <w:r w:rsidRPr="003907DC">
        <w:rPr>
          <w:b/>
          <w:spacing w:val="-2"/>
          <w:sz w:val="24"/>
          <w:szCs w:val="24"/>
        </w:rPr>
        <w:t>«Наименование»</w:t>
      </w:r>
    </w:p>
    <w:p w:rsidR="001A28FF" w:rsidRPr="003907DC" w:rsidRDefault="001A28FF" w:rsidP="00564179">
      <w:pPr>
        <w:ind w:right="-27"/>
        <w:jc w:val="center"/>
        <w:rPr>
          <w:spacing w:val="-2"/>
          <w:sz w:val="24"/>
          <w:szCs w:val="24"/>
          <w:vertAlign w:val="superscript"/>
        </w:rPr>
      </w:pPr>
      <w:r w:rsidRPr="003907DC">
        <w:rPr>
          <w:spacing w:val="-2"/>
          <w:sz w:val="24"/>
          <w:szCs w:val="24"/>
        </w:rPr>
        <w:t>за «отчетный период»</w:t>
      </w:r>
      <w:r w:rsidRPr="003907DC">
        <w:rPr>
          <w:spacing w:val="-2"/>
          <w:sz w:val="24"/>
          <w:szCs w:val="24"/>
          <w:vertAlign w:val="superscript"/>
        </w:rPr>
        <w:t>1</w:t>
      </w:r>
    </w:p>
    <w:p w:rsidR="001A28FF" w:rsidRPr="003907DC" w:rsidRDefault="001A28FF" w:rsidP="001A28FF">
      <w:pPr>
        <w:spacing w:before="8" w:line="268" w:lineRule="auto"/>
        <w:ind w:right="-27"/>
        <w:jc w:val="center"/>
        <w:rPr>
          <w:spacing w:val="-2"/>
          <w:sz w:val="24"/>
          <w:szCs w:val="24"/>
          <w:vertAlign w:val="superscript"/>
        </w:rPr>
      </w:pPr>
    </w:p>
    <w:p w:rsidR="001A28FF" w:rsidRPr="003907DC" w:rsidRDefault="001A28FF" w:rsidP="001A28FF">
      <w:pPr>
        <w:pStyle w:val="a6"/>
        <w:tabs>
          <w:tab w:val="left" w:pos="0"/>
        </w:tabs>
        <w:ind w:left="0" w:firstLine="0"/>
        <w:rPr>
          <w:spacing w:val="-2"/>
          <w:sz w:val="24"/>
          <w:szCs w:val="24"/>
        </w:rPr>
      </w:pPr>
      <w:r w:rsidRPr="003907DC">
        <w:rPr>
          <w:spacing w:val="-2"/>
          <w:sz w:val="24"/>
          <w:szCs w:val="24"/>
        </w:rPr>
        <w:t>1. Сведения</w:t>
      </w:r>
      <w:r w:rsidRPr="003907DC">
        <w:rPr>
          <w:spacing w:val="5"/>
          <w:sz w:val="24"/>
          <w:szCs w:val="24"/>
        </w:rPr>
        <w:t xml:space="preserve"> </w:t>
      </w:r>
      <w:r w:rsidRPr="003907DC">
        <w:rPr>
          <w:spacing w:val="-2"/>
          <w:sz w:val="24"/>
          <w:szCs w:val="24"/>
        </w:rPr>
        <w:t>о</w:t>
      </w:r>
      <w:r w:rsidRPr="003907DC">
        <w:rPr>
          <w:spacing w:val="5"/>
          <w:sz w:val="24"/>
          <w:szCs w:val="24"/>
        </w:rPr>
        <w:t xml:space="preserve"> </w:t>
      </w:r>
      <w:r w:rsidRPr="003907DC">
        <w:rPr>
          <w:spacing w:val="-2"/>
          <w:sz w:val="24"/>
          <w:szCs w:val="24"/>
        </w:rPr>
        <w:t>достижении</w:t>
      </w:r>
      <w:r w:rsidRPr="003907DC">
        <w:rPr>
          <w:spacing w:val="4"/>
          <w:sz w:val="24"/>
          <w:szCs w:val="24"/>
        </w:rPr>
        <w:t xml:space="preserve"> </w:t>
      </w:r>
      <w:r w:rsidRPr="003907DC">
        <w:rPr>
          <w:spacing w:val="-2"/>
          <w:sz w:val="24"/>
          <w:szCs w:val="24"/>
        </w:rPr>
        <w:t>показателей</w:t>
      </w:r>
      <w:r w:rsidRPr="003907DC">
        <w:rPr>
          <w:spacing w:val="3"/>
          <w:sz w:val="24"/>
          <w:szCs w:val="24"/>
        </w:rPr>
        <w:t xml:space="preserve"> </w:t>
      </w:r>
      <w:r w:rsidRPr="003907DC">
        <w:rPr>
          <w:spacing w:val="-2"/>
          <w:sz w:val="24"/>
          <w:szCs w:val="24"/>
        </w:rPr>
        <w:t>муниципального проекта</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9"/>
        <w:gridCol w:w="3761"/>
        <w:gridCol w:w="1259"/>
        <w:gridCol w:w="1429"/>
        <w:gridCol w:w="1151"/>
        <w:gridCol w:w="1610"/>
        <w:gridCol w:w="1400"/>
        <w:gridCol w:w="1128"/>
        <w:gridCol w:w="2314"/>
      </w:tblGrid>
      <w:tr w:rsidR="001A28FF" w:rsidRPr="003907DC" w:rsidTr="004C5DC4">
        <w:trPr>
          <w:trHeight w:val="727"/>
          <w:tblHeader/>
        </w:trPr>
        <w:tc>
          <w:tcPr>
            <w:tcW w:w="191" w:type="pct"/>
          </w:tcPr>
          <w:p w:rsidR="001A28FF" w:rsidRPr="003907DC" w:rsidRDefault="001A28FF" w:rsidP="001A28FF">
            <w:pPr>
              <w:pStyle w:val="TableParagraph"/>
              <w:spacing w:line="232" w:lineRule="auto"/>
              <w:ind w:left="96" w:right="85" w:firstLine="18"/>
              <w:jc w:val="center"/>
              <w:rPr>
                <w:sz w:val="24"/>
                <w:szCs w:val="24"/>
              </w:rPr>
            </w:pPr>
            <w:r w:rsidRPr="003907DC">
              <w:rPr>
                <w:spacing w:val="-10"/>
                <w:sz w:val="24"/>
                <w:szCs w:val="24"/>
              </w:rPr>
              <w:t>№</w:t>
            </w:r>
            <w:r w:rsidRPr="003907DC">
              <w:rPr>
                <w:spacing w:val="40"/>
                <w:sz w:val="24"/>
                <w:szCs w:val="24"/>
              </w:rPr>
              <w:t xml:space="preserve"> </w:t>
            </w:r>
            <w:r w:rsidRPr="003907DC">
              <w:rPr>
                <w:spacing w:val="-5"/>
                <w:sz w:val="24"/>
                <w:szCs w:val="24"/>
              </w:rPr>
              <w:t>п/п</w:t>
            </w:r>
          </w:p>
        </w:tc>
        <w:tc>
          <w:tcPr>
            <w:tcW w:w="1287" w:type="pct"/>
          </w:tcPr>
          <w:p w:rsidR="001A28FF" w:rsidRPr="003907DC" w:rsidRDefault="001A28FF" w:rsidP="001A28FF">
            <w:pPr>
              <w:pStyle w:val="a6"/>
              <w:tabs>
                <w:tab w:val="left" w:pos="0"/>
              </w:tabs>
              <w:ind w:left="0" w:firstLine="0"/>
              <w:jc w:val="center"/>
              <w:rPr>
                <w:spacing w:val="-2"/>
                <w:sz w:val="24"/>
                <w:szCs w:val="24"/>
              </w:rPr>
            </w:pPr>
            <w:r w:rsidRPr="003907DC">
              <w:rPr>
                <w:spacing w:val="-2"/>
                <w:sz w:val="24"/>
                <w:szCs w:val="24"/>
              </w:rPr>
              <w:t>Наименование задачи/показателя муниципального проекта</w:t>
            </w:r>
            <w:r w:rsidRPr="003907DC">
              <w:rPr>
                <w:spacing w:val="-2"/>
                <w:sz w:val="24"/>
                <w:szCs w:val="24"/>
                <w:vertAlign w:val="superscript"/>
              </w:rPr>
              <w:t>2</w:t>
            </w:r>
          </w:p>
          <w:p w:rsidR="001A28FF" w:rsidRPr="003907DC" w:rsidRDefault="001A28FF" w:rsidP="001A28FF">
            <w:pPr>
              <w:pStyle w:val="TableParagraph"/>
              <w:ind w:right="2"/>
              <w:jc w:val="center"/>
              <w:rPr>
                <w:spacing w:val="-2"/>
                <w:sz w:val="24"/>
                <w:szCs w:val="24"/>
              </w:rPr>
            </w:pPr>
          </w:p>
        </w:tc>
        <w:tc>
          <w:tcPr>
            <w:tcW w:w="431" w:type="pct"/>
          </w:tcPr>
          <w:p w:rsidR="001A28FF" w:rsidRPr="003907DC" w:rsidRDefault="001A28FF" w:rsidP="001A28FF">
            <w:pPr>
              <w:pStyle w:val="TableParagraph"/>
              <w:jc w:val="center"/>
              <w:rPr>
                <w:spacing w:val="-2"/>
                <w:sz w:val="24"/>
                <w:szCs w:val="24"/>
              </w:rPr>
            </w:pPr>
            <w:r w:rsidRPr="003907DC">
              <w:rPr>
                <w:spacing w:val="-2"/>
                <w:sz w:val="24"/>
                <w:szCs w:val="24"/>
              </w:rPr>
              <w:t>Уровень показателя</w:t>
            </w:r>
            <w:r w:rsidRPr="003907DC">
              <w:rPr>
                <w:spacing w:val="-2"/>
                <w:sz w:val="24"/>
                <w:szCs w:val="24"/>
                <w:vertAlign w:val="superscript"/>
              </w:rPr>
              <w:t>2</w:t>
            </w:r>
          </w:p>
        </w:tc>
        <w:tc>
          <w:tcPr>
            <w:tcW w:w="489" w:type="pct"/>
          </w:tcPr>
          <w:p w:rsidR="001A28FF" w:rsidRPr="003907DC" w:rsidRDefault="001A28FF" w:rsidP="001A28FF">
            <w:pPr>
              <w:pStyle w:val="TableParagraph"/>
              <w:ind w:right="35"/>
              <w:jc w:val="center"/>
              <w:rPr>
                <w:spacing w:val="-2"/>
                <w:sz w:val="24"/>
                <w:szCs w:val="24"/>
              </w:rPr>
            </w:pPr>
            <w:r w:rsidRPr="003907DC">
              <w:rPr>
                <w:spacing w:val="-2"/>
                <w:sz w:val="24"/>
                <w:szCs w:val="24"/>
              </w:rPr>
              <w:t>Единица измерения (по ОКЕИ)</w:t>
            </w:r>
            <w:r w:rsidRPr="003907DC">
              <w:rPr>
                <w:spacing w:val="-2"/>
                <w:sz w:val="24"/>
                <w:szCs w:val="24"/>
                <w:vertAlign w:val="superscript"/>
              </w:rPr>
              <w:t xml:space="preserve"> 2</w:t>
            </w:r>
          </w:p>
        </w:tc>
        <w:tc>
          <w:tcPr>
            <w:tcW w:w="394" w:type="pct"/>
          </w:tcPr>
          <w:p w:rsidR="001A28FF" w:rsidRPr="003907DC" w:rsidRDefault="001A28FF" w:rsidP="001A28FF">
            <w:pPr>
              <w:pStyle w:val="TableParagraph"/>
              <w:ind w:left="14"/>
              <w:jc w:val="center"/>
              <w:rPr>
                <w:spacing w:val="-2"/>
                <w:sz w:val="24"/>
                <w:szCs w:val="24"/>
              </w:rPr>
            </w:pPr>
            <w:r w:rsidRPr="003907DC">
              <w:rPr>
                <w:spacing w:val="-2"/>
                <w:sz w:val="24"/>
                <w:szCs w:val="24"/>
              </w:rPr>
              <w:t>Плановое значение на конец отчетного периода</w:t>
            </w:r>
            <w:r w:rsidRPr="003907DC">
              <w:rPr>
                <w:spacing w:val="-2"/>
                <w:sz w:val="24"/>
                <w:szCs w:val="24"/>
                <w:vertAlign w:val="superscript"/>
              </w:rPr>
              <w:t>3</w:t>
            </w:r>
          </w:p>
        </w:tc>
        <w:tc>
          <w:tcPr>
            <w:tcW w:w="551" w:type="pct"/>
          </w:tcPr>
          <w:p w:rsidR="001A28FF" w:rsidRPr="003907DC" w:rsidRDefault="001A28FF" w:rsidP="001A28FF">
            <w:pPr>
              <w:pStyle w:val="TableParagraph"/>
              <w:ind w:left="81" w:right="35" w:firstLine="111"/>
              <w:jc w:val="center"/>
              <w:rPr>
                <w:spacing w:val="-2"/>
                <w:sz w:val="24"/>
                <w:szCs w:val="24"/>
              </w:rPr>
            </w:pPr>
            <w:r w:rsidRPr="003907DC">
              <w:rPr>
                <w:spacing w:val="-2"/>
                <w:sz w:val="24"/>
                <w:szCs w:val="24"/>
              </w:rPr>
              <w:t>Фактическое значение на конец отчетного периода</w:t>
            </w:r>
            <w:r w:rsidRPr="003907DC">
              <w:rPr>
                <w:spacing w:val="-2"/>
                <w:sz w:val="24"/>
                <w:szCs w:val="24"/>
                <w:vertAlign w:val="superscript"/>
              </w:rPr>
              <w:t>4</w:t>
            </w:r>
          </w:p>
        </w:tc>
        <w:tc>
          <w:tcPr>
            <w:tcW w:w="479" w:type="pct"/>
          </w:tcPr>
          <w:p w:rsidR="001A28FF" w:rsidRPr="003907DC" w:rsidRDefault="001A28FF" w:rsidP="001A28FF">
            <w:pPr>
              <w:pStyle w:val="TableParagraph"/>
              <w:ind w:left="28" w:right="11"/>
              <w:jc w:val="center"/>
              <w:rPr>
                <w:spacing w:val="-2"/>
                <w:sz w:val="24"/>
                <w:szCs w:val="24"/>
              </w:rPr>
            </w:pPr>
            <w:r w:rsidRPr="003907DC">
              <w:rPr>
                <w:spacing w:val="-2"/>
                <w:sz w:val="24"/>
                <w:szCs w:val="24"/>
              </w:rPr>
              <w:t>Прогнозное значение на конец отчетного периода</w:t>
            </w:r>
            <w:r w:rsidRPr="003907DC">
              <w:rPr>
                <w:spacing w:val="-2"/>
                <w:sz w:val="24"/>
                <w:szCs w:val="24"/>
                <w:vertAlign w:val="superscript"/>
              </w:rPr>
              <w:t>5</w:t>
            </w:r>
          </w:p>
        </w:tc>
        <w:tc>
          <w:tcPr>
            <w:tcW w:w="386" w:type="pct"/>
          </w:tcPr>
          <w:p w:rsidR="001A28FF" w:rsidRPr="003907DC" w:rsidRDefault="001A28FF" w:rsidP="001A28FF">
            <w:pPr>
              <w:pStyle w:val="TableParagraph"/>
              <w:ind w:left="43" w:right="-15" w:hanging="27"/>
              <w:jc w:val="center"/>
              <w:rPr>
                <w:spacing w:val="-2"/>
                <w:sz w:val="24"/>
                <w:szCs w:val="24"/>
              </w:rPr>
            </w:pPr>
            <w:r w:rsidRPr="003907DC">
              <w:rPr>
                <w:spacing w:val="-2"/>
                <w:sz w:val="24"/>
                <w:szCs w:val="24"/>
              </w:rPr>
              <w:t>Плановое значение на конец текущего года</w:t>
            </w:r>
            <w:r w:rsidRPr="003907DC">
              <w:rPr>
                <w:spacing w:val="-2"/>
                <w:sz w:val="24"/>
                <w:szCs w:val="24"/>
                <w:vertAlign w:val="superscript"/>
              </w:rPr>
              <w:t>3</w:t>
            </w:r>
          </w:p>
        </w:tc>
        <w:tc>
          <w:tcPr>
            <w:tcW w:w="792" w:type="pct"/>
          </w:tcPr>
          <w:p w:rsidR="001A28FF" w:rsidRPr="003907DC" w:rsidRDefault="001A28FF" w:rsidP="001A28FF">
            <w:pPr>
              <w:pStyle w:val="TableParagraph"/>
              <w:ind w:left="23"/>
              <w:jc w:val="center"/>
              <w:rPr>
                <w:spacing w:val="-2"/>
                <w:sz w:val="24"/>
                <w:szCs w:val="24"/>
              </w:rPr>
            </w:pPr>
            <w:r w:rsidRPr="003907DC">
              <w:rPr>
                <w:spacing w:val="-2"/>
                <w:sz w:val="24"/>
                <w:szCs w:val="24"/>
              </w:rPr>
              <w:t>Комментарии</w:t>
            </w:r>
            <w:r w:rsidRPr="003907DC">
              <w:rPr>
                <w:spacing w:val="-2"/>
                <w:sz w:val="24"/>
                <w:szCs w:val="24"/>
                <w:vertAlign w:val="superscript"/>
              </w:rPr>
              <w:t>6</w:t>
            </w:r>
          </w:p>
        </w:tc>
      </w:tr>
      <w:tr w:rsidR="001A28FF" w:rsidRPr="003907DC" w:rsidTr="001A28FF">
        <w:trPr>
          <w:trHeight w:val="370"/>
        </w:trPr>
        <w:tc>
          <w:tcPr>
            <w:tcW w:w="5000" w:type="pct"/>
            <w:gridSpan w:val="9"/>
          </w:tcPr>
          <w:p w:rsidR="001A28FF" w:rsidRPr="003907DC" w:rsidRDefault="001A28FF" w:rsidP="001A28FF">
            <w:pPr>
              <w:pStyle w:val="a6"/>
              <w:tabs>
                <w:tab w:val="left" w:pos="0"/>
              </w:tabs>
              <w:ind w:left="0" w:firstLine="0"/>
              <w:rPr>
                <w:spacing w:val="-2"/>
                <w:sz w:val="24"/>
                <w:szCs w:val="24"/>
              </w:rPr>
            </w:pPr>
            <w:r w:rsidRPr="003907DC">
              <w:rPr>
                <w:sz w:val="24"/>
                <w:szCs w:val="24"/>
              </w:rPr>
              <w:t>1. Наименование задачи муниципального проекта</w:t>
            </w:r>
          </w:p>
        </w:tc>
      </w:tr>
      <w:tr w:rsidR="001A28FF" w:rsidRPr="003907DC" w:rsidTr="004C5DC4">
        <w:trPr>
          <w:trHeight w:val="457"/>
        </w:trPr>
        <w:tc>
          <w:tcPr>
            <w:tcW w:w="191" w:type="pct"/>
          </w:tcPr>
          <w:p w:rsidR="001A28FF" w:rsidRPr="003907DC" w:rsidRDefault="001A28FF" w:rsidP="001A28FF">
            <w:pPr>
              <w:pStyle w:val="TableParagraph"/>
              <w:ind w:left="107" w:hanging="102"/>
              <w:rPr>
                <w:sz w:val="24"/>
                <w:szCs w:val="24"/>
              </w:rPr>
            </w:pPr>
            <w:r w:rsidRPr="003907DC">
              <w:rPr>
                <w:sz w:val="24"/>
                <w:szCs w:val="24"/>
              </w:rPr>
              <w:lastRenderedPageBreak/>
              <w:t>1.1</w:t>
            </w:r>
          </w:p>
        </w:tc>
        <w:tc>
          <w:tcPr>
            <w:tcW w:w="1287" w:type="pct"/>
          </w:tcPr>
          <w:p w:rsidR="001A28FF" w:rsidRPr="003907DC" w:rsidRDefault="001A28FF" w:rsidP="001A28FF">
            <w:pPr>
              <w:pStyle w:val="TableParagraph"/>
              <w:ind w:left="67"/>
              <w:rPr>
                <w:sz w:val="24"/>
                <w:szCs w:val="24"/>
              </w:rPr>
            </w:pPr>
            <w:r w:rsidRPr="003907DC">
              <w:rPr>
                <w:sz w:val="24"/>
                <w:szCs w:val="24"/>
              </w:rPr>
              <w:t>Наименование показателя</w:t>
            </w:r>
          </w:p>
        </w:tc>
        <w:tc>
          <w:tcPr>
            <w:tcW w:w="431" w:type="pct"/>
          </w:tcPr>
          <w:p w:rsidR="001A28FF" w:rsidRPr="003907DC" w:rsidRDefault="001A28FF" w:rsidP="001A28FF">
            <w:pPr>
              <w:pStyle w:val="TableParagraph"/>
              <w:spacing w:before="240"/>
              <w:ind w:left="12"/>
              <w:rPr>
                <w:spacing w:val="-2"/>
                <w:sz w:val="24"/>
                <w:szCs w:val="24"/>
              </w:rPr>
            </w:pPr>
          </w:p>
        </w:tc>
        <w:tc>
          <w:tcPr>
            <w:tcW w:w="489" w:type="pct"/>
          </w:tcPr>
          <w:p w:rsidR="001A28FF" w:rsidRPr="003907DC" w:rsidRDefault="001A28FF" w:rsidP="001A28FF">
            <w:pPr>
              <w:pStyle w:val="TableParagraph"/>
              <w:spacing w:before="240"/>
              <w:ind w:left="14"/>
              <w:rPr>
                <w:spacing w:val="-2"/>
                <w:sz w:val="24"/>
                <w:szCs w:val="24"/>
              </w:rPr>
            </w:pPr>
          </w:p>
        </w:tc>
        <w:tc>
          <w:tcPr>
            <w:tcW w:w="394" w:type="pct"/>
          </w:tcPr>
          <w:p w:rsidR="001A28FF" w:rsidRPr="003907DC" w:rsidRDefault="001A28FF" w:rsidP="001A28FF">
            <w:pPr>
              <w:pStyle w:val="TableParagraph"/>
              <w:spacing w:before="240"/>
              <w:ind w:left="13"/>
              <w:rPr>
                <w:spacing w:val="-2"/>
                <w:sz w:val="24"/>
                <w:szCs w:val="24"/>
              </w:rPr>
            </w:pPr>
          </w:p>
        </w:tc>
        <w:tc>
          <w:tcPr>
            <w:tcW w:w="551" w:type="pct"/>
          </w:tcPr>
          <w:p w:rsidR="001A28FF" w:rsidRPr="003907DC" w:rsidRDefault="001A28FF" w:rsidP="001A28FF">
            <w:pPr>
              <w:pStyle w:val="TableParagraph"/>
              <w:spacing w:before="240"/>
              <w:ind w:left="16"/>
              <w:rPr>
                <w:spacing w:val="-2"/>
                <w:sz w:val="24"/>
                <w:szCs w:val="24"/>
              </w:rPr>
            </w:pPr>
          </w:p>
        </w:tc>
        <w:tc>
          <w:tcPr>
            <w:tcW w:w="479" w:type="pct"/>
          </w:tcPr>
          <w:p w:rsidR="001A28FF" w:rsidRPr="003907DC" w:rsidRDefault="001A28FF" w:rsidP="001A28FF">
            <w:pPr>
              <w:pStyle w:val="TableParagraph"/>
              <w:spacing w:before="240"/>
              <w:ind w:left="16"/>
              <w:rPr>
                <w:spacing w:val="-2"/>
                <w:sz w:val="24"/>
                <w:szCs w:val="24"/>
              </w:rPr>
            </w:pPr>
          </w:p>
        </w:tc>
        <w:tc>
          <w:tcPr>
            <w:tcW w:w="386" w:type="pct"/>
          </w:tcPr>
          <w:p w:rsidR="001A28FF" w:rsidRPr="003907DC" w:rsidRDefault="001A28FF" w:rsidP="001A28FF">
            <w:pPr>
              <w:pStyle w:val="TableParagraph"/>
              <w:spacing w:before="240"/>
              <w:ind w:left="19"/>
              <w:rPr>
                <w:spacing w:val="-2"/>
                <w:sz w:val="24"/>
                <w:szCs w:val="24"/>
              </w:rPr>
            </w:pPr>
          </w:p>
        </w:tc>
        <w:tc>
          <w:tcPr>
            <w:tcW w:w="792" w:type="pct"/>
          </w:tcPr>
          <w:p w:rsidR="001A28FF" w:rsidRPr="003907DC" w:rsidRDefault="001A28FF" w:rsidP="001A28FF">
            <w:pPr>
              <w:pStyle w:val="TableParagraph"/>
              <w:spacing w:before="240" w:line="228" w:lineRule="auto"/>
              <w:ind w:left="14"/>
              <w:rPr>
                <w:spacing w:val="-2"/>
                <w:sz w:val="24"/>
                <w:szCs w:val="24"/>
              </w:rPr>
            </w:pPr>
          </w:p>
        </w:tc>
      </w:tr>
      <w:tr w:rsidR="001A28FF" w:rsidRPr="003907DC" w:rsidTr="004C5DC4">
        <w:trPr>
          <w:trHeight w:val="408"/>
        </w:trPr>
        <w:tc>
          <w:tcPr>
            <w:tcW w:w="191" w:type="pct"/>
          </w:tcPr>
          <w:p w:rsidR="001A28FF" w:rsidRPr="003907DC" w:rsidRDefault="001A28FF" w:rsidP="001A28FF">
            <w:pPr>
              <w:pStyle w:val="TableParagraph"/>
              <w:ind w:left="107" w:hanging="107"/>
              <w:rPr>
                <w:sz w:val="24"/>
                <w:szCs w:val="24"/>
              </w:rPr>
            </w:pPr>
            <w:r w:rsidRPr="003907DC">
              <w:rPr>
                <w:sz w:val="24"/>
                <w:szCs w:val="24"/>
              </w:rPr>
              <w:t>1.2</w:t>
            </w:r>
          </w:p>
        </w:tc>
        <w:tc>
          <w:tcPr>
            <w:tcW w:w="1287" w:type="pct"/>
          </w:tcPr>
          <w:p w:rsidR="001A28FF" w:rsidRPr="003907DC" w:rsidRDefault="001A28FF" w:rsidP="001A28FF">
            <w:pPr>
              <w:pStyle w:val="TableParagraph"/>
              <w:rPr>
                <w:i/>
                <w:sz w:val="24"/>
                <w:szCs w:val="24"/>
              </w:rPr>
            </w:pPr>
            <w:r w:rsidRPr="003907DC">
              <w:rPr>
                <w:i/>
                <w:sz w:val="24"/>
                <w:szCs w:val="24"/>
              </w:rPr>
              <w:t>…</w:t>
            </w:r>
          </w:p>
        </w:tc>
        <w:tc>
          <w:tcPr>
            <w:tcW w:w="431" w:type="pct"/>
          </w:tcPr>
          <w:p w:rsidR="001A28FF" w:rsidRPr="003907DC" w:rsidRDefault="001A28FF" w:rsidP="001A28FF">
            <w:pPr>
              <w:pStyle w:val="TableParagraph"/>
              <w:spacing w:before="240"/>
              <w:ind w:left="12"/>
              <w:rPr>
                <w:spacing w:val="-2"/>
                <w:sz w:val="24"/>
                <w:szCs w:val="24"/>
              </w:rPr>
            </w:pPr>
          </w:p>
        </w:tc>
        <w:tc>
          <w:tcPr>
            <w:tcW w:w="489" w:type="pct"/>
          </w:tcPr>
          <w:p w:rsidR="001A28FF" w:rsidRPr="003907DC" w:rsidRDefault="001A28FF" w:rsidP="001A28FF">
            <w:pPr>
              <w:pStyle w:val="TableParagraph"/>
              <w:spacing w:before="240"/>
              <w:ind w:left="14"/>
              <w:rPr>
                <w:spacing w:val="-2"/>
                <w:sz w:val="24"/>
                <w:szCs w:val="24"/>
              </w:rPr>
            </w:pPr>
          </w:p>
        </w:tc>
        <w:tc>
          <w:tcPr>
            <w:tcW w:w="394" w:type="pct"/>
          </w:tcPr>
          <w:p w:rsidR="001A28FF" w:rsidRPr="003907DC" w:rsidRDefault="001A28FF" w:rsidP="001A28FF">
            <w:pPr>
              <w:pStyle w:val="TableParagraph"/>
              <w:spacing w:before="240"/>
              <w:ind w:left="13"/>
              <w:rPr>
                <w:spacing w:val="-2"/>
                <w:sz w:val="24"/>
                <w:szCs w:val="24"/>
              </w:rPr>
            </w:pPr>
          </w:p>
        </w:tc>
        <w:tc>
          <w:tcPr>
            <w:tcW w:w="551" w:type="pct"/>
          </w:tcPr>
          <w:p w:rsidR="001A28FF" w:rsidRPr="003907DC" w:rsidRDefault="001A28FF" w:rsidP="001A28FF">
            <w:pPr>
              <w:pStyle w:val="TableParagraph"/>
              <w:spacing w:before="240"/>
              <w:ind w:left="16"/>
              <w:rPr>
                <w:spacing w:val="-2"/>
                <w:sz w:val="24"/>
                <w:szCs w:val="24"/>
              </w:rPr>
            </w:pPr>
          </w:p>
        </w:tc>
        <w:tc>
          <w:tcPr>
            <w:tcW w:w="479" w:type="pct"/>
          </w:tcPr>
          <w:p w:rsidR="001A28FF" w:rsidRPr="003907DC" w:rsidRDefault="001A28FF" w:rsidP="001A28FF">
            <w:pPr>
              <w:pStyle w:val="TableParagraph"/>
              <w:spacing w:before="240"/>
              <w:ind w:left="16"/>
              <w:rPr>
                <w:spacing w:val="-2"/>
                <w:sz w:val="24"/>
                <w:szCs w:val="24"/>
              </w:rPr>
            </w:pPr>
          </w:p>
        </w:tc>
        <w:tc>
          <w:tcPr>
            <w:tcW w:w="386" w:type="pct"/>
          </w:tcPr>
          <w:p w:rsidR="001A28FF" w:rsidRPr="003907DC" w:rsidRDefault="001A28FF" w:rsidP="001A28FF">
            <w:pPr>
              <w:pStyle w:val="TableParagraph"/>
              <w:spacing w:before="240"/>
              <w:ind w:left="19"/>
              <w:rPr>
                <w:spacing w:val="-2"/>
                <w:sz w:val="24"/>
                <w:szCs w:val="24"/>
              </w:rPr>
            </w:pPr>
          </w:p>
        </w:tc>
        <w:tc>
          <w:tcPr>
            <w:tcW w:w="792" w:type="pct"/>
          </w:tcPr>
          <w:p w:rsidR="001A28FF" w:rsidRPr="003907DC" w:rsidRDefault="001A28FF" w:rsidP="001A28FF">
            <w:pPr>
              <w:pStyle w:val="TableParagraph"/>
              <w:spacing w:before="240" w:line="228" w:lineRule="auto"/>
              <w:ind w:left="14" w:right="125"/>
              <w:rPr>
                <w:spacing w:val="-2"/>
                <w:sz w:val="24"/>
                <w:szCs w:val="24"/>
              </w:rPr>
            </w:pPr>
          </w:p>
        </w:tc>
      </w:tr>
      <w:tr w:rsidR="001A28FF" w:rsidRPr="003907DC" w:rsidTr="001A28FF">
        <w:trPr>
          <w:trHeight w:val="408"/>
        </w:trPr>
        <w:tc>
          <w:tcPr>
            <w:tcW w:w="5000" w:type="pct"/>
            <w:gridSpan w:val="9"/>
          </w:tcPr>
          <w:p w:rsidR="001A28FF" w:rsidRPr="003907DC" w:rsidRDefault="001A28FF" w:rsidP="001A28FF">
            <w:pPr>
              <w:pStyle w:val="TableParagraph"/>
              <w:spacing w:line="228" w:lineRule="auto"/>
              <w:ind w:left="14" w:right="125"/>
              <w:rPr>
                <w:sz w:val="24"/>
                <w:szCs w:val="24"/>
              </w:rPr>
            </w:pPr>
            <w:r w:rsidRPr="003907DC">
              <w:rPr>
                <w:sz w:val="24"/>
                <w:szCs w:val="24"/>
              </w:rPr>
              <w:t>2. Наименование задачи муниципального проекта</w:t>
            </w:r>
          </w:p>
        </w:tc>
      </w:tr>
      <w:tr w:rsidR="001A28FF" w:rsidRPr="003907DC" w:rsidTr="004C5DC4">
        <w:trPr>
          <w:trHeight w:val="408"/>
        </w:trPr>
        <w:tc>
          <w:tcPr>
            <w:tcW w:w="191" w:type="pct"/>
          </w:tcPr>
          <w:p w:rsidR="001A28FF" w:rsidRPr="003907DC" w:rsidRDefault="001A28FF" w:rsidP="001A28FF">
            <w:pPr>
              <w:pStyle w:val="TableParagraph"/>
              <w:ind w:left="107" w:hanging="102"/>
              <w:rPr>
                <w:sz w:val="24"/>
                <w:szCs w:val="24"/>
              </w:rPr>
            </w:pPr>
            <w:r w:rsidRPr="003907DC">
              <w:rPr>
                <w:sz w:val="24"/>
                <w:szCs w:val="24"/>
              </w:rPr>
              <w:t>2.1</w:t>
            </w:r>
          </w:p>
        </w:tc>
        <w:tc>
          <w:tcPr>
            <w:tcW w:w="1287" w:type="pct"/>
          </w:tcPr>
          <w:p w:rsidR="001A28FF" w:rsidRPr="003907DC" w:rsidRDefault="001A28FF" w:rsidP="001A28FF">
            <w:pPr>
              <w:pStyle w:val="TableParagraph"/>
              <w:ind w:left="67"/>
              <w:rPr>
                <w:sz w:val="24"/>
                <w:szCs w:val="24"/>
              </w:rPr>
            </w:pPr>
            <w:r w:rsidRPr="003907DC">
              <w:rPr>
                <w:sz w:val="24"/>
                <w:szCs w:val="24"/>
              </w:rPr>
              <w:t>Наименование показателя</w:t>
            </w:r>
          </w:p>
        </w:tc>
        <w:tc>
          <w:tcPr>
            <w:tcW w:w="431" w:type="pct"/>
          </w:tcPr>
          <w:p w:rsidR="001A28FF" w:rsidRPr="003907DC" w:rsidRDefault="001A28FF" w:rsidP="001A28FF">
            <w:pPr>
              <w:pStyle w:val="TableParagraph"/>
              <w:spacing w:before="240"/>
              <w:ind w:left="12"/>
              <w:rPr>
                <w:spacing w:val="-2"/>
                <w:sz w:val="24"/>
                <w:szCs w:val="24"/>
              </w:rPr>
            </w:pPr>
          </w:p>
        </w:tc>
        <w:tc>
          <w:tcPr>
            <w:tcW w:w="489" w:type="pct"/>
          </w:tcPr>
          <w:p w:rsidR="001A28FF" w:rsidRPr="003907DC" w:rsidRDefault="001A28FF" w:rsidP="001A28FF">
            <w:pPr>
              <w:pStyle w:val="TableParagraph"/>
              <w:spacing w:before="240"/>
              <w:ind w:left="14"/>
              <w:rPr>
                <w:spacing w:val="-2"/>
                <w:sz w:val="24"/>
                <w:szCs w:val="24"/>
              </w:rPr>
            </w:pPr>
          </w:p>
        </w:tc>
        <w:tc>
          <w:tcPr>
            <w:tcW w:w="394" w:type="pct"/>
          </w:tcPr>
          <w:p w:rsidR="001A28FF" w:rsidRPr="003907DC" w:rsidRDefault="001A28FF" w:rsidP="001A28FF">
            <w:pPr>
              <w:pStyle w:val="TableParagraph"/>
              <w:spacing w:before="240"/>
              <w:ind w:left="13"/>
              <w:rPr>
                <w:spacing w:val="-2"/>
                <w:sz w:val="24"/>
                <w:szCs w:val="24"/>
              </w:rPr>
            </w:pPr>
          </w:p>
        </w:tc>
        <w:tc>
          <w:tcPr>
            <w:tcW w:w="551" w:type="pct"/>
          </w:tcPr>
          <w:p w:rsidR="001A28FF" w:rsidRPr="003907DC" w:rsidRDefault="001A28FF" w:rsidP="001A28FF">
            <w:pPr>
              <w:pStyle w:val="TableParagraph"/>
              <w:spacing w:before="240"/>
              <w:ind w:left="16"/>
              <w:rPr>
                <w:spacing w:val="-2"/>
                <w:sz w:val="24"/>
                <w:szCs w:val="24"/>
              </w:rPr>
            </w:pPr>
          </w:p>
        </w:tc>
        <w:tc>
          <w:tcPr>
            <w:tcW w:w="479" w:type="pct"/>
          </w:tcPr>
          <w:p w:rsidR="001A28FF" w:rsidRPr="003907DC" w:rsidRDefault="001A28FF" w:rsidP="001A28FF">
            <w:pPr>
              <w:pStyle w:val="TableParagraph"/>
              <w:spacing w:before="240"/>
              <w:ind w:left="16"/>
              <w:rPr>
                <w:spacing w:val="-2"/>
                <w:sz w:val="24"/>
                <w:szCs w:val="24"/>
              </w:rPr>
            </w:pPr>
          </w:p>
        </w:tc>
        <w:tc>
          <w:tcPr>
            <w:tcW w:w="386" w:type="pct"/>
          </w:tcPr>
          <w:p w:rsidR="001A28FF" w:rsidRPr="003907DC" w:rsidRDefault="001A28FF" w:rsidP="001A28FF">
            <w:pPr>
              <w:pStyle w:val="TableParagraph"/>
              <w:spacing w:before="240"/>
              <w:ind w:left="19"/>
              <w:rPr>
                <w:spacing w:val="-2"/>
                <w:sz w:val="24"/>
                <w:szCs w:val="24"/>
              </w:rPr>
            </w:pPr>
          </w:p>
        </w:tc>
        <w:tc>
          <w:tcPr>
            <w:tcW w:w="792" w:type="pct"/>
          </w:tcPr>
          <w:p w:rsidR="001A28FF" w:rsidRPr="003907DC" w:rsidRDefault="001A28FF" w:rsidP="001A28FF">
            <w:pPr>
              <w:pStyle w:val="TableParagraph"/>
              <w:spacing w:before="240" w:line="228" w:lineRule="auto"/>
              <w:ind w:left="14" w:right="125"/>
              <w:rPr>
                <w:spacing w:val="-2"/>
                <w:sz w:val="24"/>
                <w:szCs w:val="24"/>
              </w:rPr>
            </w:pPr>
          </w:p>
        </w:tc>
      </w:tr>
      <w:tr w:rsidR="001A28FF" w:rsidRPr="003907DC" w:rsidTr="004C5DC4">
        <w:trPr>
          <w:trHeight w:val="271"/>
        </w:trPr>
        <w:tc>
          <w:tcPr>
            <w:tcW w:w="191" w:type="pct"/>
          </w:tcPr>
          <w:p w:rsidR="001A28FF" w:rsidRPr="003907DC" w:rsidRDefault="001A28FF" w:rsidP="001A28FF">
            <w:pPr>
              <w:pStyle w:val="TableParagraph"/>
              <w:ind w:left="107" w:hanging="107"/>
              <w:rPr>
                <w:sz w:val="24"/>
                <w:szCs w:val="24"/>
              </w:rPr>
            </w:pPr>
            <w:r w:rsidRPr="003907DC">
              <w:rPr>
                <w:sz w:val="24"/>
                <w:szCs w:val="24"/>
              </w:rPr>
              <w:t>2.2</w:t>
            </w:r>
          </w:p>
        </w:tc>
        <w:tc>
          <w:tcPr>
            <w:tcW w:w="1287" w:type="pct"/>
          </w:tcPr>
          <w:p w:rsidR="001A28FF" w:rsidRPr="003907DC" w:rsidRDefault="001A28FF" w:rsidP="001A28FF">
            <w:pPr>
              <w:pStyle w:val="TableParagraph"/>
              <w:rPr>
                <w:sz w:val="24"/>
                <w:szCs w:val="24"/>
              </w:rPr>
            </w:pPr>
            <w:r w:rsidRPr="003907DC">
              <w:rPr>
                <w:sz w:val="24"/>
                <w:szCs w:val="24"/>
              </w:rPr>
              <w:t>…</w:t>
            </w:r>
          </w:p>
        </w:tc>
        <w:tc>
          <w:tcPr>
            <w:tcW w:w="431" w:type="pct"/>
          </w:tcPr>
          <w:p w:rsidR="001A28FF" w:rsidRPr="003907DC" w:rsidRDefault="001A28FF" w:rsidP="001A28FF">
            <w:pPr>
              <w:pStyle w:val="TableParagraph"/>
              <w:spacing w:before="240"/>
              <w:ind w:left="12"/>
              <w:rPr>
                <w:spacing w:val="-2"/>
                <w:sz w:val="24"/>
                <w:szCs w:val="24"/>
              </w:rPr>
            </w:pPr>
          </w:p>
        </w:tc>
        <w:tc>
          <w:tcPr>
            <w:tcW w:w="489" w:type="pct"/>
          </w:tcPr>
          <w:p w:rsidR="001A28FF" w:rsidRPr="003907DC" w:rsidRDefault="001A28FF" w:rsidP="001A28FF">
            <w:pPr>
              <w:pStyle w:val="TableParagraph"/>
              <w:spacing w:before="240" w:line="228" w:lineRule="auto"/>
              <w:ind w:left="115" w:right="98" w:firstLine="171"/>
              <w:rPr>
                <w:spacing w:val="-2"/>
                <w:sz w:val="24"/>
                <w:szCs w:val="24"/>
              </w:rPr>
            </w:pPr>
          </w:p>
        </w:tc>
        <w:tc>
          <w:tcPr>
            <w:tcW w:w="394" w:type="pct"/>
          </w:tcPr>
          <w:p w:rsidR="001A28FF" w:rsidRPr="003907DC" w:rsidRDefault="001A28FF" w:rsidP="001A28FF">
            <w:pPr>
              <w:pStyle w:val="TableParagraph"/>
              <w:spacing w:before="240"/>
              <w:ind w:left="14"/>
              <w:rPr>
                <w:spacing w:val="-2"/>
                <w:sz w:val="24"/>
                <w:szCs w:val="24"/>
              </w:rPr>
            </w:pPr>
          </w:p>
        </w:tc>
        <w:tc>
          <w:tcPr>
            <w:tcW w:w="551" w:type="pct"/>
          </w:tcPr>
          <w:p w:rsidR="001A28FF" w:rsidRPr="003907DC" w:rsidRDefault="001A28FF" w:rsidP="001A28FF">
            <w:pPr>
              <w:pStyle w:val="TableParagraph"/>
              <w:spacing w:before="240"/>
              <w:ind w:left="16"/>
              <w:rPr>
                <w:spacing w:val="-2"/>
                <w:sz w:val="24"/>
                <w:szCs w:val="24"/>
              </w:rPr>
            </w:pPr>
          </w:p>
        </w:tc>
        <w:tc>
          <w:tcPr>
            <w:tcW w:w="479" w:type="pct"/>
          </w:tcPr>
          <w:p w:rsidR="001A28FF" w:rsidRPr="003907DC" w:rsidRDefault="001A28FF" w:rsidP="001A28FF">
            <w:pPr>
              <w:pStyle w:val="TableParagraph"/>
              <w:spacing w:before="240"/>
              <w:ind w:left="17"/>
              <w:rPr>
                <w:spacing w:val="-2"/>
                <w:sz w:val="24"/>
                <w:szCs w:val="24"/>
              </w:rPr>
            </w:pPr>
          </w:p>
        </w:tc>
        <w:tc>
          <w:tcPr>
            <w:tcW w:w="386" w:type="pct"/>
          </w:tcPr>
          <w:p w:rsidR="001A28FF" w:rsidRPr="003907DC" w:rsidRDefault="001A28FF" w:rsidP="001A28FF">
            <w:pPr>
              <w:pStyle w:val="TableParagraph"/>
              <w:spacing w:before="240"/>
              <w:ind w:left="20"/>
              <w:rPr>
                <w:spacing w:val="-2"/>
                <w:sz w:val="24"/>
                <w:szCs w:val="24"/>
              </w:rPr>
            </w:pPr>
          </w:p>
        </w:tc>
        <w:tc>
          <w:tcPr>
            <w:tcW w:w="792" w:type="pct"/>
          </w:tcPr>
          <w:p w:rsidR="001A28FF" w:rsidRPr="003907DC" w:rsidRDefault="001A28FF" w:rsidP="001A28FF">
            <w:pPr>
              <w:pStyle w:val="TableParagraph"/>
              <w:spacing w:before="240" w:line="228" w:lineRule="auto"/>
              <w:ind w:left="14" w:right="7"/>
              <w:rPr>
                <w:spacing w:val="-2"/>
                <w:sz w:val="24"/>
                <w:szCs w:val="24"/>
              </w:rPr>
            </w:pPr>
          </w:p>
        </w:tc>
      </w:tr>
    </w:tbl>
    <w:p w:rsidR="001A28FF" w:rsidRPr="003907DC" w:rsidRDefault="001A28FF" w:rsidP="001A28FF">
      <w:pPr>
        <w:widowControl/>
        <w:adjustRightInd w:val="0"/>
        <w:jc w:val="both"/>
        <w:rPr>
          <w:sz w:val="20"/>
          <w:szCs w:val="20"/>
        </w:rPr>
      </w:pPr>
      <w:r w:rsidRPr="003907DC">
        <w:rPr>
          <w:vertAlign w:val="superscript"/>
        </w:rPr>
        <w:t>1</w:t>
      </w:r>
      <w:r w:rsidRPr="003907DC">
        <w:t xml:space="preserve"> </w:t>
      </w:r>
      <w:r w:rsidRPr="003907DC">
        <w:rPr>
          <w:sz w:val="20"/>
          <w:szCs w:val="20"/>
        </w:rPr>
        <w:t>Указывается отчетный период: «I квартал ГГГГ года», «II квартал ГГГГ года», «III квартал ГГГГ года» или «ГГГГ год».</w:t>
      </w:r>
    </w:p>
    <w:p w:rsidR="001A28FF" w:rsidRPr="003907DC" w:rsidRDefault="001A28FF" w:rsidP="001A28FF">
      <w:pPr>
        <w:widowControl/>
        <w:adjustRightInd w:val="0"/>
        <w:jc w:val="both"/>
        <w:rPr>
          <w:sz w:val="20"/>
          <w:szCs w:val="20"/>
        </w:rPr>
      </w:pPr>
      <w:r w:rsidRPr="003907DC">
        <w:rPr>
          <w:sz w:val="20"/>
          <w:szCs w:val="20"/>
          <w:vertAlign w:val="superscript"/>
        </w:rPr>
        <w:t>2</w:t>
      </w:r>
      <w:r w:rsidRPr="003907DC">
        <w:rPr>
          <w:sz w:val="20"/>
          <w:szCs w:val="20"/>
        </w:rPr>
        <w:t xml:space="preserve"> Заполняется в соответствии с</w:t>
      </w:r>
      <w:r w:rsidRPr="003907DC">
        <w:rPr>
          <w:bCs/>
          <w:sz w:val="20"/>
          <w:szCs w:val="20"/>
        </w:rPr>
        <w:t xml:space="preserve"> разделом 4 «Поквартальный план достижения показателей муниципального проекта в ______ году» паспорта муниципального проекта</w:t>
      </w:r>
      <w:r w:rsidRPr="003907DC">
        <w:rPr>
          <w:sz w:val="20"/>
          <w:szCs w:val="20"/>
        </w:rPr>
        <w:t>.</w:t>
      </w:r>
    </w:p>
    <w:p w:rsidR="001A28FF" w:rsidRPr="003907DC" w:rsidRDefault="001A28FF" w:rsidP="001A28FF">
      <w:pPr>
        <w:pStyle w:val="1"/>
        <w:tabs>
          <w:tab w:val="left" w:pos="2127"/>
          <w:tab w:val="left" w:pos="11057"/>
        </w:tabs>
        <w:ind w:left="0" w:firstLine="0"/>
        <w:jc w:val="both"/>
        <w:rPr>
          <w:b w:val="0"/>
          <w:bCs w:val="0"/>
          <w:sz w:val="20"/>
          <w:szCs w:val="20"/>
        </w:rPr>
      </w:pPr>
      <w:r w:rsidRPr="003907DC">
        <w:rPr>
          <w:b w:val="0"/>
          <w:sz w:val="20"/>
          <w:szCs w:val="20"/>
          <w:vertAlign w:val="superscript"/>
        </w:rPr>
        <w:t>3</w:t>
      </w:r>
      <w:r w:rsidRPr="003907DC">
        <w:rPr>
          <w:sz w:val="20"/>
          <w:szCs w:val="20"/>
          <w:vertAlign w:val="superscript"/>
        </w:rPr>
        <w:t xml:space="preserve"> </w:t>
      </w:r>
      <w:r w:rsidRPr="003907DC">
        <w:rPr>
          <w:b w:val="0"/>
          <w:bCs w:val="0"/>
          <w:sz w:val="20"/>
          <w:szCs w:val="20"/>
        </w:rPr>
        <w:t>Указывается значение на отчетный период в соответствии с разделом 4 «Поквартальный план достижения показателей муниципального проекта в ______ году» паспорта муниципального проекта.</w:t>
      </w:r>
    </w:p>
    <w:p w:rsidR="001A28FF" w:rsidRPr="003907DC" w:rsidRDefault="001A28FF" w:rsidP="001A28FF">
      <w:pPr>
        <w:widowControl/>
        <w:adjustRightInd w:val="0"/>
        <w:jc w:val="both"/>
        <w:rPr>
          <w:sz w:val="20"/>
          <w:szCs w:val="20"/>
        </w:rPr>
      </w:pPr>
      <w:r w:rsidRPr="003907DC">
        <w:rPr>
          <w:sz w:val="20"/>
          <w:szCs w:val="20"/>
          <w:vertAlign w:val="superscript"/>
        </w:rPr>
        <w:t>4</w:t>
      </w:r>
      <w:r w:rsidRPr="003907DC">
        <w:rPr>
          <w:sz w:val="20"/>
          <w:szCs w:val="20"/>
        </w:rPr>
        <w:t xml:space="preserve"> Указывается фактическое значение на конец отчетного периода, при отсутствии фактического значения в ячейке указывается «X».</w:t>
      </w:r>
    </w:p>
    <w:p w:rsidR="001A28FF" w:rsidRPr="003907DC" w:rsidRDefault="001A28FF" w:rsidP="001A28FF">
      <w:pPr>
        <w:widowControl/>
        <w:adjustRightInd w:val="0"/>
        <w:jc w:val="both"/>
        <w:rPr>
          <w:sz w:val="20"/>
          <w:szCs w:val="20"/>
        </w:rPr>
      </w:pPr>
      <w:r w:rsidRPr="003907DC">
        <w:rPr>
          <w:sz w:val="20"/>
          <w:szCs w:val="20"/>
          <w:vertAlign w:val="superscript"/>
        </w:rPr>
        <w:t>5</w:t>
      </w:r>
      <w:r w:rsidRPr="003907DC">
        <w:rPr>
          <w:sz w:val="20"/>
          <w:szCs w:val="20"/>
        </w:rPr>
        <w:t xml:space="preserve"> Указывается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1A28FF" w:rsidRPr="003907DC" w:rsidRDefault="001A28FF" w:rsidP="001A28FF">
      <w:pPr>
        <w:widowControl/>
        <w:adjustRightInd w:val="0"/>
        <w:jc w:val="both"/>
        <w:rPr>
          <w:sz w:val="20"/>
          <w:szCs w:val="20"/>
        </w:rPr>
      </w:pPr>
      <w:r w:rsidRPr="003907DC">
        <w:rPr>
          <w:sz w:val="20"/>
          <w:szCs w:val="20"/>
          <w:vertAlign w:val="superscript"/>
        </w:rPr>
        <w:t xml:space="preserve">6 </w:t>
      </w:r>
      <w:r w:rsidRPr="003907DC">
        <w:rPr>
          <w:sz w:val="20"/>
          <w:szCs w:val="20"/>
        </w:rPr>
        <w:t>При наличии фактического значения на конец отчетного периода указывается «</w:t>
      </w:r>
      <w:r w:rsidRPr="003907DC">
        <w:rPr>
          <w:sz w:val="20"/>
          <w:szCs w:val="20"/>
          <w:shd w:val="clear" w:color="auto" w:fill="FFFFFF"/>
        </w:rPr>
        <w:t>Сведения предоставлены ….»; при перевыполнении значения – «Причиной перевыполнения показателя является …..»; п</w:t>
      </w:r>
      <w:r w:rsidRPr="003907DC">
        <w:rPr>
          <w:sz w:val="20"/>
          <w:szCs w:val="20"/>
        </w:rPr>
        <w:t>ри указании прогнозного значения на конец отчетного периода –  «</w:t>
      </w:r>
      <w:r w:rsidRPr="003907DC">
        <w:rPr>
          <w:sz w:val="20"/>
          <w:szCs w:val="20"/>
          <w:shd w:val="clear" w:color="auto" w:fill="FFFFFF"/>
        </w:rPr>
        <w:t>Представлены прогнозные данные. Ожидаемая дата получения фактических данных …..».</w:t>
      </w:r>
    </w:p>
    <w:p w:rsidR="001A28FF" w:rsidRPr="003907DC" w:rsidRDefault="001A28FF" w:rsidP="001A28FF">
      <w:pPr>
        <w:pStyle w:val="TableParagraph"/>
        <w:spacing w:line="228" w:lineRule="auto"/>
        <w:rPr>
          <w:sz w:val="10"/>
        </w:rPr>
      </w:pPr>
    </w:p>
    <w:p w:rsidR="001A28FF" w:rsidRPr="003907DC" w:rsidRDefault="001A28FF" w:rsidP="001A28FF">
      <w:pPr>
        <w:pStyle w:val="TableParagraph"/>
        <w:spacing w:line="228" w:lineRule="auto"/>
        <w:rPr>
          <w:sz w:val="10"/>
        </w:rPr>
        <w:sectPr w:rsidR="001A28FF" w:rsidRPr="003907DC" w:rsidSect="008136B6">
          <w:headerReference w:type="default" r:id="rId32"/>
          <w:pgSz w:w="16840" w:h="11910" w:orient="landscape"/>
          <w:pgMar w:top="1060" w:right="964" w:bottom="142" w:left="1275" w:header="709" w:footer="720" w:gutter="0"/>
          <w:pgNumType w:start="36"/>
          <w:cols w:space="720"/>
          <w:docGrid w:linePitch="299"/>
        </w:sectPr>
      </w:pPr>
    </w:p>
    <w:p w:rsidR="001A28FF" w:rsidRPr="003907DC" w:rsidRDefault="001A28FF" w:rsidP="001A28FF">
      <w:pPr>
        <w:pStyle w:val="a3"/>
        <w:rPr>
          <w:sz w:val="2"/>
        </w:rPr>
      </w:pPr>
    </w:p>
    <w:p w:rsidR="001A28FF" w:rsidRPr="003907DC" w:rsidRDefault="001A28FF" w:rsidP="001A28FF">
      <w:pPr>
        <w:pStyle w:val="a6"/>
        <w:numPr>
          <w:ilvl w:val="1"/>
          <w:numId w:val="20"/>
        </w:numPr>
        <w:tabs>
          <w:tab w:val="left" w:pos="0"/>
        </w:tabs>
        <w:ind w:right="0"/>
        <w:jc w:val="left"/>
        <w:rPr>
          <w:spacing w:val="-2"/>
          <w:sz w:val="24"/>
          <w:szCs w:val="24"/>
        </w:rPr>
      </w:pPr>
      <w:r w:rsidRPr="003907DC">
        <w:rPr>
          <w:spacing w:val="-2"/>
          <w:sz w:val="24"/>
          <w:szCs w:val="24"/>
        </w:rPr>
        <w:t>Сведения о достижении прокси-показателей муниципального проекта</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7"/>
        <w:gridCol w:w="3674"/>
        <w:gridCol w:w="1242"/>
        <w:gridCol w:w="1407"/>
        <w:gridCol w:w="1161"/>
        <w:gridCol w:w="1589"/>
        <w:gridCol w:w="1381"/>
        <w:gridCol w:w="1112"/>
        <w:gridCol w:w="2319"/>
      </w:tblGrid>
      <w:tr w:rsidR="001A28FF" w:rsidRPr="003907DC" w:rsidTr="00FE5B4A">
        <w:trPr>
          <w:trHeight w:val="727"/>
        </w:trPr>
        <w:tc>
          <w:tcPr>
            <w:tcW w:w="193" w:type="pct"/>
          </w:tcPr>
          <w:p w:rsidR="001A28FF" w:rsidRPr="003907DC" w:rsidRDefault="001A28FF" w:rsidP="001A28FF">
            <w:pPr>
              <w:pStyle w:val="TableParagraph"/>
              <w:spacing w:line="232" w:lineRule="auto"/>
              <w:ind w:left="96" w:right="85" w:firstLine="18"/>
              <w:jc w:val="center"/>
              <w:rPr>
                <w:sz w:val="24"/>
                <w:szCs w:val="24"/>
              </w:rPr>
            </w:pPr>
            <w:r w:rsidRPr="003907DC">
              <w:rPr>
                <w:spacing w:val="-10"/>
                <w:sz w:val="24"/>
                <w:szCs w:val="24"/>
              </w:rPr>
              <w:t>№</w:t>
            </w:r>
            <w:r w:rsidRPr="003907DC">
              <w:rPr>
                <w:spacing w:val="40"/>
                <w:sz w:val="24"/>
                <w:szCs w:val="24"/>
              </w:rPr>
              <w:t xml:space="preserve"> </w:t>
            </w:r>
            <w:r w:rsidRPr="003907DC">
              <w:rPr>
                <w:spacing w:val="-5"/>
                <w:sz w:val="24"/>
                <w:szCs w:val="24"/>
              </w:rPr>
              <w:t>п/п</w:t>
            </w:r>
          </w:p>
        </w:tc>
        <w:tc>
          <w:tcPr>
            <w:tcW w:w="1272" w:type="pct"/>
          </w:tcPr>
          <w:p w:rsidR="001A28FF" w:rsidRPr="003907DC" w:rsidRDefault="001A28FF" w:rsidP="001A28FF">
            <w:pPr>
              <w:pStyle w:val="TableParagraph"/>
              <w:ind w:right="2"/>
              <w:jc w:val="center"/>
              <w:rPr>
                <w:spacing w:val="-2"/>
                <w:sz w:val="24"/>
                <w:szCs w:val="24"/>
              </w:rPr>
            </w:pPr>
            <w:r w:rsidRPr="003907DC">
              <w:rPr>
                <w:spacing w:val="-2"/>
                <w:sz w:val="24"/>
                <w:szCs w:val="24"/>
              </w:rPr>
              <w:t>Наименование прокси-показателя</w:t>
            </w:r>
            <w:r w:rsidRPr="003907DC">
              <w:rPr>
                <w:spacing w:val="-2"/>
                <w:sz w:val="24"/>
                <w:szCs w:val="24"/>
                <w:vertAlign w:val="superscript"/>
              </w:rPr>
              <w:t>1</w:t>
            </w:r>
          </w:p>
        </w:tc>
        <w:tc>
          <w:tcPr>
            <w:tcW w:w="430" w:type="pct"/>
          </w:tcPr>
          <w:p w:rsidR="001A28FF" w:rsidRPr="003907DC" w:rsidRDefault="001A28FF" w:rsidP="001A28FF">
            <w:pPr>
              <w:pStyle w:val="TableParagraph"/>
              <w:jc w:val="center"/>
              <w:rPr>
                <w:spacing w:val="-2"/>
                <w:sz w:val="24"/>
                <w:szCs w:val="24"/>
              </w:rPr>
            </w:pPr>
            <w:r w:rsidRPr="003907DC">
              <w:rPr>
                <w:spacing w:val="-2"/>
                <w:sz w:val="24"/>
                <w:szCs w:val="24"/>
              </w:rPr>
              <w:t>Уровень показателя</w:t>
            </w:r>
            <w:r w:rsidRPr="003907DC">
              <w:rPr>
                <w:spacing w:val="-2"/>
                <w:sz w:val="24"/>
                <w:szCs w:val="24"/>
                <w:vertAlign w:val="superscript"/>
              </w:rPr>
              <w:t>1</w:t>
            </w:r>
          </w:p>
        </w:tc>
        <w:tc>
          <w:tcPr>
            <w:tcW w:w="487" w:type="pct"/>
          </w:tcPr>
          <w:p w:rsidR="001A28FF" w:rsidRPr="003907DC" w:rsidRDefault="001A28FF" w:rsidP="001A28FF">
            <w:pPr>
              <w:pStyle w:val="TableParagraph"/>
              <w:ind w:left="229" w:right="35" w:hanging="171"/>
              <w:jc w:val="center"/>
              <w:rPr>
                <w:spacing w:val="-2"/>
                <w:sz w:val="24"/>
                <w:szCs w:val="24"/>
              </w:rPr>
            </w:pPr>
            <w:r w:rsidRPr="003907DC">
              <w:rPr>
                <w:spacing w:val="-2"/>
                <w:sz w:val="24"/>
                <w:szCs w:val="24"/>
              </w:rPr>
              <w:t>Единица измерения (по ОКЕИ)</w:t>
            </w:r>
            <w:r w:rsidRPr="003907DC">
              <w:rPr>
                <w:spacing w:val="-2"/>
                <w:sz w:val="24"/>
                <w:szCs w:val="24"/>
                <w:vertAlign w:val="superscript"/>
              </w:rPr>
              <w:t xml:space="preserve"> 1</w:t>
            </w:r>
          </w:p>
        </w:tc>
        <w:tc>
          <w:tcPr>
            <w:tcW w:w="402" w:type="pct"/>
          </w:tcPr>
          <w:p w:rsidR="001A28FF" w:rsidRPr="003907DC" w:rsidRDefault="001A28FF" w:rsidP="001A28FF">
            <w:pPr>
              <w:pStyle w:val="TableParagraph"/>
              <w:ind w:left="14"/>
              <w:jc w:val="center"/>
              <w:rPr>
                <w:spacing w:val="-2"/>
                <w:sz w:val="24"/>
                <w:szCs w:val="24"/>
              </w:rPr>
            </w:pPr>
            <w:r w:rsidRPr="003907DC">
              <w:rPr>
                <w:spacing w:val="-2"/>
                <w:sz w:val="24"/>
                <w:szCs w:val="24"/>
              </w:rPr>
              <w:t>Плановое значение на конец отчетного периода</w:t>
            </w:r>
            <w:r w:rsidRPr="003907DC">
              <w:rPr>
                <w:spacing w:val="-2"/>
                <w:sz w:val="24"/>
                <w:szCs w:val="24"/>
                <w:vertAlign w:val="superscript"/>
              </w:rPr>
              <w:t>1</w:t>
            </w:r>
          </w:p>
        </w:tc>
        <w:tc>
          <w:tcPr>
            <w:tcW w:w="550" w:type="pct"/>
          </w:tcPr>
          <w:p w:rsidR="001A28FF" w:rsidRPr="003907DC" w:rsidRDefault="001A28FF" w:rsidP="001A28FF">
            <w:pPr>
              <w:pStyle w:val="TableParagraph"/>
              <w:ind w:left="81" w:right="35" w:firstLine="111"/>
              <w:jc w:val="center"/>
              <w:rPr>
                <w:spacing w:val="-2"/>
                <w:sz w:val="24"/>
                <w:szCs w:val="24"/>
              </w:rPr>
            </w:pPr>
            <w:r w:rsidRPr="003907DC">
              <w:rPr>
                <w:spacing w:val="-2"/>
                <w:sz w:val="24"/>
                <w:szCs w:val="24"/>
              </w:rPr>
              <w:t>Фактическое значение на конец отчетного периода</w:t>
            </w:r>
            <w:r w:rsidRPr="003907DC">
              <w:rPr>
                <w:spacing w:val="-2"/>
                <w:sz w:val="24"/>
                <w:szCs w:val="24"/>
                <w:vertAlign w:val="superscript"/>
              </w:rPr>
              <w:t>2</w:t>
            </w:r>
          </w:p>
        </w:tc>
        <w:tc>
          <w:tcPr>
            <w:tcW w:w="478" w:type="pct"/>
          </w:tcPr>
          <w:p w:rsidR="001A28FF" w:rsidRPr="003907DC" w:rsidRDefault="001A28FF" w:rsidP="001A28FF">
            <w:pPr>
              <w:pStyle w:val="TableParagraph"/>
              <w:ind w:left="28" w:right="11"/>
              <w:jc w:val="center"/>
              <w:rPr>
                <w:spacing w:val="-2"/>
                <w:sz w:val="24"/>
                <w:szCs w:val="24"/>
              </w:rPr>
            </w:pPr>
            <w:r w:rsidRPr="003907DC">
              <w:rPr>
                <w:spacing w:val="-2"/>
                <w:sz w:val="24"/>
                <w:szCs w:val="24"/>
              </w:rPr>
              <w:t>Прогнозное значение на конец отчетного периода</w:t>
            </w:r>
            <w:r w:rsidRPr="003907DC">
              <w:rPr>
                <w:spacing w:val="-2"/>
                <w:sz w:val="24"/>
                <w:szCs w:val="24"/>
                <w:vertAlign w:val="superscript"/>
              </w:rPr>
              <w:t>3</w:t>
            </w:r>
          </w:p>
        </w:tc>
        <w:tc>
          <w:tcPr>
            <w:tcW w:w="385" w:type="pct"/>
          </w:tcPr>
          <w:p w:rsidR="001A28FF" w:rsidRPr="003907DC" w:rsidRDefault="001A28FF" w:rsidP="001A28FF">
            <w:pPr>
              <w:pStyle w:val="TableParagraph"/>
              <w:ind w:left="43" w:right="-15" w:hanging="27"/>
              <w:jc w:val="center"/>
              <w:rPr>
                <w:spacing w:val="-2"/>
                <w:sz w:val="24"/>
                <w:szCs w:val="24"/>
              </w:rPr>
            </w:pPr>
            <w:r w:rsidRPr="003907DC">
              <w:rPr>
                <w:spacing w:val="-2"/>
                <w:sz w:val="24"/>
                <w:szCs w:val="24"/>
              </w:rPr>
              <w:t>Плановое значение на конец текущего года</w:t>
            </w:r>
            <w:r w:rsidRPr="003907DC">
              <w:rPr>
                <w:spacing w:val="-2"/>
                <w:sz w:val="24"/>
                <w:szCs w:val="24"/>
                <w:vertAlign w:val="superscript"/>
              </w:rPr>
              <w:t>1</w:t>
            </w:r>
          </w:p>
        </w:tc>
        <w:tc>
          <w:tcPr>
            <w:tcW w:w="803" w:type="pct"/>
          </w:tcPr>
          <w:p w:rsidR="001A28FF" w:rsidRPr="003907DC" w:rsidRDefault="001A28FF" w:rsidP="001A28FF">
            <w:pPr>
              <w:pStyle w:val="TableParagraph"/>
              <w:ind w:left="23"/>
              <w:jc w:val="center"/>
              <w:rPr>
                <w:spacing w:val="-2"/>
                <w:sz w:val="24"/>
                <w:szCs w:val="24"/>
              </w:rPr>
            </w:pPr>
            <w:r w:rsidRPr="003907DC">
              <w:rPr>
                <w:spacing w:val="-2"/>
                <w:sz w:val="24"/>
                <w:szCs w:val="24"/>
              </w:rPr>
              <w:t>Комментарии</w:t>
            </w:r>
            <w:r w:rsidRPr="003907DC">
              <w:rPr>
                <w:spacing w:val="-2"/>
                <w:sz w:val="24"/>
                <w:szCs w:val="24"/>
                <w:vertAlign w:val="superscript"/>
              </w:rPr>
              <w:t>4</w:t>
            </w:r>
          </w:p>
        </w:tc>
      </w:tr>
      <w:tr w:rsidR="001A28FF" w:rsidRPr="003907DC" w:rsidTr="00FE5B4A">
        <w:trPr>
          <w:trHeight w:val="449"/>
        </w:trPr>
        <w:tc>
          <w:tcPr>
            <w:tcW w:w="193" w:type="pct"/>
          </w:tcPr>
          <w:p w:rsidR="001A28FF" w:rsidRPr="003907DC" w:rsidRDefault="001A28FF" w:rsidP="001A28FF">
            <w:pPr>
              <w:pStyle w:val="TableParagraph"/>
              <w:ind w:left="107"/>
              <w:rPr>
                <w:sz w:val="24"/>
                <w:szCs w:val="24"/>
              </w:rPr>
            </w:pPr>
            <w:r w:rsidRPr="003907DC">
              <w:rPr>
                <w:sz w:val="24"/>
                <w:szCs w:val="24"/>
              </w:rPr>
              <w:t>1.</w:t>
            </w:r>
          </w:p>
        </w:tc>
        <w:tc>
          <w:tcPr>
            <w:tcW w:w="1272" w:type="pct"/>
          </w:tcPr>
          <w:p w:rsidR="001A28FF" w:rsidRPr="003907DC" w:rsidRDefault="001A28FF" w:rsidP="001A28FF">
            <w:pPr>
              <w:pStyle w:val="TableParagraph"/>
              <w:ind w:left="67"/>
              <w:rPr>
                <w:sz w:val="24"/>
                <w:szCs w:val="24"/>
              </w:rPr>
            </w:pPr>
            <w:r w:rsidRPr="003907DC">
              <w:rPr>
                <w:sz w:val="24"/>
                <w:szCs w:val="24"/>
              </w:rPr>
              <w:t xml:space="preserve">Наименование </w:t>
            </w:r>
            <w:r w:rsidRPr="003907DC">
              <w:rPr>
                <w:spacing w:val="-2"/>
                <w:sz w:val="24"/>
                <w:szCs w:val="24"/>
              </w:rPr>
              <w:t>прокси-показателя</w:t>
            </w:r>
          </w:p>
        </w:tc>
        <w:tc>
          <w:tcPr>
            <w:tcW w:w="430" w:type="pct"/>
          </w:tcPr>
          <w:p w:rsidR="001A28FF" w:rsidRPr="003907DC" w:rsidRDefault="001A28FF" w:rsidP="001A28FF">
            <w:pPr>
              <w:pStyle w:val="TableParagraph"/>
              <w:spacing w:before="240"/>
              <w:ind w:left="12"/>
              <w:rPr>
                <w:spacing w:val="-2"/>
                <w:sz w:val="24"/>
                <w:szCs w:val="24"/>
              </w:rPr>
            </w:pPr>
          </w:p>
        </w:tc>
        <w:tc>
          <w:tcPr>
            <w:tcW w:w="487" w:type="pct"/>
          </w:tcPr>
          <w:p w:rsidR="001A28FF" w:rsidRPr="003907DC" w:rsidRDefault="001A28FF" w:rsidP="001A28FF">
            <w:pPr>
              <w:pStyle w:val="TableParagraph"/>
              <w:spacing w:before="240"/>
              <w:ind w:left="14"/>
              <w:rPr>
                <w:spacing w:val="-2"/>
                <w:sz w:val="24"/>
                <w:szCs w:val="24"/>
              </w:rPr>
            </w:pPr>
          </w:p>
        </w:tc>
        <w:tc>
          <w:tcPr>
            <w:tcW w:w="402" w:type="pct"/>
          </w:tcPr>
          <w:p w:rsidR="001A28FF" w:rsidRPr="003907DC" w:rsidRDefault="001A28FF" w:rsidP="001A28FF">
            <w:pPr>
              <w:pStyle w:val="TableParagraph"/>
              <w:spacing w:before="240"/>
              <w:ind w:left="13"/>
              <w:rPr>
                <w:spacing w:val="-2"/>
                <w:sz w:val="24"/>
                <w:szCs w:val="24"/>
              </w:rPr>
            </w:pPr>
          </w:p>
        </w:tc>
        <w:tc>
          <w:tcPr>
            <w:tcW w:w="550" w:type="pct"/>
          </w:tcPr>
          <w:p w:rsidR="001A28FF" w:rsidRPr="003907DC" w:rsidRDefault="001A28FF" w:rsidP="001A28FF">
            <w:pPr>
              <w:pStyle w:val="TableParagraph"/>
              <w:spacing w:before="240"/>
              <w:ind w:left="16"/>
              <w:rPr>
                <w:spacing w:val="-2"/>
                <w:sz w:val="24"/>
                <w:szCs w:val="24"/>
              </w:rPr>
            </w:pPr>
          </w:p>
        </w:tc>
        <w:tc>
          <w:tcPr>
            <w:tcW w:w="478" w:type="pct"/>
          </w:tcPr>
          <w:p w:rsidR="001A28FF" w:rsidRPr="003907DC" w:rsidRDefault="001A28FF" w:rsidP="001A28FF">
            <w:pPr>
              <w:pStyle w:val="TableParagraph"/>
              <w:spacing w:before="240"/>
              <w:ind w:left="16"/>
              <w:rPr>
                <w:spacing w:val="-2"/>
                <w:sz w:val="24"/>
                <w:szCs w:val="24"/>
              </w:rPr>
            </w:pPr>
          </w:p>
        </w:tc>
        <w:tc>
          <w:tcPr>
            <w:tcW w:w="385" w:type="pct"/>
          </w:tcPr>
          <w:p w:rsidR="001A28FF" w:rsidRPr="003907DC" w:rsidRDefault="001A28FF" w:rsidP="001A28FF">
            <w:pPr>
              <w:pStyle w:val="TableParagraph"/>
              <w:spacing w:before="240"/>
              <w:ind w:left="19"/>
              <w:rPr>
                <w:spacing w:val="-2"/>
                <w:sz w:val="24"/>
                <w:szCs w:val="24"/>
              </w:rPr>
            </w:pPr>
          </w:p>
        </w:tc>
        <w:tc>
          <w:tcPr>
            <w:tcW w:w="803" w:type="pct"/>
          </w:tcPr>
          <w:p w:rsidR="001A28FF" w:rsidRPr="003907DC" w:rsidRDefault="001A28FF" w:rsidP="001A28FF">
            <w:pPr>
              <w:pStyle w:val="TableParagraph"/>
              <w:spacing w:before="240" w:line="228" w:lineRule="auto"/>
              <w:ind w:left="14"/>
              <w:rPr>
                <w:spacing w:val="-2"/>
                <w:sz w:val="24"/>
                <w:szCs w:val="24"/>
              </w:rPr>
            </w:pPr>
          </w:p>
        </w:tc>
      </w:tr>
      <w:tr w:rsidR="00AF620F" w:rsidRPr="003907DC" w:rsidTr="00FE5B4A">
        <w:trPr>
          <w:trHeight w:val="357"/>
        </w:trPr>
        <w:tc>
          <w:tcPr>
            <w:tcW w:w="193" w:type="pct"/>
          </w:tcPr>
          <w:p w:rsidR="00AF620F" w:rsidRPr="003907DC" w:rsidRDefault="00AF620F" w:rsidP="00AF620F">
            <w:pPr>
              <w:pStyle w:val="TableParagraph"/>
              <w:ind w:left="107"/>
              <w:rPr>
                <w:sz w:val="24"/>
                <w:szCs w:val="24"/>
              </w:rPr>
            </w:pPr>
            <w:r w:rsidRPr="003907DC">
              <w:rPr>
                <w:sz w:val="24"/>
                <w:szCs w:val="24"/>
              </w:rPr>
              <w:t>2.</w:t>
            </w:r>
          </w:p>
        </w:tc>
        <w:tc>
          <w:tcPr>
            <w:tcW w:w="1272" w:type="pct"/>
          </w:tcPr>
          <w:p w:rsidR="00AF620F" w:rsidRPr="003907DC" w:rsidRDefault="00AF620F" w:rsidP="00AF620F">
            <w:pPr>
              <w:pStyle w:val="TableParagraph"/>
              <w:ind w:left="67"/>
              <w:rPr>
                <w:sz w:val="24"/>
                <w:szCs w:val="24"/>
              </w:rPr>
            </w:pPr>
            <w:r w:rsidRPr="003907DC">
              <w:rPr>
                <w:sz w:val="24"/>
                <w:szCs w:val="24"/>
              </w:rPr>
              <w:t>…</w:t>
            </w:r>
          </w:p>
        </w:tc>
        <w:tc>
          <w:tcPr>
            <w:tcW w:w="430" w:type="pct"/>
          </w:tcPr>
          <w:p w:rsidR="00AF620F" w:rsidRPr="003907DC" w:rsidRDefault="00AF620F" w:rsidP="00AF620F">
            <w:pPr>
              <w:pStyle w:val="TableParagraph"/>
              <w:spacing w:before="240"/>
              <w:ind w:left="12"/>
              <w:rPr>
                <w:spacing w:val="-2"/>
                <w:sz w:val="24"/>
                <w:szCs w:val="24"/>
              </w:rPr>
            </w:pPr>
          </w:p>
        </w:tc>
        <w:tc>
          <w:tcPr>
            <w:tcW w:w="487" w:type="pct"/>
          </w:tcPr>
          <w:p w:rsidR="00AF620F" w:rsidRPr="003907DC" w:rsidRDefault="00AF620F" w:rsidP="00AF620F">
            <w:pPr>
              <w:pStyle w:val="TableParagraph"/>
              <w:spacing w:before="240"/>
              <w:ind w:left="14"/>
              <w:rPr>
                <w:spacing w:val="-2"/>
                <w:sz w:val="24"/>
                <w:szCs w:val="24"/>
              </w:rPr>
            </w:pPr>
          </w:p>
        </w:tc>
        <w:tc>
          <w:tcPr>
            <w:tcW w:w="402" w:type="pct"/>
          </w:tcPr>
          <w:p w:rsidR="00AF620F" w:rsidRPr="003907DC" w:rsidRDefault="00AF620F" w:rsidP="00AF620F">
            <w:pPr>
              <w:pStyle w:val="TableParagraph"/>
              <w:spacing w:before="240"/>
              <w:ind w:left="13"/>
              <w:rPr>
                <w:spacing w:val="-2"/>
                <w:sz w:val="24"/>
                <w:szCs w:val="24"/>
              </w:rPr>
            </w:pPr>
          </w:p>
        </w:tc>
        <w:tc>
          <w:tcPr>
            <w:tcW w:w="550" w:type="pct"/>
          </w:tcPr>
          <w:p w:rsidR="00AF620F" w:rsidRPr="003907DC" w:rsidRDefault="00AF620F" w:rsidP="00AF620F">
            <w:pPr>
              <w:pStyle w:val="TableParagraph"/>
              <w:spacing w:before="240"/>
              <w:ind w:left="16"/>
              <w:rPr>
                <w:spacing w:val="-2"/>
                <w:sz w:val="24"/>
                <w:szCs w:val="24"/>
              </w:rPr>
            </w:pPr>
          </w:p>
        </w:tc>
        <w:tc>
          <w:tcPr>
            <w:tcW w:w="478" w:type="pct"/>
          </w:tcPr>
          <w:p w:rsidR="00AF620F" w:rsidRPr="003907DC" w:rsidRDefault="00AF620F" w:rsidP="00AF620F">
            <w:pPr>
              <w:pStyle w:val="TableParagraph"/>
              <w:spacing w:before="240"/>
              <w:ind w:left="16"/>
              <w:rPr>
                <w:spacing w:val="-2"/>
                <w:sz w:val="24"/>
                <w:szCs w:val="24"/>
              </w:rPr>
            </w:pPr>
          </w:p>
        </w:tc>
        <w:tc>
          <w:tcPr>
            <w:tcW w:w="385" w:type="pct"/>
          </w:tcPr>
          <w:p w:rsidR="00AF620F" w:rsidRPr="003907DC" w:rsidRDefault="00AF620F" w:rsidP="00AF620F">
            <w:pPr>
              <w:pStyle w:val="TableParagraph"/>
              <w:spacing w:before="240"/>
              <w:ind w:left="19"/>
              <w:rPr>
                <w:spacing w:val="-2"/>
                <w:sz w:val="24"/>
                <w:szCs w:val="24"/>
              </w:rPr>
            </w:pPr>
          </w:p>
        </w:tc>
        <w:tc>
          <w:tcPr>
            <w:tcW w:w="803" w:type="pct"/>
          </w:tcPr>
          <w:p w:rsidR="00AF620F" w:rsidRPr="003907DC" w:rsidRDefault="00AF620F" w:rsidP="00AF620F">
            <w:pPr>
              <w:pStyle w:val="TableParagraph"/>
              <w:spacing w:before="240" w:line="228" w:lineRule="auto"/>
              <w:ind w:left="14"/>
              <w:rPr>
                <w:spacing w:val="-2"/>
                <w:sz w:val="24"/>
                <w:szCs w:val="24"/>
              </w:rPr>
            </w:pPr>
          </w:p>
        </w:tc>
      </w:tr>
    </w:tbl>
    <w:p w:rsidR="001A28FF" w:rsidRPr="003907DC" w:rsidRDefault="001A28FF" w:rsidP="001A28FF">
      <w:pPr>
        <w:pStyle w:val="1"/>
        <w:tabs>
          <w:tab w:val="left" w:pos="2127"/>
          <w:tab w:val="left" w:pos="11057"/>
        </w:tabs>
        <w:ind w:left="0" w:firstLine="0"/>
        <w:jc w:val="both"/>
        <w:rPr>
          <w:b w:val="0"/>
          <w:bCs w:val="0"/>
          <w:sz w:val="20"/>
          <w:szCs w:val="20"/>
        </w:rPr>
      </w:pPr>
      <w:r w:rsidRPr="003907DC">
        <w:rPr>
          <w:b w:val="0"/>
          <w:sz w:val="22"/>
          <w:szCs w:val="24"/>
          <w:vertAlign w:val="superscript"/>
        </w:rPr>
        <w:t>1</w:t>
      </w:r>
      <w:r w:rsidRPr="003907DC">
        <w:rPr>
          <w:sz w:val="22"/>
          <w:szCs w:val="24"/>
          <w:vertAlign w:val="superscript"/>
        </w:rPr>
        <w:t xml:space="preserve"> </w:t>
      </w:r>
      <w:r w:rsidRPr="003907DC">
        <w:rPr>
          <w:b w:val="0"/>
          <w:bCs w:val="0"/>
          <w:sz w:val="20"/>
          <w:szCs w:val="20"/>
        </w:rPr>
        <w:t>Заполняется в соответствии с разделом 3.1 «Прокси-показатели муниципального проекта в _______ году» паспорта муниципального проекта.</w:t>
      </w:r>
    </w:p>
    <w:p w:rsidR="001A28FF" w:rsidRPr="003907DC" w:rsidRDefault="001A28FF" w:rsidP="001A28FF">
      <w:pPr>
        <w:widowControl/>
        <w:adjustRightInd w:val="0"/>
        <w:jc w:val="both"/>
        <w:rPr>
          <w:sz w:val="20"/>
          <w:szCs w:val="20"/>
        </w:rPr>
      </w:pPr>
      <w:r w:rsidRPr="003907DC">
        <w:rPr>
          <w:bCs/>
          <w:sz w:val="20"/>
          <w:szCs w:val="20"/>
          <w:vertAlign w:val="superscript"/>
        </w:rPr>
        <w:t>2</w:t>
      </w:r>
      <w:r w:rsidRPr="003907DC">
        <w:rPr>
          <w:sz w:val="20"/>
          <w:szCs w:val="20"/>
        </w:rPr>
        <w:t xml:space="preserve"> Указывается фактическое значение на конец отчетного периода, при отсутствии фактического значения в ячейке указывается «X».</w:t>
      </w:r>
    </w:p>
    <w:p w:rsidR="001A28FF" w:rsidRPr="003907DC" w:rsidRDefault="001A28FF" w:rsidP="001A28FF">
      <w:pPr>
        <w:widowControl/>
        <w:adjustRightInd w:val="0"/>
        <w:jc w:val="both"/>
        <w:rPr>
          <w:sz w:val="20"/>
          <w:szCs w:val="20"/>
        </w:rPr>
      </w:pPr>
      <w:r w:rsidRPr="003907DC">
        <w:rPr>
          <w:sz w:val="20"/>
          <w:szCs w:val="20"/>
          <w:vertAlign w:val="superscript"/>
        </w:rPr>
        <w:t>3</w:t>
      </w:r>
      <w:r w:rsidRPr="003907DC">
        <w:rPr>
          <w:sz w:val="20"/>
          <w:szCs w:val="20"/>
        </w:rPr>
        <w:t xml:space="preserve"> Указывается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1A28FF" w:rsidRPr="003907DC" w:rsidRDefault="001A28FF" w:rsidP="001A28FF">
      <w:pPr>
        <w:widowControl/>
        <w:adjustRightInd w:val="0"/>
        <w:jc w:val="both"/>
        <w:rPr>
          <w:sz w:val="20"/>
          <w:szCs w:val="20"/>
        </w:rPr>
      </w:pPr>
      <w:r w:rsidRPr="003907DC">
        <w:rPr>
          <w:sz w:val="20"/>
          <w:szCs w:val="20"/>
          <w:vertAlign w:val="superscript"/>
        </w:rPr>
        <w:t xml:space="preserve">4 </w:t>
      </w:r>
      <w:r w:rsidRPr="003907DC">
        <w:rPr>
          <w:sz w:val="20"/>
          <w:szCs w:val="20"/>
        </w:rPr>
        <w:t>При наличии фактического значения на конец отчетного периода указывается «</w:t>
      </w:r>
      <w:r w:rsidRPr="003907DC">
        <w:rPr>
          <w:sz w:val="20"/>
          <w:szCs w:val="20"/>
          <w:shd w:val="clear" w:color="auto" w:fill="FFFFFF"/>
        </w:rPr>
        <w:t>Сведения предоставлены ….»; при перевыполнении значений – «Причиной перевыполнения показателя является …..»; п</w:t>
      </w:r>
      <w:r w:rsidRPr="003907DC">
        <w:rPr>
          <w:sz w:val="20"/>
          <w:szCs w:val="20"/>
        </w:rPr>
        <w:t>ри указании прогнозного значения на конец отчетного периода –  «</w:t>
      </w:r>
      <w:r w:rsidRPr="003907DC">
        <w:rPr>
          <w:sz w:val="20"/>
          <w:szCs w:val="20"/>
          <w:shd w:val="clear" w:color="auto" w:fill="FFFFFF"/>
        </w:rPr>
        <w:t>Представлены прогнозные данные. Ожидаемая дата получения фактических данных …..».</w:t>
      </w:r>
    </w:p>
    <w:p w:rsidR="001A28FF" w:rsidRPr="003907DC" w:rsidRDefault="001A28FF" w:rsidP="001A28FF">
      <w:pPr>
        <w:widowControl/>
        <w:adjustRightInd w:val="0"/>
        <w:jc w:val="both"/>
        <w:rPr>
          <w:b/>
          <w:sz w:val="24"/>
          <w:szCs w:val="24"/>
        </w:rPr>
      </w:pPr>
    </w:p>
    <w:p w:rsidR="001A28FF" w:rsidRPr="003907DC" w:rsidRDefault="001A28FF" w:rsidP="001A28FF">
      <w:pPr>
        <w:pStyle w:val="a6"/>
        <w:tabs>
          <w:tab w:val="left" w:pos="0"/>
        </w:tabs>
        <w:ind w:left="0" w:firstLine="0"/>
        <w:rPr>
          <w:spacing w:val="-2"/>
          <w:sz w:val="24"/>
          <w:szCs w:val="24"/>
        </w:rPr>
      </w:pPr>
      <w:r w:rsidRPr="003907DC">
        <w:rPr>
          <w:spacing w:val="-2"/>
          <w:sz w:val="24"/>
          <w:szCs w:val="24"/>
        </w:rPr>
        <w:t>1.2. Сведения о поквартальном достижении показателей муниципального проекта в «ГГГГ» году</w:t>
      </w:r>
    </w:p>
    <w:tbl>
      <w:tblPr>
        <w:tblStyle w:val="TableNormal"/>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955"/>
        <w:gridCol w:w="1310"/>
        <w:gridCol w:w="1528"/>
        <w:gridCol w:w="1786"/>
        <w:gridCol w:w="1770"/>
        <w:gridCol w:w="1544"/>
      </w:tblGrid>
      <w:tr w:rsidR="001A28FF" w:rsidRPr="003907DC" w:rsidTr="001A28FF">
        <w:trPr>
          <w:trHeight w:val="343"/>
        </w:trPr>
        <w:tc>
          <w:tcPr>
            <w:tcW w:w="566" w:type="dxa"/>
            <w:vMerge w:val="restart"/>
          </w:tcPr>
          <w:p w:rsidR="001A28FF" w:rsidRPr="003907DC" w:rsidRDefault="001A28FF" w:rsidP="001A28FF">
            <w:pPr>
              <w:pStyle w:val="TableParagraph"/>
              <w:spacing w:before="2"/>
              <w:ind w:left="91" w:right="77" w:firstLine="19"/>
              <w:jc w:val="center"/>
              <w:rPr>
                <w:spacing w:val="-2"/>
                <w:sz w:val="24"/>
                <w:szCs w:val="24"/>
              </w:rPr>
            </w:pPr>
            <w:r w:rsidRPr="003907DC">
              <w:rPr>
                <w:spacing w:val="-2"/>
                <w:sz w:val="24"/>
                <w:szCs w:val="24"/>
              </w:rPr>
              <w:t>№ п/п</w:t>
            </w:r>
          </w:p>
        </w:tc>
        <w:tc>
          <w:tcPr>
            <w:tcW w:w="5955" w:type="dxa"/>
            <w:vMerge w:val="restart"/>
          </w:tcPr>
          <w:p w:rsidR="001A28FF" w:rsidRPr="003907DC" w:rsidRDefault="001A28FF" w:rsidP="001A28FF">
            <w:pPr>
              <w:pStyle w:val="TableParagraph"/>
              <w:ind w:left="87"/>
              <w:jc w:val="center"/>
              <w:rPr>
                <w:spacing w:val="-2"/>
                <w:sz w:val="24"/>
                <w:szCs w:val="24"/>
              </w:rPr>
            </w:pPr>
            <w:r w:rsidRPr="003907DC">
              <w:rPr>
                <w:spacing w:val="-2"/>
                <w:sz w:val="24"/>
                <w:szCs w:val="24"/>
              </w:rPr>
              <w:t>Наименование задачи /</w:t>
            </w:r>
          </w:p>
          <w:p w:rsidR="001A28FF" w:rsidRPr="003907DC" w:rsidRDefault="001A28FF" w:rsidP="001A28FF">
            <w:pPr>
              <w:pStyle w:val="TableParagraph"/>
              <w:ind w:left="87"/>
              <w:jc w:val="center"/>
              <w:rPr>
                <w:spacing w:val="-2"/>
                <w:sz w:val="24"/>
                <w:szCs w:val="24"/>
              </w:rPr>
            </w:pPr>
            <w:r w:rsidRPr="003907DC">
              <w:rPr>
                <w:spacing w:val="-2"/>
                <w:sz w:val="24"/>
                <w:szCs w:val="24"/>
              </w:rPr>
              <w:t>показателя муниципального проекта</w:t>
            </w:r>
            <w:r w:rsidRPr="003907DC">
              <w:rPr>
                <w:spacing w:val="-2"/>
                <w:sz w:val="24"/>
                <w:szCs w:val="24"/>
                <w:vertAlign w:val="superscript"/>
              </w:rPr>
              <w:t>1</w:t>
            </w:r>
          </w:p>
        </w:tc>
        <w:tc>
          <w:tcPr>
            <w:tcW w:w="1310" w:type="dxa"/>
            <w:vMerge w:val="restart"/>
          </w:tcPr>
          <w:p w:rsidR="001A28FF" w:rsidRPr="003907DC" w:rsidRDefault="001A28FF" w:rsidP="001A28FF">
            <w:pPr>
              <w:pStyle w:val="TableParagraph"/>
              <w:jc w:val="center"/>
              <w:rPr>
                <w:spacing w:val="-2"/>
                <w:sz w:val="24"/>
                <w:szCs w:val="24"/>
              </w:rPr>
            </w:pPr>
            <w:r w:rsidRPr="003907DC">
              <w:rPr>
                <w:spacing w:val="-2"/>
                <w:sz w:val="24"/>
                <w:szCs w:val="24"/>
              </w:rPr>
              <w:t>Уровень показателя</w:t>
            </w:r>
            <w:r w:rsidRPr="003907DC">
              <w:rPr>
                <w:spacing w:val="-2"/>
                <w:sz w:val="24"/>
                <w:szCs w:val="24"/>
                <w:vertAlign w:val="superscript"/>
              </w:rPr>
              <w:t>1</w:t>
            </w:r>
          </w:p>
        </w:tc>
        <w:tc>
          <w:tcPr>
            <w:tcW w:w="5084" w:type="dxa"/>
            <w:gridSpan w:val="3"/>
            <w:tcBorders>
              <w:right w:val="single" w:sz="4" w:space="0" w:color="auto"/>
            </w:tcBorders>
          </w:tcPr>
          <w:p w:rsidR="001A28FF" w:rsidRPr="003907DC" w:rsidRDefault="001A28FF" w:rsidP="001A28FF">
            <w:pPr>
              <w:pStyle w:val="TableParagraph"/>
              <w:jc w:val="center"/>
              <w:rPr>
                <w:spacing w:val="-2"/>
                <w:sz w:val="24"/>
                <w:szCs w:val="24"/>
              </w:rPr>
            </w:pPr>
            <w:r w:rsidRPr="003907DC">
              <w:rPr>
                <w:spacing w:val="-2"/>
                <w:sz w:val="24"/>
                <w:szCs w:val="24"/>
              </w:rPr>
              <w:t>Плановые значения по кварталам</w:t>
            </w:r>
            <w:r w:rsidRPr="003907DC">
              <w:rPr>
                <w:spacing w:val="-2"/>
                <w:sz w:val="24"/>
                <w:szCs w:val="24"/>
                <w:vertAlign w:val="superscript"/>
              </w:rPr>
              <w:t>1</w:t>
            </w:r>
          </w:p>
        </w:tc>
        <w:tc>
          <w:tcPr>
            <w:tcW w:w="1544" w:type="dxa"/>
            <w:vMerge w:val="restart"/>
            <w:tcBorders>
              <w:right w:val="single" w:sz="4" w:space="0" w:color="auto"/>
            </w:tcBorders>
          </w:tcPr>
          <w:p w:rsidR="001A28FF" w:rsidRPr="003907DC" w:rsidRDefault="001A28FF" w:rsidP="001A28FF">
            <w:pPr>
              <w:pStyle w:val="TableParagraph"/>
              <w:jc w:val="center"/>
              <w:rPr>
                <w:spacing w:val="-2"/>
                <w:sz w:val="24"/>
                <w:szCs w:val="24"/>
              </w:rPr>
            </w:pPr>
            <w:r w:rsidRPr="003907DC">
              <w:rPr>
                <w:spacing w:val="-2"/>
                <w:sz w:val="24"/>
                <w:szCs w:val="24"/>
              </w:rPr>
              <w:t>На конец «ГГГГ»  года</w:t>
            </w:r>
            <w:r w:rsidRPr="003907DC">
              <w:rPr>
                <w:spacing w:val="-2"/>
                <w:sz w:val="24"/>
                <w:szCs w:val="24"/>
                <w:vertAlign w:val="superscript"/>
              </w:rPr>
              <w:t>1</w:t>
            </w:r>
          </w:p>
        </w:tc>
      </w:tr>
      <w:tr w:rsidR="001A28FF" w:rsidRPr="003907DC" w:rsidTr="001A28FF">
        <w:trPr>
          <w:trHeight w:val="112"/>
        </w:trPr>
        <w:tc>
          <w:tcPr>
            <w:tcW w:w="566" w:type="dxa"/>
            <w:vMerge/>
            <w:tcBorders>
              <w:top w:val="nil"/>
            </w:tcBorders>
          </w:tcPr>
          <w:p w:rsidR="001A28FF" w:rsidRPr="003907DC" w:rsidRDefault="001A28FF" w:rsidP="001A28FF">
            <w:pPr>
              <w:jc w:val="center"/>
              <w:rPr>
                <w:spacing w:val="-2"/>
                <w:sz w:val="24"/>
                <w:szCs w:val="24"/>
              </w:rPr>
            </w:pPr>
          </w:p>
        </w:tc>
        <w:tc>
          <w:tcPr>
            <w:tcW w:w="5955" w:type="dxa"/>
            <w:vMerge/>
            <w:tcBorders>
              <w:top w:val="nil"/>
            </w:tcBorders>
          </w:tcPr>
          <w:p w:rsidR="001A28FF" w:rsidRPr="003907DC" w:rsidRDefault="001A28FF" w:rsidP="001A28FF">
            <w:pPr>
              <w:jc w:val="center"/>
              <w:rPr>
                <w:spacing w:val="-2"/>
                <w:sz w:val="24"/>
                <w:szCs w:val="24"/>
              </w:rPr>
            </w:pPr>
          </w:p>
        </w:tc>
        <w:tc>
          <w:tcPr>
            <w:tcW w:w="1310" w:type="dxa"/>
            <w:vMerge/>
            <w:tcBorders>
              <w:top w:val="nil"/>
            </w:tcBorders>
          </w:tcPr>
          <w:p w:rsidR="001A28FF" w:rsidRPr="003907DC" w:rsidRDefault="001A28FF" w:rsidP="001A28FF">
            <w:pPr>
              <w:jc w:val="center"/>
              <w:rPr>
                <w:spacing w:val="-2"/>
                <w:sz w:val="24"/>
                <w:szCs w:val="24"/>
              </w:rPr>
            </w:pPr>
          </w:p>
        </w:tc>
        <w:tc>
          <w:tcPr>
            <w:tcW w:w="1528" w:type="dxa"/>
          </w:tcPr>
          <w:p w:rsidR="001A28FF" w:rsidRPr="003907DC" w:rsidRDefault="001A28FF" w:rsidP="001A28FF">
            <w:pPr>
              <w:pStyle w:val="TableParagraph"/>
              <w:ind w:left="10"/>
              <w:jc w:val="center"/>
              <w:rPr>
                <w:spacing w:val="-2"/>
                <w:sz w:val="24"/>
                <w:szCs w:val="24"/>
              </w:rPr>
            </w:pPr>
            <w:r w:rsidRPr="003907DC">
              <w:rPr>
                <w:spacing w:val="-2"/>
                <w:sz w:val="24"/>
                <w:szCs w:val="24"/>
              </w:rPr>
              <w:t>1 квартал</w:t>
            </w:r>
          </w:p>
        </w:tc>
        <w:tc>
          <w:tcPr>
            <w:tcW w:w="1786" w:type="dxa"/>
          </w:tcPr>
          <w:p w:rsidR="001A28FF" w:rsidRPr="003907DC" w:rsidRDefault="001A28FF" w:rsidP="001A28FF">
            <w:pPr>
              <w:pStyle w:val="TableParagraph"/>
              <w:ind w:left="11"/>
              <w:jc w:val="center"/>
              <w:rPr>
                <w:spacing w:val="-2"/>
                <w:sz w:val="24"/>
                <w:szCs w:val="24"/>
              </w:rPr>
            </w:pPr>
            <w:r w:rsidRPr="003907DC">
              <w:rPr>
                <w:spacing w:val="-2"/>
                <w:sz w:val="24"/>
                <w:szCs w:val="24"/>
              </w:rPr>
              <w:t>2 квартал</w:t>
            </w:r>
          </w:p>
        </w:tc>
        <w:tc>
          <w:tcPr>
            <w:tcW w:w="1770" w:type="dxa"/>
          </w:tcPr>
          <w:p w:rsidR="001A28FF" w:rsidRPr="003907DC" w:rsidRDefault="001A28FF" w:rsidP="001A28FF">
            <w:pPr>
              <w:pStyle w:val="TableParagraph"/>
              <w:ind w:left="11"/>
              <w:jc w:val="center"/>
              <w:rPr>
                <w:spacing w:val="-2"/>
                <w:sz w:val="24"/>
                <w:szCs w:val="24"/>
              </w:rPr>
            </w:pPr>
            <w:r w:rsidRPr="003907DC">
              <w:rPr>
                <w:spacing w:val="-2"/>
                <w:sz w:val="24"/>
                <w:szCs w:val="24"/>
              </w:rPr>
              <w:t>3 квартал</w:t>
            </w:r>
          </w:p>
        </w:tc>
        <w:tc>
          <w:tcPr>
            <w:tcW w:w="1544" w:type="dxa"/>
            <w:vMerge/>
            <w:tcBorders>
              <w:right w:val="single" w:sz="4" w:space="0" w:color="auto"/>
            </w:tcBorders>
          </w:tcPr>
          <w:p w:rsidR="001A28FF" w:rsidRPr="003907DC" w:rsidRDefault="001A28FF" w:rsidP="001A28FF">
            <w:pPr>
              <w:pStyle w:val="TableParagraph"/>
              <w:jc w:val="center"/>
              <w:rPr>
                <w:spacing w:val="-2"/>
                <w:sz w:val="24"/>
                <w:szCs w:val="24"/>
              </w:rPr>
            </w:pPr>
          </w:p>
        </w:tc>
      </w:tr>
      <w:tr w:rsidR="001A28FF" w:rsidRPr="003907DC" w:rsidTr="001A28FF">
        <w:trPr>
          <w:trHeight w:val="203"/>
        </w:trPr>
        <w:tc>
          <w:tcPr>
            <w:tcW w:w="14459" w:type="dxa"/>
            <w:gridSpan w:val="7"/>
            <w:tcBorders>
              <w:right w:val="single" w:sz="4" w:space="0" w:color="auto"/>
            </w:tcBorders>
          </w:tcPr>
          <w:p w:rsidR="001A28FF" w:rsidRPr="003907DC" w:rsidRDefault="001A28FF" w:rsidP="001A28FF">
            <w:pPr>
              <w:pStyle w:val="TableParagraph"/>
              <w:rPr>
                <w:spacing w:val="-2"/>
                <w:sz w:val="24"/>
                <w:szCs w:val="24"/>
              </w:rPr>
            </w:pPr>
            <w:r w:rsidRPr="003907DC">
              <w:rPr>
                <w:i/>
                <w:sz w:val="24"/>
                <w:szCs w:val="24"/>
              </w:rPr>
              <w:t xml:space="preserve">1. Наименование задачи </w:t>
            </w:r>
            <w:r w:rsidRPr="003907DC">
              <w:rPr>
                <w:i/>
                <w:spacing w:val="-2"/>
                <w:sz w:val="24"/>
                <w:szCs w:val="24"/>
              </w:rPr>
              <w:t>муниципального проекта</w:t>
            </w:r>
          </w:p>
        </w:tc>
      </w:tr>
      <w:tr w:rsidR="001A28FF" w:rsidRPr="003907DC" w:rsidTr="001A28FF">
        <w:trPr>
          <w:trHeight w:val="118"/>
        </w:trPr>
        <w:tc>
          <w:tcPr>
            <w:tcW w:w="566" w:type="dxa"/>
            <w:vMerge w:val="restart"/>
          </w:tcPr>
          <w:p w:rsidR="001A28FF" w:rsidRPr="003907DC" w:rsidRDefault="001A28FF" w:rsidP="001A28FF">
            <w:pPr>
              <w:pStyle w:val="TableParagraph"/>
              <w:ind w:left="83"/>
              <w:jc w:val="center"/>
              <w:rPr>
                <w:spacing w:val="-2"/>
                <w:sz w:val="24"/>
                <w:szCs w:val="24"/>
              </w:rPr>
            </w:pPr>
            <w:r w:rsidRPr="003907DC">
              <w:rPr>
                <w:spacing w:val="-2"/>
                <w:sz w:val="24"/>
                <w:szCs w:val="24"/>
              </w:rPr>
              <w:t>1.1.</w:t>
            </w:r>
          </w:p>
        </w:tc>
        <w:tc>
          <w:tcPr>
            <w:tcW w:w="13893" w:type="dxa"/>
            <w:gridSpan w:val="6"/>
            <w:tcBorders>
              <w:right w:val="single" w:sz="4" w:space="0" w:color="auto"/>
            </w:tcBorders>
          </w:tcPr>
          <w:p w:rsidR="001A28FF" w:rsidRPr="003907DC" w:rsidRDefault="001A28FF" w:rsidP="001A28FF">
            <w:pPr>
              <w:pStyle w:val="TableParagraph"/>
              <w:rPr>
                <w:spacing w:val="-2"/>
                <w:sz w:val="24"/>
                <w:szCs w:val="24"/>
              </w:rPr>
            </w:pPr>
            <w:r w:rsidRPr="003907DC">
              <w:rPr>
                <w:i/>
                <w:sz w:val="24"/>
                <w:szCs w:val="24"/>
              </w:rPr>
              <w:t>Наименование показателя</w:t>
            </w:r>
            <w:r w:rsidRPr="003907DC">
              <w:rPr>
                <w:spacing w:val="-2"/>
                <w:sz w:val="24"/>
                <w:szCs w:val="24"/>
              </w:rPr>
              <w:t>, е</w:t>
            </w:r>
            <w:r w:rsidRPr="003907DC">
              <w:rPr>
                <w:i/>
                <w:sz w:val="24"/>
                <w:szCs w:val="24"/>
              </w:rPr>
              <w:t>диница измерения (по ОКЕИ)</w:t>
            </w:r>
          </w:p>
        </w:tc>
      </w:tr>
      <w:tr w:rsidR="001A28FF" w:rsidRPr="003907DC" w:rsidTr="001A28FF">
        <w:trPr>
          <w:trHeight w:val="119"/>
        </w:trPr>
        <w:tc>
          <w:tcPr>
            <w:tcW w:w="566" w:type="dxa"/>
            <w:vMerge/>
            <w:tcBorders>
              <w:top w:val="nil"/>
            </w:tcBorders>
          </w:tcPr>
          <w:p w:rsidR="001A28FF" w:rsidRPr="003907DC" w:rsidRDefault="001A28FF" w:rsidP="001A28FF">
            <w:pPr>
              <w:jc w:val="center"/>
              <w:rPr>
                <w:spacing w:val="-2"/>
                <w:sz w:val="24"/>
                <w:szCs w:val="24"/>
              </w:rPr>
            </w:pPr>
          </w:p>
        </w:tc>
        <w:tc>
          <w:tcPr>
            <w:tcW w:w="5955" w:type="dxa"/>
          </w:tcPr>
          <w:p w:rsidR="001A28FF" w:rsidRPr="003907DC" w:rsidRDefault="001A28FF" w:rsidP="001A28FF">
            <w:pPr>
              <w:pStyle w:val="TableParagraph"/>
              <w:ind w:left="6"/>
              <w:rPr>
                <w:spacing w:val="-2"/>
                <w:sz w:val="24"/>
                <w:szCs w:val="24"/>
              </w:rPr>
            </w:pPr>
            <w:r w:rsidRPr="003907DC">
              <w:rPr>
                <w:spacing w:val="-2"/>
                <w:sz w:val="24"/>
                <w:szCs w:val="24"/>
              </w:rPr>
              <w:t>План</w:t>
            </w:r>
            <w:r w:rsidRPr="003907DC">
              <w:rPr>
                <w:spacing w:val="-2"/>
                <w:sz w:val="24"/>
                <w:szCs w:val="24"/>
                <w:vertAlign w:val="superscript"/>
              </w:rPr>
              <w:t>1</w:t>
            </w:r>
          </w:p>
        </w:tc>
        <w:tc>
          <w:tcPr>
            <w:tcW w:w="1310" w:type="dxa"/>
            <w:vMerge w:val="restart"/>
          </w:tcPr>
          <w:p w:rsidR="001A28FF" w:rsidRPr="003907DC" w:rsidRDefault="001A28FF" w:rsidP="001A28FF">
            <w:pPr>
              <w:pStyle w:val="TableParagraph"/>
              <w:rPr>
                <w:spacing w:val="-2"/>
                <w:sz w:val="24"/>
                <w:szCs w:val="24"/>
              </w:rPr>
            </w:pPr>
          </w:p>
        </w:tc>
        <w:tc>
          <w:tcPr>
            <w:tcW w:w="1528" w:type="dxa"/>
          </w:tcPr>
          <w:p w:rsidR="001A28FF" w:rsidRPr="003907DC" w:rsidRDefault="001A28FF" w:rsidP="001A28FF">
            <w:pPr>
              <w:pStyle w:val="TableParagraph"/>
              <w:ind w:left="10"/>
              <w:rPr>
                <w:spacing w:val="-2"/>
                <w:sz w:val="24"/>
                <w:szCs w:val="24"/>
              </w:rPr>
            </w:pPr>
          </w:p>
        </w:tc>
        <w:tc>
          <w:tcPr>
            <w:tcW w:w="1786" w:type="dxa"/>
          </w:tcPr>
          <w:p w:rsidR="001A28FF" w:rsidRPr="003907DC" w:rsidRDefault="001A28FF" w:rsidP="001A28FF">
            <w:pPr>
              <w:pStyle w:val="TableParagraph"/>
              <w:ind w:left="12"/>
              <w:rPr>
                <w:spacing w:val="-2"/>
                <w:sz w:val="24"/>
                <w:szCs w:val="24"/>
              </w:rPr>
            </w:pPr>
          </w:p>
        </w:tc>
        <w:tc>
          <w:tcPr>
            <w:tcW w:w="1770" w:type="dxa"/>
            <w:tcBorders>
              <w:right w:val="single" w:sz="4" w:space="0" w:color="auto"/>
            </w:tcBorders>
          </w:tcPr>
          <w:p w:rsidR="001A28FF" w:rsidRPr="003907DC" w:rsidRDefault="001A28FF" w:rsidP="001A28FF">
            <w:pPr>
              <w:pStyle w:val="TableParagraph"/>
              <w:ind w:left="11"/>
              <w:rPr>
                <w:spacing w:val="-2"/>
                <w:sz w:val="24"/>
                <w:szCs w:val="24"/>
              </w:rPr>
            </w:pPr>
          </w:p>
        </w:tc>
        <w:tc>
          <w:tcPr>
            <w:tcW w:w="1544" w:type="dxa"/>
            <w:tcBorders>
              <w:left w:val="single" w:sz="4" w:space="0" w:color="auto"/>
            </w:tcBorders>
          </w:tcPr>
          <w:p w:rsidR="001A28FF" w:rsidRPr="003907DC" w:rsidRDefault="001A28FF" w:rsidP="001A28FF">
            <w:pPr>
              <w:pStyle w:val="TableParagraph"/>
              <w:ind w:left="11"/>
              <w:rPr>
                <w:spacing w:val="-2"/>
                <w:sz w:val="24"/>
                <w:szCs w:val="24"/>
              </w:rPr>
            </w:pPr>
          </w:p>
        </w:tc>
      </w:tr>
      <w:tr w:rsidR="001A28FF" w:rsidRPr="003907DC" w:rsidTr="001A28FF">
        <w:trPr>
          <w:trHeight w:val="118"/>
        </w:trPr>
        <w:tc>
          <w:tcPr>
            <w:tcW w:w="566" w:type="dxa"/>
            <w:vMerge/>
            <w:tcBorders>
              <w:top w:val="nil"/>
            </w:tcBorders>
          </w:tcPr>
          <w:p w:rsidR="001A28FF" w:rsidRPr="003907DC" w:rsidRDefault="001A28FF" w:rsidP="001A28FF">
            <w:pPr>
              <w:jc w:val="center"/>
              <w:rPr>
                <w:spacing w:val="-2"/>
                <w:sz w:val="24"/>
                <w:szCs w:val="24"/>
              </w:rPr>
            </w:pPr>
          </w:p>
        </w:tc>
        <w:tc>
          <w:tcPr>
            <w:tcW w:w="5955" w:type="dxa"/>
          </w:tcPr>
          <w:p w:rsidR="001A28FF" w:rsidRPr="003907DC" w:rsidRDefault="001A28FF" w:rsidP="001A28FF">
            <w:pPr>
              <w:pStyle w:val="TableParagraph"/>
              <w:ind w:left="6"/>
              <w:rPr>
                <w:spacing w:val="-2"/>
                <w:sz w:val="24"/>
                <w:szCs w:val="24"/>
              </w:rPr>
            </w:pPr>
            <w:r w:rsidRPr="003907DC">
              <w:rPr>
                <w:spacing w:val="-2"/>
                <w:sz w:val="24"/>
                <w:szCs w:val="24"/>
              </w:rPr>
              <w:t>Факт/прогноз</w:t>
            </w:r>
            <w:r w:rsidRPr="003907DC">
              <w:rPr>
                <w:spacing w:val="-2"/>
                <w:sz w:val="24"/>
                <w:szCs w:val="24"/>
                <w:vertAlign w:val="superscript"/>
              </w:rPr>
              <w:t>2</w:t>
            </w:r>
          </w:p>
        </w:tc>
        <w:tc>
          <w:tcPr>
            <w:tcW w:w="1310" w:type="dxa"/>
            <w:vMerge/>
            <w:tcBorders>
              <w:top w:val="nil"/>
            </w:tcBorders>
          </w:tcPr>
          <w:p w:rsidR="001A28FF" w:rsidRPr="003907DC" w:rsidRDefault="001A28FF" w:rsidP="001A28FF">
            <w:pPr>
              <w:rPr>
                <w:spacing w:val="-2"/>
                <w:sz w:val="24"/>
                <w:szCs w:val="24"/>
              </w:rPr>
            </w:pPr>
          </w:p>
        </w:tc>
        <w:tc>
          <w:tcPr>
            <w:tcW w:w="1528" w:type="dxa"/>
          </w:tcPr>
          <w:p w:rsidR="001A28FF" w:rsidRPr="003907DC" w:rsidRDefault="001A28FF" w:rsidP="001A28FF">
            <w:pPr>
              <w:pStyle w:val="TableParagraph"/>
              <w:ind w:left="10"/>
              <w:rPr>
                <w:spacing w:val="-2"/>
                <w:sz w:val="24"/>
                <w:szCs w:val="24"/>
              </w:rPr>
            </w:pPr>
          </w:p>
        </w:tc>
        <w:tc>
          <w:tcPr>
            <w:tcW w:w="1786" w:type="dxa"/>
          </w:tcPr>
          <w:p w:rsidR="001A28FF" w:rsidRPr="003907DC" w:rsidRDefault="001A28FF" w:rsidP="001A28FF">
            <w:pPr>
              <w:pStyle w:val="TableParagraph"/>
              <w:ind w:left="12"/>
              <w:rPr>
                <w:spacing w:val="-2"/>
                <w:sz w:val="24"/>
                <w:szCs w:val="24"/>
              </w:rPr>
            </w:pPr>
          </w:p>
        </w:tc>
        <w:tc>
          <w:tcPr>
            <w:tcW w:w="1770" w:type="dxa"/>
            <w:tcBorders>
              <w:right w:val="single" w:sz="4" w:space="0" w:color="auto"/>
            </w:tcBorders>
          </w:tcPr>
          <w:p w:rsidR="001A28FF" w:rsidRPr="003907DC" w:rsidRDefault="001A28FF" w:rsidP="001A28FF">
            <w:pPr>
              <w:pStyle w:val="TableParagraph"/>
              <w:ind w:left="11"/>
              <w:rPr>
                <w:spacing w:val="-2"/>
                <w:sz w:val="24"/>
                <w:szCs w:val="24"/>
              </w:rPr>
            </w:pPr>
          </w:p>
        </w:tc>
        <w:tc>
          <w:tcPr>
            <w:tcW w:w="1544" w:type="dxa"/>
            <w:tcBorders>
              <w:left w:val="single" w:sz="4" w:space="0" w:color="auto"/>
            </w:tcBorders>
          </w:tcPr>
          <w:p w:rsidR="001A28FF" w:rsidRPr="003907DC" w:rsidRDefault="001A28FF" w:rsidP="001A28FF">
            <w:pPr>
              <w:pStyle w:val="TableParagraph"/>
              <w:ind w:left="11"/>
              <w:rPr>
                <w:spacing w:val="-2"/>
                <w:sz w:val="24"/>
                <w:szCs w:val="24"/>
              </w:rPr>
            </w:pPr>
          </w:p>
        </w:tc>
      </w:tr>
      <w:tr w:rsidR="001A28FF" w:rsidRPr="003907DC" w:rsidTr="001A28FF">
        <w:trPr>
          <w:trHeight w:val="118"/>
        </w:trPr>
        <w:tc>
          <w:tcPr>
            <w:tcW w:w="566" w:type="dxa"/>
            <w:tcBorders>
              <w:top w:val="nil"/>
            </w:tcBorders>
          </w:tcPr>
          <w:p w:rsidR="001A28FF" w:rsidRPr="003907DC" w:rsidRDefault="001A28FF" w:rsidP="001A28FF">
            <w:pPr>
              <w:jc w:val="center"/>
              <w:rPr>
                <w:spacing w:val="-2"/>
                <w:sz w:val="24"/>
                <w:szCs w:val="24"/>
              </w:rPr>
            </w:pPr>
            <w:r w:rsidRPr="003907DC">
              <w:rPr>
                <w:spacing w:val="-2"/>
                <w:sz w:val="24"/>
                <w:szCs w:val="24"/>
              </w:rPr>
              <w:t>1.2.</w:t>
            </w:r>
          </w:p>
        </w:tc>
        <w:tc>
          <w:tcPr>
            <w:tcW w:w="13893" w:type="dxa"/>
            <w:gridSpan w:val="6"/>
          </w:tcPr>
          <w:p w:rsidR="001A28FF" w:rsidRPr="003907DC" w:rsidRDefault="001A28FF" w:rsidP="001A28FF">
            <w:pPr>
              <w:pStyle w:val="TableParagraph"/>
              <w:ind w:left="11"/>
              <w:rPr>
                <w:spacing w:val="-2"/>
                <w:sz w:val="24"/>
                <w:szCs w:val="24"/>
              </w:rPr>
            </w:pPr>
            <w:r w:rsidRPr="003907DC">
              <w:rPr>
                <w:i/>
                <w:sz w:val="24"/>
                <w:szCs w:val="24"/>
              </w:rPr>
              <w:t>Наименование показателя</w:t>
            </w:r>
            <w:r w:rsidRPr="003907DC">
              <w:rPr>
                <w:spacing w:val="-2"/>
                <w:sz w:val="24"/>
                <w:szCs w:val="24"/>
              </w:rPr>
              <w:t>, е</w:t>
            </w:r>
            <w:r w:rsidRPr="003907DC">
              <w:rPr>
                <w:i/>
                <w:sz w:val="24"/>
                <w:szCs w:val="24"/>
              </w:rPr>
              <w:t>диница измерения (по ОКЕИ)</w:t>
            </w:r>
          </w:p>
        </w:tc>
      </w:tr>
      <w:tr w:rsidR="001A28FF" w:rsidRPr="003907DC" w:rsidTr="001A28FF">
        <w:trPr>
          <w:trHeight w:val="118"/>
        </w:trPr>
        <w:tc>
          <w:tcPr>
            <w:tcW w:w="566" w:type="dxa"/>
            <w:tcBorders>
              <w:top w:val="nil"/>
            </w:tcBorders>
          </w:tcPr>
          <w:p w:rsidR="001A28FF" w:rsidRPr="003907DC" w:rsidRDefault="001A28FF" w:rsidP="001A28FF">
            <w:pPr>
              <w:jc w:val="center"/>
              <w:rPr>
                <w:spacing w:val="-2"/>
                <w:sz w:val="24"/>
                <w:szCs w:val="24"/>
              </w:rPr>
            </w:pPr>
          </w:p>
        </w:tc>
        <w:tc>
          <w:tcPr>
            <w:tcW w:w="5955" w:type="dxa"/>
          </w:tcPr>
          <w:p w:rsidR="001A28FF" w:rsidRPr="003907DC" w:rsidRDefault="001A28FF" w:rsidP="001A28FF">
            <w:pPr>
              <w:pStyle w:val="TableParagraph"/>
              <w:ind w:left="6"/>
              <w:rPr>
                <w:spacing w:val="-2"/>
                <w:sz w:val="24"/>
                <w:szCs w:val="24"/>
              </w:rPr>
            </w:pPr>
            <w:r w:rsidRPr="003907DC">
              <w:rPr>
                <w:spacing w:val="-2"/>
                <w:sz w:val="24"/>
                <w:szCs w:val="24"/>
              </w:rPr>
              <w:t>План</w:t>
            </w:r>
          </w:p>
        </w:tc>
        <w:tc>
          <w:tcPr>
            <w:tcW w:w="1310" w:type="dxa"/>
            <w:vMerge w:val="restart"/>
            <w:tcBorders>
              <w:top w:val="nil"/>
            </w:tcBorders>
          </w:tcPr>
          <w:p w:rsidR="001A28FF" w:rsidRPr="003907DC" w:rsidRDefault="001A28FF" w:rsidP="001A28FF">
            <w:pPr>
              <w:rPr>
                <w:spacing w:val="-2"/>
                <w:sz w:val="24"/>
                <w:szCs w:val="24"/>
              </w:rPr>
            </w:pPr>
          </w:p>
        </w:tc>
        <w:tc>
          <w:tcPr>
            <w:tcW w:w="1528" w:type="dxa"/>
          </w:tcPr>
          <w:p w:rsidR="001A28FF" w:rsidRPr="003907DC" w:rsidRDefault="001A28FF" w:rsidP="001A28FF">
            <w:pPr>
              <w:pStyle w:val="TableParagraph"/>
              <w:ind w:left="10"/>
              <w:rPr>
                <w:spacing w:val="-2"/>
                <w:sz w:val="24"/>
                <w:szCs w:val="24"/>
              </w:rPr>
            </w:pPr>
          </w:p>
        </w:tc>
        <w:tc>
          <w:tcPr>
            <w:tcW w:w="1786" w:type="dxa"/>
          </w:tcPr>
          <w:p w:rsidR="001A28FF" w:rsidRPr="003907DC" w:rsidRDefault="001A28FF" w:rsidP="001A28FF">
            <w:pPr>
              <w:pStyle w:val="TableParagraph"/>
              <w:ind w:left="12"/>
              <w:rPr>
                <w:spacing w:val="-2"/>
                <w:sz w:val="24"/>
                <w:szCs w:val="24"/>
              </w:rPr>
            </w:pPr>
          </w:p>
        </w:tc>
        <w:tc>
          <w:tcPr>
            <w:tcW w:w="1770" w:type="dxa"/>
            <w:tcBorders>
              <w:right w:val="single" w:sz="4" w:space="0" w:color="auto"/>
            </w:tcBorders>
          </w:tcPr>
          <w:p w:rsidR="001A28FF" w:rsidRPr="003907DC" w:rsidRDefault="001A28FF" w:rsidP="001A28FF">
            <w:pPr>
              <w:pStyle w:val="TableParagraph"/>
              <w:ind w:left="11"/>
              <w:rPr>
                <w:spacing w:val="-2"/>
                <w:sz w:val="24"/>
                <w:szCs w:val="24"/>
              </w:rPr>
            </w:pPr>
          </w:p>
        </w:tc>
        <w:tc>
          <w:tcPr>
            <w:tcW w:w="1544" w:type="dxa"/>
            <w:tcBorders>
              <w:left w:val="single" w:sz="4" w:space="0" w:color="auto"/>
            </w:tcBorders>
          </w:tcPr>
          <w:p w:rsidR="001A28FF" w:rsidRPr="003907DC" w:rsidRDefault="001A28FF" w:rsidP="001A28FF">
            <w:pPr>
              <w:pStyle w:val="TableParagraph"/>
              <w:ind w:left="11"/>
              <w:rPr>
                <w:spacing w:val="-2"/>
                <w:sz w:val="24"/>
                <w:szCs w:val="24"/>
              </w:rPr>
            </w:pPr>
          </w:p>
        </w:tc>
      </w:tr>
      <w:tr w:rsidR="001A28FF" w:rsidRPr="003907DC" w:rsidTr="001A28FF">
        <w:trPr>
          <w:trHeight w:val="118"/>
        </w:trPr>
        <w:tc>
          <w:tcPr>
            <w:tcW w:w="566" w:type="dxa"/>
            <w:tcBorders>
              <w:top w:val="nil"/>
            </w:tcBorders>
          </w:tcPr>
          <w:p w:rsidR="001A28FF" w:rsidRPr="003907DC" w:rsidRDefault="001A28FF" w:rsidP="001A28FF">
            <w:pPr>
              <w:rPr>
                <w:spacing w:val="-2"/>
                <w:sz w:val="24"/>
                <w:szCs w:val="24"/>
              </w:rPr>
            </w:pPr>
          </w:p>
        </w:tc>
        <w:tc>
          <w:tcPr>
            <w:tcW w:w="5955" w:type="dxa"/>
          </w:tcPr>
          <w:p w:rsidR="001A28FF" w:rsidRPr="003907DC" w:rsidRDefault="001A28FF" w:rsidP="001A28FF">
            <w:pPr>
              <w:pStyle w:val="TableParagraph"/>
              <w:ind w:left="6"/>
              <w:rPr>
                <w:spacing w:val="-2"/>
                <w:sz w:val="24"/>
                <w:szCs w:val="24"/>
              </w:rPr>
            </w:pPr>
            <w:r w:rsidRPr="003907DC">
              <w:rPr>
                <w:spacing w:val="-2"/>
                <w:sz w:val="24"/>
                <w:szCs w:val="24"/>
              </w:rPr>
              <w:t>Факт/прогноз</w:t>
            </w:r>
          </w:p>
        </w:tc>
        <w:tc>
          <w:tcPr>
            <w:tcW w:w="1310" w:type="dxa"/>
            <w:vMerge/>
          </w:tcPr>
          <w:p w:rsidR="001A28FF" w:rsidRPr="003907DC" w:rsidRDefault="001A28FF" w:rsidP="001A28FF">
            <w:pPr>
              <w:rPr>
                <w:spacing w:val="-2"/>
                <w:sz w:val="24"/>
                <w:szCs w:val="24"/>
              </w:rPr>
            </w:pPr>
          </w:p>
        </w:tc>
        <w:tc>
          <w:tcPr>
            <w:tcW w:w="1528" w:type="dxa"/>
          </w:tcPr>
          <w:p w:rsidR="001A28FF" w:rsidRPr="003907DC" w:rsidRDefault="001A28FF" w:rsidP="001A28FF">
            <w:pPr>
              <w:pStyle w:val="TableParagraph"/>
              <w:ind w:left="10"/>
              <w:rPr>
                <w:spacing w:val="-2"/>
                <w:sz w:val="24"/>
                <w:szCs w:val="24"/>
              </w:rPr>
            </w:pPr>
          </w:p>
        </w:tc>
        <w:tc>
          <w:tcPr>
            <w:tcW w:w="1786" w:type="dxa"/>
          </w:tcPr>
          <w:p w:rsidR="001A28FF" w:rsidRPr="003907DC" w:rsidRDefault="001A28FF" w:rsidP="001A28FF">
            <w:pPr>
              <w:pStyle w:val="TableParagraph"/>
              <w:ind w:left="12"/>
              <w:rPr>
                <w:spacing w:val="-2"/>
                <w:sz w:val="24"/>
                <w:szCs w:val="24"/>
              </w:rPr>
            </w:pPr>
          </w:p>
        </w:tc>
        <w:tc>
          <w:tcPr>
            <w:tcW w:w="1770" w:type="dxa"/>
            <w:tcBorders>
              <w:right w:val="single" w:sz="4" w:space="0" w:color="auto"/>
            </w:tcBorders>
          </w:tcPr>
          <w:p w:rsidR="001A28FF" w:rsidRPr="003907DC" w:rsidRDefault="001A28FF" w:rsidP="001A28FF">
            <w:pPr>
              <w:pStyle w:val="TableParagraph"/>
              <w:ind w:left="11"/>
              <w:rPr>
                <w:spacing w:val="-2"/>
                <w:sz w:val="24"/>
                <w:szCs w:val="24"/>
              </w:rPr>
            </w:pPr>
          </w:p>
        </w:tc>
        <w:tc>
          <w:tcPr>
            <w:tcW w:w="1544" w:type="dxa"/>
            <w:tcBorders>
              <w:left w:val="single" w:sz="4" w:space="0" w:color="auto"/>
            </w:tcBorders>
          </w:tcPr>
          <w:p w:rsidR="001A28FF" w:rsidRPr="003907DC" w:rsidRDefault="001A28FF" w:rsidP="001A28FF">
            <w:pPr>
              <w:pStyle w:val="TableParagraph"/>
              <w:ind w:left="11"/>
              <w:rPr>
                <w:spacing w:val="-2"/>
                <w:sz w:val="24"/>
                <w:szCs w:val="24"/>
              </w:rPr>
            </w:pPr>
          </w:p>
        </w:tc>
      </w:tr>
      <w:tr w:rsidR="001A28FF" w:rsidRPr="003907DC" w:rsidTr="001A28FF">
        <w:trPr>
          <w:trHeight w:val="119"/>
        </w:trPr>
        <w:tc>
          <w:tcPr>
            <w:tcW w:w="14459" w:type="dxa"/>
            <w:gridSpan w:val="7"/>
            <w:tcBorders>
              <w:top w:val="nil"/>
              <w:right w:val="single" w:sz="4" w:space="0" w:color="auto"/>
            </w:tcBorders>
          </w:tcPr>
          <w:p w:rsidR="001A28FF" w:rsidRPr="003907DC" w:rsidRDefault="001A28FF" w:rsidP="001A28FF">
            <w:pPr>
              <w:pStyle w:val="TableParagraph"/>
              <w:rPr>
                <w:spacing w:val="-2"/>
                <w:sz w:val="24"/>
                <w:szCs w:val="24"/>
              </w:rPr>
            </w:pPr>
            <w:r w:rsidRPr="003907DC">
              <w:rPr>
                <w:i/>
                <w:sz w:val="24"/>
                <w:szCs w:val="24"/>
              </w:rPr>
              <w:t xml:space="preserve">2. Наименование задачи </w:t>
            </w:r>
            <w:r w:rsidRPr="003907DC">
              <w:rPr>
                <w:i/>
                <w:spacing w:val="-2"/>
                <w:sz w:val="24"/>
                <w:szCs w:val="24"/>
              </w:rPr>
              <w:t>муниципального проекта</w:t>
            </w:r>
          </w:p>
        </w:tc>
      </w:tr>
      <w:tr w:rsidR="001A28FF" w:rsidRPr="003907DC" w:rsidTr="001A28FF">
        <w:trPr>
          <w:trHeight w:val="118"/>
        </w:trPr>
        <w:tc>
          <w:tcPr>
            <w:tcW w:w="566" w:type="dxa"/>
            <w:vMerge w:val="restart"/>
          </w:tcPr>
          <w:p w:rsidR="001A28FF" w:rsidRPr="003907DC" w:rsidRDefault="001A28FF" w:rsidP="001A28FF">
            <w:pPr>
              <w:pStyle w:val="TableParagraph"/>
              <w:ind w:left="83"/>
              <w:rPr>
                <w:spacing w:val="-2"/>
                <w:sz w:val="24"/>
                <w:szCs w:val="24"/>
              </w:rPr>
            </w:pPr>
            <w:r w:rsidRPr="003907DC">
              <w:rPr>
                <w:sz w:val="24"/>
                <w:szCs w:val="24"/>
              </w:rPr>
              <w:t>2.1.</w:t>
            </w:r>
          </w:p>
        </w:tc>
        <w:tc>
          <w:tcPr>
            <w:tcW w:w="13893" w:type="dxa"/>
            <w:gridSpan w:val="6"/>
            <w:tcBorders>
              <w:right w:val="single" w:sz="4" w:space="0" w:color="auto"/>
            </w:tcBorders>
          </w:tcPr>
          <w:p w:rsidR="001A28FF" w:rsidRPr="003907DC" w:rsidRDefault="001A28FF" w:rsidP="001A28FF">
            <w:pPr>
              <w:pStyle w:val="TableParagraph"/>
              <w:rPr>
                <w:spacing w:val="-2"/>
                <w:sz w:val="24"/>
                <w:szCs w:val="24"/>
              </w:rPr>
            </w:pPr>
            <w:r w:rsidRPr="003907DC">
              <w:rPr>
                <w:i/>
                <w:sz w:val="24"/>
                <w:szCs w:val="24"/>
              </w:rPr>
              <w:t>Наименование показателя</w:t>
            </w:r>
            <w:r w:rsidRPr="003907DC">
              <w:rPr>
                <w:spacing w:val="-2"/>
                <w:sz w:val="24"/>
                <w:szCs w:val="24"/>
              </w:rPr>
              <w:t>, е</w:t>
            </w:r>
            <w:r w:rsidRPr="003907DC">
              <w:rPr>
                <w:i/>
                <w:sz w:val="24"/>
                <w:szCs w:val="24"/>
              </w:rPr>
              <w:t>диница измерения (по ОКЕИ)</w:t>
            </w:r>
          </w:p>
        </w:tc>
      </w:tr>
      <w:tr w:rsidR="001A28FF" w:rsidRPr="003907DC" w:rsidTr="001A28FF">
        <w:trPr>
          <w:trHeight w:val="119"/>
        </w:trPr>
        <w:tc>
          <w:tcPr>
            <w:tcW w:w="566" w:type="dxa"/>
            <w:vMerge/>
            <w:tcBorders>
              <w:top w:val="nil"/>
            </w:tcBorders>
          </w:tcPr>
          <w:p w:rsidR="001A28FF" w:rsidRPr="003907DC" w:rsidRDefault="001A28FF" w:rsidP="001A28FF">
            <w:pPr>
              <w:rPr>
                <w:spacing w:val="-2"/>
                <w:sz w:val="24"/>
                <w:szCs w:val="24"/>
              </w:rPr>
            </w:pPr>
          </w:p>
        </w:tc>
        <w:tc>
          <w:tcPr>
            <w:tcW w:w="5955" w:type="dxa"/>
          </w:tcPr>
          <w:p w:rsidR="001A28FF" w:rsidRPr="003907DC" w:rsidRDefault="001A28FF" w:rsidP="001A28FF">
            <w:pPr>
              <w:pStyle w:val="TableParagraph"/>
              <w:ind w:left="6"/>
              <w:rPr>
                <w:spacing w:val="-2"/>
                <w:sz w:val="24"/>
                <w:szCs w:val="24"/>
              </w:rPr>
            </w:pPr>
            <w:r w:rsidRPr="003907DC">
              <w:rPr>
                <w:spacing w:val="-2"/>
                <w:sz w:val="24"/>
                <w:szCs w:val="24"/>
              </w:rPr>
              <w:t>План</w:t>
            </w:r>
          </w:p>
        </w:tc>
        <w:tc>
          <w:tcPr>
            <w:tcW w:w="1310" w:type="dxa"/>
            <w:vMerge w:val="restart"/>
          </w:tcPr>
          <w:p w:rsidR="001A28FF" w:rsidRPr="003907DC" w:rsidRDefault="001A28FF" w:rsidP="001A28FF">
            <w:pPr>
              <w:pStyle w:val="TableParagraph"/>
              <w:rPr>
                <w:spacing w:val="-2"/>
                <w:sz w:val="24"/>
                <w:szCs w:val="24"/>
              </w:rPr>
            </w:pPr>
          </w:p>
        </w:tc>
        <w:tc>
          <w:tcPr>
            <w:tcW w:w="1528" w:type="dxa"/>
          </w:tcPr>
          <w:p w:rsidR="001A28FF" w:rsidRPr="003907DC" w:rsidRDefault="001A28FF" w:rsidP="001A28FF">
            <w:pPr>
              <w:pStyle w:val="TableParagraph"/>
              <w:ind w:left="10"/>
              <w:rPr>
                <w:spacing w:val="-2"/>
                <w:sz w:val="24"/>
                <w:szCs w:val="24"/>
              </w:rPr>
            </w:pPr>
          </w:p>
        </w:tc>
        <w:tc>
          <w:tcPr>
            <w:tcW w:w="1786" w:type="dxa"/>
          </w:tcPr>
          <w:p w:rsidR="001A28FF" w:rsidRPr="003907DC" w:rsidRDefault="001A28FF" w:rsidP="001A28FF">
            <w:pPr>
              <w:pStyle w:val="TableParagraph"/>
              <w:ind w:left="12"/>
              <w:rPr>
                <w:spacing w:val="-2"/>
                <w:sz w:val="24"/>
                <w:szCs w:val="24"/>
              </w:rPr>
            </w:pPr>
          </w:p>
        </w:tc>
        <w:tc>
          <w:tcPr>
            <w:tcW w:w="1770" w:type="dxa"/>
            <w:tcBorders>
              <w:right w:val="single" w:sz="4" w:space="0" w:color="auto"/>
            </w:tcBorders>
          </w:tcPr>
          <w:p w:rsidR="001A28FF" w:rsidRPr="003907DC" w:rsidRDefault="001A28FF" w:rsidP="001A28FF">
            <w:pPr>
              <w:pStyle w:val="TableParagraph"/>
              <w:ind w:left="12"/>
              <w:rPr>
                <w:spacing w:val="-2"/>
                <w:sz w:val="24"/>
                <w:szCs w:val="24"/>
              </w:rPr>
            </w:pPr>
          </w:p>
        </w:tc>
        <w:tc>
          <w:tcPr>
            <w:tcW w:w="1544" w:type="dxa"/>
            <w:tcBorders>
              <w:right w:val="single" w:sz="4" w:space="0" w:color="auto"/>
            </w:tcBorders>
          </w:tcPr>
          <w:p w:rsidR="001A28FF" w:rsidRPr="003907DC" w:rsidRDefault="001A28FF" w:rsidP="001A28FF">
            <w:pPr>
              <w:pStyle w:val="TableParagraph"/>
              <w:ind w:left="12"/>
              <w:rPr>
                <w:spacing w:val="-2"/>
                <w:sz w:val="24"/>
                <w:szCs w:val="24"/>
              </w:rPr>
            </w:pPr>
          </w:p>
        </w:tc>
      </w:tr>
      <w:tr w:rsidR="001A28FF" w:rsidRPr="003907DC" w:rsidTr="001A28FF">
        <w:trPr>
          <w:trHeight w:val="119"/>
        </w:trPr>
        <w:tc>
          <w:tcPr>
            <w:tcW w:w="566" w:type="dxa"/>
            <w:vMerge/>
            <w:tcBorders>
              <w:top w:val="nil"/>
            </w:tcBorders>
          </w:tcPr>
          <w:p w:rsidR="001A28FF" w:rsidRPr="003907DC" w:rsidRDefault="001A28FF" w:rsidP="001A28FF">
            <w:pPr>
              <w:rPr>
                <w:spacing w:val="-2"/>
                <w:sz w:val="24"/>
                <w:szCs w:val="24"/>
              </w:rPr>
            </w:pPr>
          </w:p>
        </w:tc>
        <w:tc>
          <w:tcPr>
            <w:tcW w:w="5955" w:type="dxa"/>
          </w:tcPr>
          <w:p w:rsidR="001A28FF" w:rsidRPr="003907DC" w:rsidRDefault="001A28FF" w:rsidP="001A28FF">
            <w:pPr>
              <w:pStyle w:val="TableParagraph"/>
              <w:ind w:left="6"/>
              <w:rPr>
                <w:spacing w:val="-2"/>
                <w:sz w:val="24"/>
                <w:szCs w:val="24"/>
              </w:rPr>
            </w:pPr>
            <w:r w:rsidRPr="003907DC">
              <w:rPr>
                <w:spacing w:val="-2"/>
                <w:sz w:val="24"/>
                <w:szCs w:val="24"/>
              </w:rPr>
              <w:t>Факт/прогноз</w:t>
            </w:r>
          </w:p>
        </w:tc>
        <w:tc>
          <w:tcPr>
            <w:tcW w:w="1310" w:type="dxa"/>
            <w:vMerge/>
            <w:tcBorders>
              <w:top w:val="nil"/>
            </w:tcBorders>
          </w:tcPr>
          <w:p w:rsidR="001A28FF" w:rsidRPr="003907DC" w:rsidRDefault="001A28FF" w:rsidP="001A28FF">
            <w:pPr>
              <w:rPr>
                <w:spacing w:val="-2"/>
                <w:sz w:val="24"/>
                <w:szCs w:val="24"/>
              </w:rPr>
            </w:pPr>
          </w:p>
        </w:tc>
        <w:tc>
          <w:tcPr>
            <w:tcW w:w="1528" w:type="dxa"/>
          </w:tcPr>
          <w:p w:rsidR="001A28FF" w:rsidRPr="003907DC" w:rsidRDefault="001A28FF" w:rsidP="001A28FF">
            <w:pPr>
              <w:pStyle w:val="TableParagraph"/>
              <w:ind w:left="10"/>
              <w:rPr>
                <w:spacing w:val="-2"/>
                <w:sz w:val="24"/>
                <w:szCs w:val="24"/>
              </w:rPr>
            </w:pPr>
          </w:p>
        </w:tc>
        <w:tc>
          <w:tcPr>
            <w:tcW w:w="1786" w:type="dxa"/>
          </w:tcPr>
          <w:p w:rsidR="001A28FF" w:rsidRPr="003907DC" w:rsidRDefault="001A28FF" w:rsidP="001A28FF">
            <w:pPr>
              <w:pStyle w:val="TableParagraph"/>
              <w:ind w:left="12"/>
              <w:rPr>
                <w:spacing w:val="-2"/>
                <w:sz w:val="24"/>
                <w:szCs w:val="24"/>
              </w:rPr>
            </w:pPr>
          </w:p>
        </w:tc>
        <w:tc>
          <w:tcPr>
            <w:tcW w:w="1770" w:type="dxa"/>
            <w:tcBorders>
              <w:right w:val="single" w:sz="4" w:space="0" w:color="auto"/>
            </w:tcBorders>
          </w:tcPr>
          <w:p w:rsidR="001A28FF" w:rsidRPr="003907DC" w:rsidRDefault="001A28FF" w:rsidP="001A28FF">
            <w:pPr>
              <w:pStyle w:val="TableParagraph"/>
              <w:ind w:left="12"/>
              <w:rPr>
                <w:spacing w:val="-2"/>
                <w:sz w:val="24"/>
                <w:szCs w:val="24"/>
              </w:rPr>
            </w:pPr>
          </w:p>
        </w:tc>
        <w:tc>
          <w:tcPr>
            <w:tcW w:w="1544" w:type="dxa"/>
            <w:tcBorders>
              <w:right w:val="single" w:sz="4" w:space="0" w:color="auto"/>
            </w:tcBorders>
          </w:tcPr>
          <w:p w:rsidR="001A28FF" w:rsidRPr="003907DC" w:rsidRDefault="001A28FF" w:rsidP="001A28FF">
            <w:pPr>
              <w:pStyle w:val="TableParagraph"/>
              <w:ind w:left="12"/>
              <w:rPr>
                <w:spacing w:val="-2"/>
                <w:sz w:val="24"/>
                <w:szCs w:val="24"/>
              </w:rPr>
            </w:pPr>
          </w:p>
        </w:tc>
      </w:tr>
      <w:tr w:rsidR="001A28FF" w:rsidRPr="003907DC" w:rsidTr="001A28FF">
        <w:trPr>
          <w:trHeight w:val="118"/>
        </w:trPr>
        <w:tc>
          <w:tcPr>
            <w:tcW w:w="566" w:type="dxa"/>
            <w:vMerge w:val="restart"/>
          </w:tcPr>
          <w:p w:rsidR="001A28FF" w:rsidRPr="003907DC" w:rsidRDefault="001A28FF" w:rsidP="001A28FF">
            <w:pPr>
              <w:pStyle w:val="TableParagraph"/>
              <w:ind w:left="83"/>
              <w:rPr>
                <w:spacing w:val="-2"/>
                <w:sz w:val="24"/>
                <w:szCs w:val="24"/>
              </w:rPr>
            </w:pPr>
            <w:r w:rsidRPr="003907DC">
              <w:rPr>
                <w:sz w:val="24"/>
                <w:szCs w:val="24"/>
              </w:rPr>
              <w:t>2.2.</w:t>
            </w:r>
          </w:p>
        </w:tc>
        <w:tc>
          <w:tcPr>
            <w:tcW w:w="13893" w:type="dxa"/>
            <w:gridSpan w:val="6"/>
            <w:tcBorders>
              <w:right w:val="single" w:sz="4" w:space="0" w:color="auto"/>
            </w:tcBorders>
          </w:tcPr>
          <w:p w:rsidR="001A28FF" w:rsidRPr="003907DC" w:rsidRDefault="001A28FF" w:rsidP="001A28FF">
            <w:pPr>
              <w:pStyle w:val="TableParagraph"/>
              <w:rPr>
                <w:spacing w:val="-2"/>
                <w:sz w:val="24"/>
                <w:szCs w:val="24"/>
              </w:rPr>
            </w:pPr>
            <w:r w:rsidRPr="003907DC">
              <w:rPr>
                <w:i/>
                <w:sz w:val="24"/>
                <w:szCs w:val="24"/>
              </w:rPr>
              <w:t>Наименование показателя</w:t>
            </w:r>
            <w:r w:rsidRPr="003907DC">
              <w:rPr>
                <w:spacing w:val="-2"/>
                <w:sz w:val="24"/>
                <w:szCs w:val="24"/>
              </w:rPr>
              <w:t>, е</w:t>
            </w:r>
            <w:r w:rsidRPr="003907DC">
              <w:rPr>
                <w:i/>
                <w:sz w:val="24"/>
                <w:szCs w:val="24"/>
              </w:rPr>
              <w:t>диница измерения (по ОКЕИ)</w:t>
            </w:r>
          </w:p>
        </w:tc>
      </w:tr>
      <w:tr w:rsidR="001A28FF" w:rsidRPr="003907DC" w:rsidTr="001A28FF">
        <w:trPr>
          <w:trHeight w:val="119"/>
        </w:trPr>
        <w:tc>
          <w:tcPr>
            <w:tcW w:w="566" w:type="dxa"/>
            <w:vMerge/>
            <w:tcBorders>
              <w:top w:val="nil"/>
            </w:tcBorders>
          </w:tcPr>
          <w:p w:rsidR="001A28FF" w:rsidRPr="003907DC" w:rsidRDefault="001A28FF" w:rsidP="001A28FF">
            <w:pPr>
              <w:rPr>
                <w:spacing w:val="-2"/>
                <w:sz w:val="24"/>
                <w:szCs w:val="24"/>
              </w:rPr>
            </w:pPr>
          </w:p>
        </w:tc>
        <w:tc>
          <w:tcPr>
            <w:tcW w:w="5955" w:type="dxa"/>
          </w:tcPr>
          <w:p w:rsidR="001A28FF" w:rsidRPr="003907DC" w:rsidRDefault="001A28FF" w:rsidP="001A28FF">
            <w:pPr>
              <w:pStyle w:val="TableParagraph"/>
              <w:ind w:left="6"/>
              <w:rPr>
                <w:spacing w:val="-2"/>
                <w:sz w:val="24"/>
                <w:szCs w:val="24"/>
              </w:rPr>
            </w:pPr>
            <w:r w:rsidRPr="003907DC">
              <w:rPr>
                <w:spacing w:val="-2"/>
                <w:sz w:val="24"/>
                <w:szCs w:val="24"/>
              </w:rPr>
              <w:t>План</w:t>
            </w:r>
          </w:p>
        </w:tc>
        <w:tc>
          <w:tcPr>
            <w:tcW w:w="1310" w:type="dxa"/>
            <w:vMerge w:val="restart"/>
          </w:tcPr>
          <w:p w:rsidR="001A28FF" w:rsidRPr="003907DC" w:rsidRDefault="001A28FF" w:rsidP="001A28FF">
            <w:pPr>
              <w:pStyle w:val="TableParagraph"/>
              <w:rPr>
                <w:spacing w:val="-2"/>
                <w:sz w:val="24"/>
                <w:szCs w:val="24"/>
              </w:rPr>
            </w:pPr>
          </w:p>
        </w:tc>
        <w:tc>
          <w:tcPr>
            <w:tcW w:w="1528" w:type="dxa"/>
          </w:tcPr>
          <w:p w:rsidR="001A28FF" w:rsidRPr="003907DC" w:rsidRDefault="001A28FF" w:rsidP="001A28FF">
            <w:pPr>
              <w:pStyle w:val="TableParagraph"/>
              <w:ind w:left="10"/>
              <w:rPr>
                <w:spacing w:val="-2"/>
                <w:sz w:val="24"/>
                <w:szCs w:val="24"/>
              </w:rPr>
            </w:pPr>
          </w:p>
        </w:tc>
        <w:tc>
          <w:tcPr>
            <w:tcW w:w="1786" w:type="dxa"/>
          </w:tcPr>
          <w:p w:rsidR="001A28FF" w:rsidRPr="003907DC" w:rsidRDefault="001A28FF" w:rsidP="001A28FF">
            <w:pPr>
              <w:pStyle w:val="TableParagraph"/>
              <w:ind w:left="12"/>
              <w:rPr>
                <w:spacing w:val="-2"/>
                <w:sz w:val="24"/>
                <w:szCs w:val="24"/>
              </w:rPr>
            </w:pPr>
          </w:p>
        </w:tc>
        <w:tc>
          <w:tcPr>
            <w:tcW w:w="1770" w:type="dxa"/>
            <w:tcBorders>
              <w:right w:val="single" w:sz="4" w:space="0" w:color="auto"/>
            </w:tcBorders>
          </w:tcPr>
          <w:p w:rsidR="001A28FF" w:rsidRPr="003907DC" w:rsidRDefault="001A28FF" w:rsidP="001A28FF">
            <w:pPr>
              <w:pStyle w:val="TableParagraph"/>
              <w:ind w:left="11"/>
              <w:rPr>
                <w:spacing w:val="-2"/>
                <w:sz w:val="24"/>
                <w:szCs w:val="24"/>
              </w:rPr>
            </w:pPr>
          </w:p>
        </w:tc>
        <w:tc>
          <w:tcPr>
            <w:tcW w:w="1544" w:type="dxa"/>
            <w:tcBorders>
              <w:right w:val="single" w:sz="4" w:space="0" w:color="auto"/>
            </w:tcBorders>
          </w:tcPr>
          <w:p w:rsidR="001A28FF" w:rsidRPr="003907DC" w:rsidRDefault="001A28FF" w:rsidP="001A28FF">
            <w:pPr>
              <w:pStyle w:val="TableParagraph"/>
              <w:ind w:left="11"/>
              <w:rPr>
                <w:spacing w:val="-2"/>
                <w:sz w:val="24"/>
                <w:szCs w:val="24"/>
              </w:rPr>
            </w:pPr>
          </w:p>
        </w:tc>
      </w:tr>
      <w:tr w:rsidR="001A28FF" w:rsidRPr="003907DC" w:rsidTr="001A28FF">
        <w:trPr>
          <w:trHeight w:val="119"/>
        </w:trPr>
        <w:tc>
          <w:tcPr>
            <w:tcW w:w="566" w:type="dxa"/>
            <w:vMerge/>
            <w:tcBorders>
              <w:top w:val="nil"/>
            </w:tcBorders>
          </w:tcPr>
          <w:p w:rsidR="001A28FF" w:rsidRPr="003907DC" w:rsidRDefault="001A28FF" w:rsidP="001A28FF">
            <w:pPr>
              <w:rPr>
                <w:spacing w:val="-2"/>
                <w:sz w:val="24"/>
                <w:szCs w:val="24"/>
              </w:rPr>
            </w:pPr>
          </w:p>
        </w:tc>
        <w:tc>
          <w:tcPr>
            <w:tcW w:w="5955" w:type="dxa"/>
          </w:tcPr>
          <w:p w:rsidR="001A28FF" w:rsidRPr="003907DC" w:rsidRDefault="001A28FF" w:rsidP="001A28FF">
            <w:pPr>
              <w:pStyle w:val="TableParagraph"/>
              <w:ind w:left="6"/>
              <w:rPr>
                <w:spacing w:val="-2"/>
                <w:sz w:val="24"/>
                <w:szCs w:val="24"/>
              </w:rPr>
            </w:pPr>
            <w:r w:rsidRPr="003907DC">
              <w:rPr>
                <w:spacing w:val="-2"/>
                <w:sz w:val="24"/>
                <w:szCs w:val="24"/>
              </w:rPr>
              <w:t>Факт/прогноз</w:t>
            </w:r>
          </w:p>
        </w:tc>
        <w:tc>
          <w:tcPr>
            <w:tcW w:w="1310" w:type="dxa"/>
            <w:vMerge/>
            <w:tcBorders>
              <w:top w:val="nil"/>
            </w:tcBorders>
          </w:tcPr>
          <w:p w:rsidR="001A28FF" w:rsidRPr="003907DC" w:rsidRDefault="001A28FF" w:rsidP="001A28FF">
            <w:pPr>
              <w:rPr>
                <w:spacing w:val="-2"/>
                <w:sz w:val="24"/>
                <w:szCs w:val="24"/>
              </w:rPr>
            </w:pPr>
          </w:p>
        </w:tc>
        <w:tc>
          <w:tcPr>
            <w:tcW w:w="1528" w:type="dxa"/>
          </w:tcPr>
          <w:p w:rsidR="001A28FF" w:rsidRPr="003907DC" w:rsidRDefault="001A28FF" w:rsidP="001A28FF">
            <w:pPr>
              <w:pStyle w:val="TableParagraph"/>
              <w:ind w:left="10"/>
              <w:rPr>
                <w:spacing w:val="-2"/>
                <w:sz w:val="24"/>
                <w:szCs w:val="24"/>
              </w:rPr>
            </w:pPr>
          </w:p>
        </w:tc>
        <w:tc>
          <w:tcPr>
            <w:tcW w:w="1786" w:type="dxa"/>
          </w:tcPr>
          <w:p w:rsidR="001A28FF" w:rsidRPr="003907DC" w:rsidRDefault="001A28FF" w:rsidP="001A28FF">
            <w:pPr>
              <w:pStyle w:val="TableParagraph"/>
              <w:ind w:left="12"/>
              <w:rPr>
                <w:spacing w:val="-2"/>
                <w:sz w:val="24"/>
                <w:szCs w:val="24"/>
              </w:rPr>
            </w:pPr>
          </w:p>
        </w:tc>
        <w:tc>
          <w:tcPr>
            <w:tcW w:w="1770" w:type="dxa"/>
            <w:tcBorders>
              <w:right w:val="single" w:sz="4" w:space="0" w:color="auto"/>
            </w:tcBorders>
          </w:tcPr>
          <w:p w:rsidR="001A28FF" w:rsidRPr="003907DC" w:rsidRDefault="001A28FF" w:rsidP="001A28FF">
            <w:pPr>
              <w:pStyle w:val="TableParagraph"/>
              <w:ind w:left="11"/>
              <w:rPr>
                <w:spacing w:val="-2"/>
                <w:sz w:val="24"/>
                <w:szCs w:val="24"/>
              </w:rPr>
            </w:pPr>
          </w:p>
        </w:tc>
        <w:tc>
          <w:tcPr>
            <w:tcW w:w="1544" w:type="dxa"/>
            <w:tcBorders>
              <w:left w:val="single" w:sz="4" w:space="0" w:color="auto"/>
            </w:tcBorders>
          </w:tcPr>
          <w:p w:rsidR="001A28FF" w:rsidRPr="003907DC" w:rsidRDefault="001A28FF" w:rsidP="001A28FF">
            <w:pPr>
              <w:pStyle w:val="TableParagraph"/>
              <w:ind w:left="11"/>
              <w:rPr>
                <w:spacing w:val="-2"/>
                <w:sz w:val="24"/>
                <w:szCs w:val="24"/>
              </w:rPr>
            </w:pPr>
          </w:p>
        </w:tc>
      </w:tr>
    </w:tbl>
    <w:p w:rsidR="001A28FF" w:rsidRPr="003907DC" w:rsidRDefault="001A28FF" w:rsidP="001A28FF">
      <w:pPr>
        <w:widowControl/>
        <w:adjustRightInd w:val="0"/>
        <w:jc w:val="both"/>
        <w:rPr>
          <w:sz w:val="20"/>
          <w:szCs w:val="20"/>
        </w:rPr>
      </w:pPr>
      <w:r w:rsidRPr="003907DC">
        <w:rPr>
          <w:b/>
          <w:vertAlign w:val="superscript"/>
        </w:rPr>
        <w:t>1</w:t>
      </w:r>
      <w:r w:rsidRPr="003907DC">
        <w:rPr>
          <w:spacing w:val="-2"/>
          <w:vertAlign w:val="superscript"/>
        </w:rPr>
        <w:t xml:space="preserve"> </w:t>
      </w:r>
      <w:r w:rsidRPr="003907DC">
        <w:rPr>
          <w:bCs/>
          <w:sz w:val="20"/>
          <w:szCs w:val="20"/>
        </w:rPr>
        <w:t>Заполняется в соответствии с разделом 4 «Поквартальный план достижения показателей муниципального проекта в ______ году» паспорта муниципального проекта</w:t>
      </w:r>
      <w:r w:rsidRPr="003907DC">
        <w:rPr>
          <w:sz w:val="20"/>
          <w:szCs w:val="20"/>
        </w:rPr>
        <w:t>.</w:t>
      </w:r>
    </w:p>
    <w:p w:rsidR="001A28FF" w:rsidRPr="003907DC" w:rsidRDefault="001A28FF" w:rsidP="001A28FF">
      <w:pPr>
        <w:pStyle w:val="1"/>
        <w:tabs>
          <w:tab w:val="left" w:pos="2127"/>
          <w:tab w:val="left" w:pos="11057"/>
        </w:tabs>
        <w:ind w:left="0" w:firstLine="0"/>
        <w:jc w:val="both"/>
        <w:rPr>
          <w:b w:val="0"/>
          <w:sz w:val="20"/>
          <w:szCs w:val="20"/>
        </w:rPr>
      </w:pPr>
      <w:r w:rsidRPr="003907DC">
        <w:rPr>
          <w:b w:val="0"/>
          <w:sz w:val="20"/>
          <w:szCs w:val="20"/>
          <w:vertAlign w:val="superscript"/>
        </w:rPr>
        <w:t>2</w:t>
      </w:r>
      <w:r w:rsidRPr="003907DC">
        <w:rPr>
          <w:b w:val="0"/>
          <w:sz w:val="20"/>
          <w:szCs w:val="20"/>
        </w:rPr>
        <w:t xml:space="preserve"> Указывается фактическое или прогнозное значение на конец отчетного периода с соответствующим пояснением значения: «(факт)» или «(прогноз)».</w:t>
      </w:r>
    </w:p>
    <w:p w:rsidR="00FE5B4A" w:rsidRPr="003907DC" w:rsidRDefault="00FE5B4A" w:rsidP="001A28FF">
      <w:pPr>
        <w:pStyle w:val="1"/>
        <w:tabs>
          <w:tab w:val="left" w:pos="2127"/>
          <w:tab w:val="left" w:pos="11057"/>
        </w:tabs>
        <w:ind w:left="0" w:firstLine="0"/>
        <w:jc w:val="both"/>
        <w:rPr>
          <w:b w:val="0"/>
          <w:sz w:val="20"/>
          <w:szCs w:val="20"/>
        </w:rPr>
      </w:pPr>
    </w:p>
    <w:p w:rsidR="001A28FF" w:rsidRPr="003907DC" w:rsidRDefault="001A28FF" w:rsidP="001A28FF">
      <w:pPr>
        <w:pStyle w:val="a6"/>
        <w:tabs>
          <w:tab w:val="left" w:pos="0"/>
        </w:tabs>
        <w:ind w:left="0" w:firstLine="0"/>
        <w:rPr>
          <w:sz w:val="24"/>
          <w:szCs w:val="24"/>
        </w:rPr>
      </w:pPr>
      <w:r w:rsidRPr="003907DC">
        <w:rPr>
          <w:spacing w:val="-2"/>
          <w:sz w:val="24"/>
          <w:szCs w:val="24"/>
        </w:rPr>
        <w:lastRenderedPageBreak/>
        <w:t>2. Сведения</w:t>
      </w:r>
      <w:r w:rsidRPr="003907DC">
        <w:rPr>
          <w:spacing w:val="3"/>
          <w:sz w:val="24"/>
          <w:szCs w:val="24"/>
        </w:rPr>
        <w:t xml:space="preserve"> </w:t>
      </w:r>
      <w:r w:rsidRPr="003907DC">
        <w:rPr>
          <w:spacing w:val="-2"/>
          <w:sz w:val="24"/>
          <w:szCs w:val="24"/>
        </w:rPr>
        <w:t>о</w:t>
      </w:r>
      <w:r w:rsidRPr="003907DC">
        <w:rPr>
          <w:spacing w:val="4"/>
          <w:sz w:val="24"/>
          <w:szCs w:val="24"/>
        </w:rPr>
        <w:t xml:space="preserve"> </w:t>
      </w:r>
      <w:r w:rsidRPr="003907DC">
        <w:rPr>
          <w:spacing w:val="-2"/>
          <w:sz w:val="24"/>
          <w:szCs w:val="24"/>
        </w:rPr>
        <w:t>выполнении</w:t>
      </w:r>
      <w:r w:rsidRPr="003907DC">
        <w:rPr>
          <w:spacing w:val="3"/>
          <w:sz w:val="24"/>
          <w:szCs w:val="24"/>
        </w:rPr>
        <w:t xml:space="preserve"> </w:t>
      </w:r>
      <w:r w:rsidRPr="003907DC">
        <w:rPr>
          <w:spacing w:val="-2"/>
          <w:sz w:val="24"/>
          <w:szCs w:val="24"/>
        </w:rPr>
        <w:t>(достижении)</w:t>
      </w:r>
      <w:r w:rsidRPr="003907DC">
        <w:rPr>
          <w:spacing w:val="3"/>
          <w:sz w:val="24"/>
          <w:szCs w:val="24"/>
        </w:rPr>
        <w:t xml:space="preserve"> </w:t>
      </w:r>
      <w:r w:rsidRPr="003907DC">
        <w:rPr>
          <w:spacing w:val="-2"/>
          <w:sz w:val="24"/>
          <w:szCs w:val="24"/>
        </w:rPr>
        <w:t>мероприятий</w:t>
      </w:r>
      <w:r w:rsidRPr="003907DC">
        <w:rPr>
          <w:spacing w:val="2"/>
          <w:sz w:val="24"/>
          <w:szCs w:val="24"/>
        </w:rPr>
        <w:t xml:space="preserve"> </w:t>
      </w:r>
      <w:r w:rsidRPr="003907DC">
        <w:rPr>
          <w:spacing w:val="-2"/>
          <w:sz w:val="24"/>
          <w:szCs w:val="24"/>
        </w:rPr>
        <w:t>(результатов) муниципального проекта</w:t>
      </w:r>
    </w:p>
    <w:tbl>
      <w:tblPr>
        <w:tblStyle w:val="TableNormal"/>
        <w:tblW w:w="50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6"/>
        <w:gridCol w:w="2815"/>
        <w:gridCol w:w="1572"/>
        <w:gridCol w:w="1272"/>
        <w:gridCol w:w="1238"/>
        <w:gridCol w:w="1371"/>
        <w:gridCol w:w="1243"/>
        <w:gridCol w:w="1060"/>
        <w:gridCol w:w="1589"/>
        <w:gridCol w:w="1650"/>
      </w:tblGrid>
      <w:tr w:rsidR="001A28FF" w:rsidRPr="003907DC" w:rsidTr="00754A40">
        <w:trPr>
          <w:trHeight w:val="605"/>
        </w:trPr>
        <w:tc>
          <w:tcPr>
            <w:tcW w:w="246" w:type="pct"/>
          </w:tcPr>
          <w:p w:rsidR="001A28FF" w:rsidRPr="003907DC" w:rsidRDefault="001A28FF" w:rsidP="00AF620F">
            <w:pPr>
              <w:pStyle w:val="TableParagraph"/>
              <w:spacing w:before="2"/>
              <w:ind w:left="96" w:right="85" w:hanging="91"/>
              <w:jc w:val="center"/>
              <w:rPr>
                <w:sz w:val="24"/>
                <w:szCs w:val="24"/>
              </w:rPr>
            </w:pPr>
            <w:r w:rsidRPr="003907DC">
              <w:rPr>
                <w:spacing w:val="-10"/>
                <w:sz w:val="24"/>
                <w:szCs w:val="24"/>
              </w:rPr>
              <w:t xml:space="preserve">№ </w:t>
            </w:r>
            <w:r w:rsidRPr="003907DC">
              <w:rPr>
                <w:spacing w:val="-5"/>
                <w:sz w:val="24"/>
                <w:szCs w:val="24"/>
              </w:rPr>
              <w:t>п/п</w:t>
            </w:r>
          </w:p>
        </w:tc>
        <w:tc>
          <w:tcPr>
            <w:tcW w:w="969" w:type="pct"/>
          </w:tcPr>
          <w:p w:rsidR="001A28FF" w:rsidRPr="003907DC" w:rsidRDefault="001A28FF" w:rsidP="00AF620F">
            <w:pPr>
              <w:pStyle w:val="TableParagraph"/>
              <w:ind w:left="6" w:right="3"/>
              <w:jc w:val="center"/>
              <w:rPr>
                <w:sz w:val="24"/>
                <w:szCs w:val="24"/>
              </w:rPr>
            </w:pPr>
            <w:r w:rsidRPr="003907DC">
              <w:rPr>
                <w:sz w:val="24"/>
                <w:szCs w:val="24"/>
              </w:rPr>
              <w:t>Наименование</w:t>
            </w:r>
            <w:r w:rsidRPr="003907DC">
              <w:rPr>
                <w:spacing w:val="-5"/>
                <w:sz w:val="24"/>
                <w:szCs w:val="24"/>
              </w:rPr>
              <w:t xml:space="preserve"> задачи/ </w:t>
            </w:r>
            <w:r w:rsidRPr="003907DC">
              <w:rPr>
                <w:sz w:val="24"/>
                <w:szCs w:val="24"/>
              </w:rPr>
              <w:t>мероприятия</w:t>
            </w:r>
            <w:r w:rsidRPr="003907DC">
              <w:rPr>
                <w:spacing w:val="-4"/>
                <w:sz w:val="24"/>
                <w:szCs w:val="24"/>
              </w:rPr>
              <w:t xml:space="preserve"> </w:t>
            </w:r>
            <w:r w:rsidRPr="003907DC">
              <w:rPr>
                <w:sz w:val="24"/>
                <w:szCs w:val="24"/>
              </w:rPr>
              <w:t>(результата)</w:t>
            </w:r>
            <w:r w:rsidRPr="003907DC">
              <w:rPr>
                <w:sz w:val="24"/>
                <w:szCs w:val="24"/>
                <w:vertAlign w:val="superscript"/>
              </w:rPr>
              <w:t>1</w:t>
            </w:r>
          </w:p>
        </w:tc>
        <w:tc>
          <w:tcPr>
            <w:tcW w:w="541" w:type="pct"/>
          </w:tcPr>
          <w:p w:rsidR="001A28FF" w:rsidRPr="003907DC" w:rsidRDefault="001A28FF" w:rsidP="00AF620F">
            <w:pPr>
              <w:pStyle w:val="TableParagraph"/>
              <w:spacing w:before="2"/>
              <w:ind w:left="11" w:right="37" w:firstLine="45"/>
              <w:jc w:val="center"/>
              <w:rPr>
                <w:sz w:val="24"/>
                <w:szCs w:val="24"/>
              </w:rPr>
            </w:pPr>
            <w:r w:rsidRPr="003907DC">
              <w:rPr>
                <w:sz w:val="24"/>
                <w:szCs w:val="24"/>
              </w:rPr>
              <w:t>Единица</w:t>
            </w:r>
            <w:r w:rsidRPr="003907DC">
              <w:rPr>
                <w:spacing w:val="-6"/>
                <w:sz w:val="24"/>
                <w:szCs w:val="24"/>
              </w:rPr>
              <w:t xml:space="preserve"> </w:t>
            </w:r>
            <w:r w:rsidRPr="003907DC">
              <w:rPr>
                <w:sz w:val="24"/>
                <w:szCs w:val="24"/>
              </w:rPr>
              <w:t>измерения</w:t>
            </w:r>
            <w:r w:rsidRPr="003907DC">
              <w:rPr>
                <w:spacing w:val="40"/>
                <w:sz w:val="24"/>
                <w:szCs w:val="24"/>
              </w:rPr>
              <w:t xml:space="preserve"> </w:t>
            </w:r>
            <w:r w:rsidRPr="003907DC">
              <w:rPr>
                <w:sz w:val="24"/>
                <w:szCs w:val="24"/>
              </w:rPr>
              <w:t>(по</w:t>
            </w:r>
            <w:r w:rsidRPr="003907DC">
              <w:rPr>
                <w:spacing w:val="-6"/>
                <w:sz w:val="24"/>
                <w:szCs w:val="24"/>
              </w:rPr>
              <w:t xml:space="preserve"> </w:t>
            </w:r>
            <w:r w:rsidRPr="003907DC">
              <w:rPr>
                <w:sz w:val="24"/>
                <w:szCs w:val="24"/>
              </w:rPr>
              <w:t>ОКЕИ)</w:t>
            </w:r>
            <w:r w:rsidRPr="003907DC">
              <w:rPr>
                <w:sz w:val="24"/>
                <w:szCs w:val="24"/>
                <w:vertAlign w:val="superscript"/>
              </w:rPr>
              <w:t>1</w:t>
            </w:r>
          </w:p>
        </w:tc>
        <w:tc>
          <w:tcPr>
            <w:tcW w:w="438" w:type="pct"/>
          </w:tcPr>
          <w:p w:rsidR="001A28FF" w:rsidRPr="003907DC" w:rsidRDefault="001A28FF" w:rsidP="00AF620F">
            <w:pPr>
              <w:pStyle w:val="TableParagraph"/>
              <w:jc w:val="center"/>
              <w:rPr>
                <w:sz w:val="24"/>
                <w:szCs w:val="24"/>
              </w:rPr>
            </w:pPr>
            <w:r w:rsidRPr="003907DC">
              <w:rPr>
                <w:sz w:val="24"/>
                <w:szCs w:val="24"/>
              </w:rPr>
              <w:t>Базовое</w:t>
            </w:r>
            <w:r w:rsidRPr="003907DC">
              <w:rPr>
                <w:spacing w:val="-2"/>
                <w:sz w:val="24"/>
                <w:szCs w:val="24"/>
              </w:rPr>
              <w:t xml:space="preserve"> значение</w:t>
            </w:r>
            <w:r w:rsidRPr="003907DC">
              <w:rPr>
                <w:spacing w:val="-2"/>
                <w:sz w:val="24"/>
                <w:szCs w:val="24"/>
                <w:vertAlign w:val="superscript"/>
              </w:rPr>
              <w:t>1</w:t>
            </w:r>
          </w:p>
        </w:tc>
        <w:tc>
          <w:tcPr>
            <w:tcW w:w="426" w:type="pct"/>
          </w:tcPr>
          <w:p w:rsidR="001A28FF" w:rsidRPr="003907DC" w:rsidRDefault="001A28FF" w:rsidP="00AF620F">
            <w:pPr>
              <w:pStyle w:val="TableParagraph"/>
              <w:spacing w:before="2"/>
              <w:ind w:left="12"/>
              <w:jc w:val="center"/>
              <w:rPr>
                <w:sz w:val="24"/>
                <w:szCs w:val="24"/>
              </w:rPr>
            </w:pPr>
            <w:r w:rsidRPr="003907DC">
              <w:rPr>
                <w:sz w:val="24"/>
                <w:szCs w:val="24"/>
              </w:rPr>
              <w:t>Плановое</w:t>
            </w:r>
            <w:r w:rsidRPr="003907DC">
              <w:rPr>
                <w:spacing w:val="-6"/>
                <w:sz w:val="24"/>
                <w:szCs w:val="24"/>
              </w:rPr>
              <w:t xml:space="preserve"> </w:t>
            </w:r>
            <w:r w:rsidRPr="003907DC">
              <w:rPr>
                <w:sz w:val="24"/>
                <w:szCs w:val="24"/>
              </w:rPr>
              <w:t>значение</w:t>
            </w:r>
            <w:r w:rsidRPr="003907DC">
              <w:rPr>
                <w:spacing w:val="-6"/>
                <w:sz w:val="24"/>
                <w:szCs w:val="24"/>
              </w:rPr>
              <w:t xml:space="preserve"> </w:t>
            </w:r>
            <w:r w:rsidRPr="003907DC">
              <w:rPr>
                <w:sz w:val="24"/>
                <w:szCs w:val="24"/>
              </w:rPr>
              <w:t>на</w:t>
            </w:r>
            <w:r w:rsidRPr="003907DC">
              <w:rPr>
                <w:spacing w:val="40"/>
                <w:sz w:val="24"/>
                <w:szCs w:val="24"/>
              </w:rPr>
              <w:t xml:space="preserve"> </w:t>
            </w:r>
            <w:r w:rsidRPr="003907DC">
              <w:rPr>
                <w:sz w:val="24"/>
                <w:szCs w:val="24"/>
              </w:rPr>
              <w:t>конец</w:t>
            </w:r>
            <w:r w:rsidRPr="003907DC">
              <w:rPr>
                <w:spacing w:val="-6"/>
                <w:sz w:val="24"/>
                <w:szCs w:val="24"/>
              </w:rPr>
              <w:t xml:space="preserve"> </w:t>
            </w:r>
            <w:r w:rsidRPr="003907DC">
              <w:rPr>
                <w:sz w:val="24"/>
                <w:szCs w:val="24"/>
              </w:rPr>
              <w:t>отчетного</w:t>
            </w:r>
            <w:r w:rsidRPr="003907DC">
              <w:rPr>
                <w:spacing w:val="40"/>
                <w:sz w:val="24"/>
                <w:szCs w:val="24"/>
              </w:rPr>
              <w:t xml:space="preserve"> </w:t>
            </w:r>
            <w:r w:rsidRPr="003907DC">
              <w:rPr>
                <w:spacing w:val="-2"/>
                <w:sz w:val="24"/>
                <w:szCs w:val="24"/>
              </w:rPr>
              <w:t>периода</w:t>
            </w:r>
            <w:r w:rsidRPr="003907DC">
              <w:rPr>
                <w:spacing w:val="-2"/>
                <w:sz w:val="24"/>
                <w:szCs w:val="24"/>
                <w:vertAlign w:val="superscript"/>
              </w:rPr>
              <w:t>1</w:t>
            </w:r>
          </w:p>
        </w:tc>
        <w:tc>
          <w:tcPr>
            <w:tcW w:w="472" w:type="pct"/>
          </w:tcPr>
          <w:p w:rsidR="001A28FF" w:rsidRPr="003907DC" w:rsidRDefault="001A28FF" w:rsidP="00AF620F">
            <w:pPr>
              <w:pStyle w:val="TableParagraph"/>
              <w:spacing w:before="2"/>
              <w:ind w:left="27" w:right="35" w:hanging="5"/>
              <w:jc w:val="center"/>
              <w:rPr>
                <w:sz w:val="24"/>
                <w:szCs w:val="24"/>
              </w:rPr>
            </w:pPr>
            <w:r w:rsidRPr="003907DC">
              <w:rPr>
                <w:spacing w:val="-2"/>
                <w:sz w:val="24"/>
                <w:szCs w:val="24"/>
              </w:rPr>
              <w:t>Фактическое</w:t>
            </w:r>
            <w:r w:rsidRPr="003907DC">
              <w:rPr>
                <w:spacing w:val="40"/>
                <w:sz w:val="24"/>
                <w:szCs w:val="24"/>
              </w:rPr>
              <w:t xml:space="preserve"> </w:t>
            </w:r>
            <w:r w:rsidRPr="003907DC">
              <w:rPr>
                <w:sz w:val="24"/>
                <w:szCs w:val="24"/>
              </w:rPr>
              <w:t>значение</w:t>
            </w:r>
            <w:r w:rsidRPr="003907DC">
              <w:rPr>
                <w:spacing w:val="-6"/>
                <w:sz w:val="24"/>
                <w:szCs w:val="24"/>
              </w:rPr>
              <w:t xml:space="preserve"> </w:t>
            </w:r>
            <w:r w:rsidRPr="003907DC">
              <w:rPr>
                <w:sz w:val="24"/>
                <w:szCs w:val="24"/>
              </w:rPr>
              <w:t>на</w:t>
            </w:r>
            <w:r w:rsidRPr="003907DC">
              <w:rPr>
                <w:spacing w:val="-6"/>
                <w:sz w:val="24"/>
                <w:szCs w:val="24"/>
              </w:rPr>
              <w:t xml:space="preserve"> </w:t>
            </w:r>
            <w:r w:rsidRPr="003907DC">
              <w:rPr>
                <w:sz w:val="24"/>
                <w:szCs w:val="24"/>
              </w:rPr>
              <w:t>конец</w:t>
            </w:r>
            <w:r w:rsidRPr="003907DC">
              <w:rPr>
                <w:spacing w:val="40"/>
                <w:sz w:val="24"/>
                <w:szCs w:val="24"/>
              </w:rPr>
              <w:t xml:space="preserve"> </w:t>
            </w:r>
            <w:r w:rsidRPr="003907DC">
              <w:rPr>
                <w:sz w:val="24"/>
                <w:szCs w:val="24"/>
              </w:rPr>
              <w:t>отчетного</w:t>
            </w:r>
            <w:r w:rsidRPr="003907DC">
              <w:rPr>
                <w:spacing w:val="-4"/>
                <w:sz w:val="24"/>
                <w:szCs w:val="24"/>
              </w:rPr>
              <w:t xml:space="preserve"> </w:t>
            </w:r>
            <w:r w:rsidRPr="003907DC">
              <w:rPr>
                <w:spacing w:val="-2"/>
                <w:sz w:val="24"/>
                <w:szCs w:val="24"/>
              </w:rPr>
              <w:t>периода</w:t>
            </w:r>
            <w:r w:rsidRPr="003907DC">
              <w:rPr>
                <w:spacing w:val="-2"/>
                <w:sz w:val="24"/>
                <w:szCs w:val="24"/>
                <w:vertAlign w:val="superscript"/>
              </w:rPr>
              <w:t>2</w:t>
            </w:r>
          </w:p>
        </w:tc>
        <w:tc>
          <w:tcPr>
            <w:tcW w:w="428" w:type="pct"/>
          </w:tcPr>
          <w:p w:rsidR="001A28FF" w:rsidRPr="003907DC" w:rsidRDefault="001A28FF" w:rsidP="00AF620F">
            <w:pPr>
              <w:pStyle w:val="TableParagraph"/>
              <w:spacing w:before="2"/>
              <w:ind w:left="28" w:right="13"/>
              <w:jc w:val="center"/>
              <w:rPr>
                <w:sz w:val="24"/>
                <w:szCs w:val="24"/>
              </w:rPr>
            </w:pPr>
            <w:r w:rsidRPr="003907DC">
              <w:rPr>
                <w:spacing w:val="-2"/>
                <w:sz w:val="24"/>
                <w:szCs w:val="24"/>
              </w:rPr>
              <w:t>Прогнозное</w:t>
            </w:r>
            <w:r w:rsidRPr="003907DC">
              <w:rPr>
                <w:spacing w:val="-4"/>
                <w:sz w:val="24"/>
                <w:szCs w:val="24"/>
              </w:rPr>
              <w:t xml:space="preserve"> </w:t>
            </w:r>
            <w:r w:rsidRPr="003907DC">
              <w:rPr>
                <w:spacing w:val="-2"/>
                <w:sz w:val="24"/>
                <w:szCs w:val="24"/>
              </w:rPr>
              <w:t>значение</w:t>
            </w:r>
            <w:r w:rsidRPr="003907DC">
              <w:rPr>
                <w:spacing w:val="40"/>
                <w:sz w:val="24"/>
                <w:szCs w:val="24"/>
              </w:rPr>
              <w:t xml:space="preserve"> </w:t>
            </w:r>
            <w:r w:rsidRPr="003907DC">
              <w:rPr>
                <w:sz w:val="24"/>
                <w:szCs w:val="24"/>
              </w:rPr>
              <w:t>на конец отчетного</w:t>
            </w:r>
            <w:r w:rsidRPr="003907DC">
              <w:rPr>
                <w:spacing w:val="40"/>
                <w:sz w:val="24"/>
                <w:szCs w:val="24"/>
              </w:rPr>
              <w:t xml:space="preserve"> </w:t>
            </w:r>
            <w:r w:rsidRPr="003907DC">
              <w:rPr>
                <w:spacing w:val="-2"/>
                <w:sz w:val="24"/>
                <w:szCs w:val="24"/>
              </w:rPr>
              <w:t>периода</w:t>
            </w:r>
            <w:r w:rsidRPr="003907DC">
              <w:rPr>
                <w:spacing w:val="-2"/>
                <w:sz w:val="24"/>
                <w:szCs w:val="24"/>
                <w:vertAlign w:val="superscript"/>
              </w:rPr>
              <w:t>3</w:t>
            </w:r>
          </w:p>
        </w:tc>
        <w:tc>
          <w:tcPr>
            <w:tcW w:w="365" w:type="pct"/>
          </w:tcPr>
          <w:p w:rsidR="001A28FF" w:rsidRPr="003907DC" w:rsidRDefault="001A28FF" w:rsidP="00AF620F">
            <w:pPr>
              <w:pStyle w:val="TableParagraph"/>
              <w:spacing w:before="2"/>
              <w:ind w:left="61" w:right="-4"/>
              <w:jc w:val="center"/>
              <w:rPr>
                <w:sz w:val="24"/>
                <w:szCs w:val="24"/>
              </w:rPr>
            </w:pPr>
            <w:r w:rsidRPr="003907DC">
              <w:rPr>
                <w:sz w:val="24"/>
                <w:szCs w:val="24"/>
              </w:rPr>
              <w:t>Плановое</w:t>
            </w:r>
            <w:r w:rsidRPr="003907DC">
              <w:rPr>
                <w:spacing w:val="-6"/>
                <w:sz w:val="24"/>
                <w:szCs w:val="24"/>
              </w:rPr>
              <w:t xml:space="preserve"> </w:t>
            </w:r>
            <w:r w:rsidRPr="003907DC">
              <w:rPr>
                <w:sz w:val="24"/>
                <w:szCs w:val="24"/>
              </w:rPr>
              <w:t>значение</w:t>
            </w:r>
            <w:r w:rsidRPr="003907DC">
              <w:rPr>
                <w:spacing w:val="-6"/>
                <w:sz w:val="24"/>
                <w:szCs w:val="24"/>
              </w:rPr>
              <w:t xml:space="preserve"> </w:t>
            </w:r>
            <w:r w:rsidRPr="003907DC">
              <w:rPr>
                <w:sz w:val="24"/>
                <w:szCs w:val="24"/>
              </w:rPr>
              <w:t>на</w:t>
            </w:r>
            <w:r w:rsidRPr="003907DC">
              <w:rPr>
                <w:spacing w:val="40"/>
                <w:sz w:val="24"/>
                <w:szCs w:val="24"/>
              </w:rPr>
              <w:t xml:space="preserve"> </w:t>
            </w:r>
            <w:r w:rsidRPr="003907DC">
              <w:rPr>
                <w:sz w:val="24"/>
                <w:szCs w:val="24"/>
              </w:rPr>
              <w:t>конец</w:t>
            </w:r>
            <w:r w:rsidRPr="003907DC">
              <w:rPr>
                <w:spacing w:val="-2"/>
                <w:sz w:val="24"/>
                <w:szCs w:val="24"/>
              </w:rPr>
              <w:t xml:space="preserve"> </w:t>
            </w:r>
            <w:r w:rsidRPr="003907DC">
              <w:rPr>
                <w:sz w:val="24"/>
                <w:szCs w:val="24"/>
              </w:rPr>
              <w:t>текущего</w:t>
            </w:r>
            <w:r w:rsidRPr="003907DC">
              <w:rPr>
                <w:spacing w:val="-2"/>
                <w:sz w:val="24"/>
                <w:szCs w:val="24"/>
              </w:rPr>
              <w:t xml:space="preserve"> </w:t>
            </w:r>
            <w:r w:rsidRPr="003907DC">
              <w:rPr>
                <w:spacing w:val="-4"/>
                <w:sz w:val="24"/>
                <w:szCs w:val="24"/>
              </w:rPr>
              <w:t>года</w:t>
            </w:r>
            <w:r w:rsidRPr="003907DC">
              <w:rPr>
                <w:spacing w:val="-4"/>
                <w:sz w:val="24"/>
                <w:szCs w:val="24"/>
                <w:vertAlign w:val="superscript"/>
              </w:rPr>
              <w:t>1</w:t>
            </w:r>
          </w:p>
        </w:tc>
        <w:tc>
          <w:tcPr>
            <w:tcW w:w="547" w:type="pct"/>
          </w:tcPr>
          <w:p w:rsidR="001A28FF" w:rsidRPr="003907DC" w:rsidRDefault="001A28FF" w:rsidP="00AF620F">
            <w:pPr>
              <w:pStyle w:val="TableParagraph"/>
              <w:spacing w:before="2"/>
              <w:ind w:left="21"/>
              <w:jc w:val="center"/>
              <w:rPr>
                <w:sz w:val="24"/>
                <w:szCs w:val="24"/>
              </w:rPr>
            </w:pPr>
            <w:r w:rsidRPr="003907DC">
              <w:rPr>
                <w:spacing w:val="-2"/>
                <w:sz w:val="24"/>
                <w:szCs w:val="24"/>
              </w:rPr>
              <w:t>Ответственный</w:t>
            </w:r>
            <w:r w:rsidRPr="003907DC">
              <w:rPr>
                <w:spacing w:val="40"/>
                <w:sz w:val="24"/>
                <w:szCs w:val="24"/>
              </w:rPr>
              <w:t xml:space="preserve"> </w:t>
            </w:r>
            <w:r w:rsidRPr="003907DC">
              <w:rPr>
                <w:sz w:val="24"/>
                <w:szCs w:val="24"/>
              </w:rPr>
              <w:t>исполнитель</w:t>
            </w:r>
            <w:r w:rsidRPr="003907DC">
              <w:rPr>
                <w:spacing w:val="-6"/>
                <w:sz w:val="24"/>
                <w:szCs w:val="24"/>
              </w:rPr>
              <w:t xml:space="preserve"> </w:t>
            </w:r>
            <w:r w:rsidRPr="003907DC">
              <w:rPr>
                <w:sz w:val="24"/>
                <w:szCs w:val="24"/>
              </w:rPr>
              <w:t>(Ф.И.О.,</w:t>
            </w:r>
            <w:r w:rsidRPr="003907DC">
              <w:rPr>
                <w:spacing w:val="40"/>
                <w:sz w:val="24"/>
                <w:szCs w:val="24"/>
              </w:rPr>
              <w:t xml:space="preserve"> </w:t>
            </w:r>
            <w:r w:rsidRPr="003907DC">
              <w:rPr>
                <w:spacing w:val="-2"/>
                <w:sz w:val="24"/>
                <w:szCs w:val="24"/>
              </w:rPr>
              <w:t>должность)</w:t>
            </w:r>
            <w:r w:rsidRPr="003907DC">
              <w:rPr>
                <w:spacing w:val="-2"/>
                <w:sz w:val="24"/>
                <w:szCs w:val="24"/>
                <w:vertAlign w:val="superscript"/>
              </w:rPr>
              <w:t>1</w:t>
            </w:r>
          </w:p>
        </w:tc>
        <w:tc>
          <w:tcPr>
            <w:tcW w:w="568" w:type="pct"/>
          </w:tcPr>
          <w:p w:rsidR="001A28FF" w:rsidRPr="003907DC" w:rsidRDefault="001A28FF" w:rsidP="00AF620F">
            <w:pPr>
              <w:pStyle w:val="TableParagraph"/>
              <w:ind w:left="21"/>
              <w:jc w:val="center"/>
              <w:rPr>
                <w:rFonts w:eastAsiaTheme="minorHAnsi"/>
                <w:sz w:val="24"/>
                <w:szCs w:val="24"/>
              </w:rPr>
            </w:pPr>
            <w:r w:rsidRPr="003907DC">
              <w:rPr>
                <w:rFonts w:eastAsiaTheme="minorHAnsi"/>
                <w:sz w:val="24"/>
                <w:szCs w:val="24"/>
              </w:rPr>
              <w:t>Результат реализации мероприятия</w:t>
            </w:r>
          </w:p>
          <w:p w:rsidR="001A28FF" w:rsidRPr="003907DC" w:rsidRDefault="001A28FF" w:rsidP="00AF620F">
            <w:pPr>
              <w:pStyle w:val="TableParagraph"/>
              <w:ind w:left="21"/>
              <w:jc w:val="center"/>
              <w:rPr>
                <w:sz w:val="24"/>
                <w:szCs w:val="24"/>
              </w:rPr>
            </w:pPr>
            <w:r w:rsidRPr="003907DC">
              <w:rPr>
                <w:sz w:val="24"/>
                <w:szCs w:val="24"/>
              </w:rPr>
              <w:t>(результата)</w:t>
            </w:r>
            <w:r w:rsidRPr="003907DC">
              <w:rPr>
                <w:sz w:val="24"/>
                <w:szCs w:val="24"/>
                <w:vertAlign w:val="superscript"/>
              </w:rPr>
              <w:t>4</w:t>
            </w:r>
          </w:p>
        </w:tc>
      </w:tr>
      <w:tr w:rsidR="001A28FF" w:rsidRPr="003907DC" w:rsidTr="00754A40">
        <w:trPr>
          <w:trHeight w:val="112"/>
        </w:trPr>
        <w:tc>
          <w:tcPr>
            <w:tcW w:w="246" w:type="pct"/>
          </w:tcPr>
          <w:p w:rsidR="001A28FF" w:rsidRPr="003907DC" w:rsidRDefault="001A28FF" w:rsidP="001A28FF">
            <w:pPr>
              <w:pStyle w:val="TableParagraph"/>
              <w:ind w:left="5"/>
              <w:rPr>
                <w:spacing w:val="-10"/>
                <w:sz w:val="24"/>
                <w:szCs w:val="24"/>
              </w:rPr>
            </w:pPr>
          </w:p>
        </w:tc>
        <w:tc>
          <w:tcPr>
            <w:tcW w:w="4754" w:type="pct"/>
            <w:gridSpan w:val="9"/>
          </w:tcPr>
          <w:p w:rsidR="001A28FF" w:rsidRPr="003907DC" w:rsidRDefault="001A28FF" w:rsidP="001A28FF">
            <w:pPr>
              <w:pStyle w:val="TableParagraph"/>
              <w:ind w:left="21"/>
              <w:rPr>
                <w:sz w:val="24"/>
                <w:szCs w:val="24"/>
              </w:rPr>
            </w:pPr>
            <w:r w:rsidRPr="003907DC">
              <w:rPr>
                <w:i/>
                <w:sz w:val="24"/>
                <w:szCs w:val="24"/>
              </w:rPr>
              <w:t xml:space="preserve">1. Наименование задачи </w:t>
            </w:r>
            <w:r w:rsidRPr="003907DC">
              <w:rPr>
                <w:i/>
                <w:spacing w:val="-2"/>
                <w:sz w:val="24"/>
                <w:szCs w:val="24"/>
              </w:rPr>
              <w:t>муниципального проекта</w:t>
            </w:r>
          </w:p>
        </w:tc>
      </w:tr>
      <w:tr w:rsidR="001A28FF" w:rsidRPr="003907DC" w:rsidTr="00754A40">
        <w:trPr>
          <w:trHeight w:val="553"/>
        </w:trPr>
        <w:tc>
          <w:tcPr>
            <w:tcW w:w="246" w:type="pct"/>
          </w:tcPr>
          <w:p w:rsidR="001A28FF" w:rsidRPr="003907DC" w:rsidRDefault="001A28FF" w:rsidP="00AF620F">
            <w:pPr>
              <w:pStyle w:val="TableParagraph"/>
              <w:ind w:left="83"/>
              <w:jc w:val="center"/>
              <w:rPr>
                <w:sz w:val="24"/>
                <w:szCs w:val="24"/>
              </w:rPr>
            </w:pPr>
            <w:r w:rsidRPr="003907DC">
              <w:rPr>
                <w:spacing w:val="-4"/>
                <w:sz w:val="24"/>
                <w:szCs w:val="24"/>
              </w:rPr>
              <w:t>1.1</w:t>
            </w:r>
          </w:p>
        </w:tc>
        <w:tc>
          <w:tcPr>
            <w:tcW w:w="969" w:type="pct"/>
          </w:tcPr>
          <w:p w:rsidR="001A28FF" w:rsidRPr="003907DC" w:rsidRDefault="001A28FF" w:rsidP="001A28FF">
            <w:pPr>
              <w:pStyle w:val="TableParagraph"/>
              <w:spacing w:before="2"/>
              <w:ind w:left="6" w:right="9"/>
              <w:rPr>
                <w:sz w:val="24"/>
                <w:szCs w:val="24"/>
              </w:rPr>
            </w:pPr>
            <w:r w:rsidRPr="003907DC">
              <w:rPr>
                <w:i/>
                <w:sz w:val="24"/>
                <w:szCs w:val="24"/>
              </w:rPr>
              <w:t>мероприятие</w:t>
            </w:r>
            <w:r w:rsidRPr="003907DC">
              <w:rPr>
                <w:sz w:val="24"/>
                <w:szCs w:val="24"/>
              </w:rPr>
              <w:t xml:space="preserve"> </w:t>
            </w:r>
            <w:r w:rsidRPr="003907DC">
              <w:rPr>
                <w:i/>
                <w:sz w:val="24"/>
                <w:szCs w:val="24"/>
              </w:rPr>
              <w:t>(результат)</w:t>
            </w:r>
            <w:r w:rsidRPr="003907DC">
              <w:rPr>
                <w:sz w:val="24"/>
                <w:szCs w:val="24"/>
              </w:rPr>
              <w:t xml:space="preserve"> «</w:t>
            </w:r>
            <w:r w:rsidRPr="003907DC">
              <w:rPr>
                <w:i/>
                <w:sz w:val="24"/>
                <w:szCs w:val="24"/>
              </w:rPr>
              <w:t>Наименование»</w:t>
            </w:r>
          </w:p>
        </w:tc>
        <w:tc>
          <w:tcPr>
            <w:tcW w:w="541" w:type="pct"/>
          </w:tcPr>
          <w:p w:rsidR="001A28FF" w:rsidRPr="003907DC" w:rsidRDefault="001A28FF" w:rsidP="001A28FF">
            <w:pPr>
              <w:pStyle w:val="TableParagraph"/>
              <w:ind w:left="256"/>
              <w:rPr>
                <w:sz w:val="24"/>
                <w:szCs w:val="24"/>
              </w:rPr>
            </w:pPr>
          </w:p>
        </w:tc>
        <w:tc>
          <w:tcPr>
            <w:tcW w:w="438" w:type="pct"/>
          </w:tcPr>
          <w:p w:rsidR="001A28FF" w:rsidRPr="003907DC" w:rsidRDefault="001A28FF" w:rsidP="001A28FF">
            <w:pPr>
              <w:pStyle w:val="TableParagraph"/>
              <w:rPr>
                <w:sz w:val="24"/>
                <w:szCs w:val="24"/>
              </w:rPr>
            </w:pPr>
          </w:p>
        </w:tc>
        <w:tc>
          <w:tcPr>
            <w:tcW w:w="426" w:type="pct"/>
          </w:tcPr>
          <w:p w:rsidR="001A28FF" w:rsidRPr="003907DC" w:rsidRDefault="001A28FF" w:rsidP="001A28FF">
            <w:pPr>
              <w:pStyle w:val="TableParagraph"/>
              <w:ind w:left="13"/>
              <w:rPr>
                <w:sz w:val="24"/>
                <w:szCs w:val="24"/>
              </w:rPr>
            </w:pPr>
          </w:p>
        </w:tc>
        <w:tc>
          <w:tcPr>
            <w:tcW w:w="472" w:type="pct"/>
          </w:tcPr>
          <w:p w:rsidR="001A28FF" w:rsidRPr="003907DC" w:rsidRDefault="001A28FF" w:rsidP="001A28FF">
            <w:pPr>
              <w:pStyle w:val="TableParagraph"/>
              <w:ind w:left="14"/>
              <w:rPr>
                <w:sz w:val="24"/>
                <w:szCs w:val="24"/>
              </w:rPr>
            </w:pPr>
          </w:p>
        </w:tc>
        <w:tc>
          <w:tcPr>
            <w:tcW w:w="428" w:type="pct"/>
          </w:tcPr>
          <w:p w:rsidR="001A28FF" w:rsidRPr="003907DC" w:rsidRDefault="001A28FF" w:rsidP="001A28FF">
            <w:pPr>
              <w:pStyle w:val="TableParagraph"/>
              <w:ind w:left="14"/>
              <w:rPr>
                <w:sz w:val="24"/>
                <w:szCs w:val="24"/>
              </w:rPr>
            </w:pPr>
          </w:p>
        </w:tc>
        <w:tc>
          <w:tcPr>
            <w:tcW w:w="365" w:type="pct"/>
          </w:tcPr>
          <w:p w:rsidR="001A28FF" w:rsidRPr="003907DC" w:rsidRDefault="001A28FF" w:rsidP="001A28FF">
            <w:pPr>
              <w:pStyle w:val="TableParagraph"/>
              <w:ind w:left="15"/>
              <w:rPr>
                <w:sz w:val="24"/>
                <w:szCs w:val="24"/>
              </w:rPr>
            </w:pPr>
          </w:p>
        </w:tc>
        <w:tc>
          <w:tcPr>
            <w:tcW w:w="547" w:type="pct"/>
          </w:tcPr>
          <w:p w:rsidR="001A28FF" w:rsidRPr="003907DC" w:rsidRDefault="001A28FF" w:rsidP="001A28FF">
            <w:pPr>
              <w:pStyle w:val="TableParagraph"/>
              <w:spacing w:before="2"/>
              <w:ind w:left="69" w:right="46" w:hanging="1"/>
              <w:rPr>
                <w:sz w:val="24"/>
                <w:szCs w:val="24"/>
              </w:rPr>
            </w:pPr>
          </w:p>
        </w:tc>
        <w:tc>
          <w:tcPr>
            <w:tcW w:w="568" w:type="pct"/>
          </w:tcPr>
          <w:p w:rsidR="001A28FF" w:rsidRPr="003907DC" w:rsidRDefault="001A28FF" w:rsidP="001A28FF">
            <w:pPr>
              <w:pStyle w:val="TableParagraph"/>
              <w:spacing w:before="2"/>
              <w:ind w:left="14" w:right="50"/>
              <w:rPr>
                <w:sz w:val="24"/>
                <w:szCs w:val="24"/>
              </w:rPr>
            </w:pPr>
          </w:p>
        </w:tc>
      </w:tr>
      <w:tr w:rsidR="001A28FF" w:rsidRPr="003907DC" w:rsidTr="00754A40">
        <w:trPr>
          <w:trHeight w:val="561"/>
        </w:trPr>
        <w:tc>
          <w:tcPr>
            <w:tcW w:w="246" w:type="pct"/>
          </w:tcPr>
          <w:p w:rsidR="001A28FF" w:rsidRPr="003907DC" w:rsidRDefault="001A28FF" w:rsidP="00AF620F">
            <w:pPr>
              <w:pStyle w:val="TableParagraph"/>
              <w:ind w:left="83"/>
              <w:jc w:val="center"/>
              <w:rPr>
                <w:sz w:val="24"/>
                <w:szCs w:val="24"/>
              </w:rPr>
            </w:pPr>
            <w:r w:rsidRPr="003907DC">
              <w:rPr>
                <w:sz w:val="24"/>
                <w:szCs w:val="24"/>
              </w:rPr>
              <w:t>1.2</w:t>
            </w:r>
          </w:p>
        </w:tc>
        <w:tc>
          <w:tcPr>
            <w:tcW w:w="969" w:type="pct"/>
          </w:tcPr>
          <w:p w:rsidR="001A28FF" w:rsidRPr="003907DC" w:rsidRDefault="001A28FF" w:rsidP="001A28FF">
            <w:pPr>
              <w:pStyle w:val="TableParagraph"/>
              <w:spacing w:before="2"/>
              <w:ind w:left="6" w:right="9"/>
              <w:rPr>
                <w:sz w:val="24"/>
                <w:szCs w:val="24"/>
              </w:rPr>
            </w:pPr>
            <w:r w:rsidRPr="003907DC">
              <w:rPr>
                <w:i/>
                <w:sz w:val="24"/>
                <w:szCs w:val="24"/>
              </w:rPr>
              <w:t>мероприятие</w:t>
            </w:r>
            <w:r w:rsidRPr="003907DC">
              <w:rPr>
                <w:sz w:val="24"/>
                <w:szCs w:val="24"/>
              </w:rPr>
              <w:t xml:space="preserve"> </w:t>
            </w:r>
            <w:r w:rsidRPr="003907DC">
              <w:rPr>
                <w:i/>
                <w:sz w:val="24"/>
                <w:szCs w:val="24"/>
              </w:rPr>
              <w:t>(результат)</w:t>
            </w:r>
            <w:r w:rsidRPr="003907DC">
              <w:rPr>
                <w:sz w:val="24"/>
                <w:szCs w:val="24"/>
              </w:rPr>
              <w:t xml:space="preserve"> «</w:t>
            </w:r>
            <w:r w:rsidRPr="003907DC">
              <w:rPr>
                <w:i/>
                <w:sz w:val="24"/>
                <w:szCs w:val="24"/>
              </w:rPr>
              <w:t>Наименование»</w:t>
            </w:r>
          </w:p>
        </w:tc>
        <w:tc>
          <w:tcPr>
            <w:tcW w:w="541" w:type="pct"/>
          </w:tcPr>
          <w:p w:rsidR="001A28FF" w:rsidRPr="003907DC" w:rsidRDefault="001A28FF" w:rsidP="001A28FF">
            <w:pPr>
              <w:pStyle w:val="TableParagraph"/>
              <w:rPr>
                <w:sz w:val="24"/>
                <w:szCs w:val="24"/>
              </w:rPr>
            </w:pPr>
          </w:p>
        </w:tc>
        <w:tc>
          <w:tcPr>
            <w:tcW w:w="438" w:type="pct"/>
          </w:tcPr>
          <w:p w:rsidR="001A28FF" w:rsidRPr="003907DC" w:rsidRDefault="001A28FF" w:rsidP="001A28FF">
            <w:pPr>
              <w:pStyle w:val="TableParagraph"/>
              <w:ind w:left="11"/>
              <w:rPr>
                <w:sz w:val="24"/>
                <w:szCs w:val="24"/>
              </w:rPr>
            </w:pPr>
          </w:p>
        </w:tc>
        <w:tc>
          <w:tcPr>
            <w:tcW w:w="426" w:type="pct"/>
          </w:tcPr>
          <w:p w:rsidR="001A28FF" w:rsidRPr="003907DC" w:rsidRDefault="001A28FF" w:rsidP="001A28FF">
            <w:pPr>
              <w:pStyle w:val="TableParagraph"/>
              <w:ind w:left="12"/>
              <w:rPr>
                <w:sz w:val="24"/>
                <w:szCs w:val="24"/>
              </w:rPr>
            </w:pPr>
          </w:p>
        </w:tc>
        <w:tc>
          <w:tcPr>
            <w:tcW w:w="472" w:type="pct"/>
          </w:tcPr>
          <w:p w:rsidR="001A28FF" w:rsidRPr="003907DC" w:rsidRDefault="001A28FF" w:rsidP="001A28FF">
            <w:pPr>
              <w:pStyle w:val="TableParagraph"/>
              <w:ind w:left="13"/>
              <w:rPr>
                <w:sz w:val="24"/>
                <w:szCs w:val="24"/>
              </w:rPr>
            </w:pPr>
          </w:p>
        </w:tc>
        <w:tc>
          <w:tcPr>
            <w:tcW w:w="428" w:type="pct"/>
          </w:tcPr>
          <w:p w:rsidR="001A28FF" w:rsidRPr="003907DC" w:rsidRDefault="001A28FF" w:rsidP="001A28FF">
            <w:pPr>
              <w:pStyle w:val="TableParagraph"/>
              <w:ind w:left="15"/>
              <w:rPr>
                <w:sz w:val="24"/>
                <w:szCs w:val="24"/>
              </w:rPr>
            </w:pPr>
          </w:p>
        </w:tc>
        <w:tc>
          <w:tcPr>
            <w:tcW w:w="365" w:type="pct"/>
          </w:tcPr>
          <w:p w:rsidR="001A28FF" w:rsidRPr="003907DC" w:rsidRDefault="001A28FF" w:rsidP="001A28FF">
            <w:pPr>
              <w:pStyle w:val="TableParagraph"/>
              <w:ind w:left="16"/>
              <w:rPr>
                <w:sz w:val="24"/>
                <w:szCs w:val="24"/>
              </w:rPr>
            </w:pPr>
          </w:p>
        </w:tc>
        <w:tc>
          <w:tcPr>
            <w:tcW w:w="547" w:type="pct"/>
          </w:tcPr>
          <w:p w:rsidR="001A28FF" w:rsidRPr="003907DC" w:rsidRDefault="001A28FF" w:rsidP="001A28FF">
            <w:pPr>
              <w:pStyle w:val="TableParagraph"/>
              <w:spacing w:before="2"/>
              <w:ind w:left="69" w:right="46" w:hanging="1"/>
              <w:rPr>
                <w:sz w:val="24"/>
                <w:szCs w:val="24"/>
              </w:rPr>
            </w:pPr>
          </w:p>
        </w:tc>
        <w:tc>
          <w:tcPr>
            <w:tcW w:w="568" w:type="pct"/>
          </w:tcPr>
          <w:p w:rsidR="001A28FF" w:rsidRPr="003907DC" w:rsidRDefault="001A28FF" w:rsidP="001A28FF">
            <w:pPr>
              <w:pStyle w:val="TableParagraph"/>
              <w:spacing w:before="2"/>
              <w:ind w:left="14" w:right="35"/>
              <w:rPr>
                <w:sz w:val="24"/>
                <w:szCs w:val="24"/>
              </w:rPr>
            </w:pPr>
          </w:p>
        </w:tc>
      </w:tr>
      <w:tr w:rsidR="001A28FF" w:rsidRPr="003907DC" w:rsidTr="00754A40">
        <w:trPr>
          <w:trHeight w:val="414"/>
        </w:trPr>
        <w:tc>
          <w:tcPr>
            <w:tcW w:w="246" w:type="pct"/>
          </w:tcPr>
          <w:p w:rsidR="001A28FF" w:rsidRPr="003907DC" w:rsidRDefault="001A28FF" w:rsidP="00AF620F">
            <w:pPr>
              <w:pStyle w:val="TableParagraph"/>
              <w:ind w:left="6"/>
              <w:jc w:val="center"/>
              <w:rPr>
                <w:sz w:val="24"/>
                <w:szCs w:val="24"/>
              </w:rPr>
            </w:pPr>
            <w:r w:rsidRPr="003907DC">
              <w:rPr>
                <w:sz w:val="24"/>
                <w:szCs w:val="24"/>
              </w:rPr>
              <w:t>…</w:t>
            </w:r>
          </w:p>
        </w:tc>
        <w:tc>
          <w:tcPr>
            <w:tcW w:w="969" w:type="pct"/>
          </w:tcPr>
          <w:p w:rsidR="001A28FF" w:rsidRPr="003907DC" w:rsidRDefault="001A28FF" w:rsidP="001A28FF">
            <w:pPr>
              <w:pStyle w:val="TableParagraph"/>
              <w:ind w:left="6"/>
              <w:rPr>
                <w:sz w:val="24"/>
                <w:szCs w:val="24"/>
              </w:rPr>
            </w:pPr>
            <w:r w:rsidRPr="003907DC">
              <w:rPr>
                <w:sz w:val="24"/>
                <w:szCs w:val="24"/>
              </w:rPr>
              <w:t>…</w:t>
            </w:r>
          </w:p>
        </w:tc>
        <w:tc>
          <w:tcPr>
            <w:tcW w:w="541" w:type="pct"/>
          </w:tcPr>
          <w:p w:rsidR="001A28FF" w:rsidRPr="003907DC" w:rsidRDefault="001A28FF" w:rsidP="001A28FF">
            <w:pPr>
              <w:pStyle w:val="TableParagraph"/>
              <w:rPr>
                <w:sz w:val="24"/>
                <w:szCs w:val="24"/>
              </w:rPr>
            </w:pPr>
          </w:p>
        </w:tc>
        <w:tc>
          <w:tcPr>
            <w:tcW w:w="438" w:type="pct"/>
          </w:tcPr>
          <w:p w:rsidR="001A28FF" w:rsidRPr="003907DC" w:rsidRDefault="001A28FF" w:rsidP="001A28FF">
            <w:pPr>
              <w:pStyle w:val="TableParagraph"/>
              <w:ind w:left="11"/>
              <w:rPr>
                <w:sz w:val="24"/>
                <w:szCs w:val="24"/>
              </w:rPr>
            </w:pPr>
          </w:p>
        </w:tc>
        <w:tc>
          <w:tcPr>
            <w:tcW w:w="426" w:type="pct"/>
          </w:tcPr>
          <w:p w:rsidR="001A28FF" w:rsidRPr="003907DC" w:rsidRDefault="001A28FF" w:rsidP="001A28FF">
            <w:pPr>
              <w:pStyle w:val="TableParagraph"/>
              <w:ind w:left="12"/>
              <w:rPr>
                <w:sz w:val="24"/>
                <w:szCs w:val="24"/>
              </w:rPr>
            </w:pPr>
          </w:p>
        </w:tc>
        <w:tc>
          <w:tcPr>
            <w:tcW w:w="472" w:type="pct"/>
          </w:tcPr>
          <w:p w:rsidR="001A28FF" w:rsidRPr="003907DC" w:rsidRDefault="001A28FF" w:rsidP="001A28FF">
            <w:pPr>
              <w:pStyle w:val="TableParagraph"/>
              <w:ind w:left="13"/>
              <w:rPr>
                <w:sz w:val="24"/>
                <w:szCs w:val="24"/>
              </w:rPr>
            </w:pPr>
          </w:p>
        </w:tc>
        <w:tc>
          <w:tcPr>
            <w:tcW w:w="428" w:type="pct"/>
          </w:tcPr>
          <w:p w:rsidR="001A28FF" w:rsidRPr="003907DC" w:rsidRDefault="001A28FF" w:rsidP="001A28FF">
            <w:pPr>
              <w:pStyle w:val="TableParagraph"/>
              <w:ind w:left="15"/>
              <w:rPr>
                <w:sz w:val="24"/>
                <w:szCs w:val="24"/>
              </w:rPr>
            </w:pPr>
          </w:p>
        </w:tc>
        <w:tc>
          <w:tcPr>
            <w:tcW w:w="365" w:type="pct"/>
          </w:tcPr>
          <w:p w:rsidR="001A28FF" w:rsidRPr="003907DC" w:rsidRDefault="001A28FF" w:rsidP="001A28FF">
            <w:pPr>
              <w:pStyle w:val="TableParagraph"/>
              <w:ind w:left="16"/>
              <w:rPr>
                <w:sz w:val="24"/>
                <w:szCs w:val="24"/>
              </w:rPr>
            </w:pPr>
          </w:p>
        </w:tc>
        <w:tc>
          <w:tcPr>
            <w:tcW w:w="547" w:type="pct"/>
          </w:tcPr>
          <w:p w:rsidR="001A28FF" w:rsidRPr="003907DC" w:rsidRDefault="001A28FF" w:rsidP="001A28FF">
            <w:pPr>
              <w:pStyle w:val="TableParagraph"/>
              <w:spacing w:before="2"/>
              <w:ind w:left="69" w:right="46" w:hanging="1"/>
              <w:rPr>
                <w:sz w:val="24"/>
                <w:szCs w:val="24"/>
              </w:rPr>
            </w:pPr>
          </w:p>
        </w:tc>
        <w:tc>
          <w:tcPr>
            <w:tcW w:w="568" w:type="pct"/>
          </w:tcPr>
          <w:p w:rsidR="001A28FF" w:rsidRPr="003907DC" w:rsidRDefault="001A28FF" w:rsidP="001A28FF">
            <w:pPr>
              <w:pStyle w:val="TableParagraph"/>
              <w:spacing w:before="2"/>
              <w:ind w:left="14" w:right="35"/>
              <w:rPr>
                <w:sz w:val="24"/>
                <w:szCs w:val="24"/>
              </w:rPr>
            </w:pPr>
          </w:p>
        </w:tc>
      </w:tr>
    </w:tbl>
    <w:p w:rsidR="001A28FF" w:rsidRPr="003907DC" w:rsidRDefault="001A28FF" w:rsidP="001A28FF">
      <w:pPr>
        <w:pStyle w:val="ConsPlusNormal"/>
        <w:jc w:val="both"/>
        <w:rPr>
          <w:rFonts w:ascii="Times New Roman" w:hAnsi="Times New Roman" w:cs="Times New Roman"/>
          <w:sz w:val="20"/>
          <w:lang w:eastAsia="en-US"/>
        </w:rPr>
      </w:pPr>
      <w:r w:rsidRPr="003907DC">
        <w:rPr>
          <w:rFonts w:ascii="Times New Roman" w:hAnsi="Times New Roman" w:cs="Times New Roman"/>
          <w:vertAlign w:val="superscript"/>
          <w:lang w:eastAsia="en-US"/>
        </w:rPr>
        <w:t>1</w:t>
      </w:r>
      <w:r w:rsidRPr="003907DC">
        <w:rPr>
          <w:rFonts w:ascii="Times New Roman" w:hAnsi="Times New Roman" w:cs="Times New Roman"/>
          <w:lang w:eastAsia="en-US"/>
        </w:rPr>
        <w:t xml:space="preserve"> </w:t>
      </w:r>
      <w:r w:rsidRPr="003907DC">
        <w:rPr>
          <w:rFonts w:ascii="Times New Roman" w:hAnsi="Times New Roman" w:cs="Times New Roman"/>
          <w:sz w:val="20"/>
          <w:lang w:eastAsia="en-US"/>
        </w:rPr>
        <w:t>Заполняется в соответствии с разделом 5 «Мероприятия (результаты) муниципального проекта» паспорта муниципальной программы</w:t>
      </w:r>
      <w:r w:rsidR="00AF620F" w:rsidRPr="003907DC">
        <w:rPr>
          <w:rFonts w:ascii="Times New Roman" w:hAnsi="Times New Roman" w:cs="Times New Roman"/>
          <w:sz w:val="20"/>
          <w:lang w:eastAsia="en-US"/>
        </w:rPr>
        <w:t xml:space="preserve"> Подосиновского района</w:t>
      </w:r>
      <w:r w:rsidRPr="003907DC">
        <w:rPr>
          <w:rFonts w:ascii="Times New Roman" w:hAnsi="Times New Roman" w:cs="Times New Roman"/>
          <w:sz w:val="20"/>
          <w:lang w:eastAsia="en-US"/>
        </w:rPr>
        <w:t>.</w:t>
      </w:r>
    </w:p>
    <w:p w:rsidR="001A28FF" w:rsidRPr="003907DC" w:rsidRDefault="001A28FF" w:rsidP="001A28FF">
      <w:pPr>
        <w:widowControl/>
        <w:adjustRightInd w:val="0"/>
        <w:jc w:val="both"/>
        <w:rPr>
          <w:sz w:val="20"/>
          <w:szCs w:val="20"/>
        </w:rPr>
      </w:pPr>
      <w:r w:rsidRPr="003907DC">
        <w:rPr>
          <w:bCs/>
          <w:sz w:val="20"/>
          <w:szCs w:val="20"/>
          <w:vertAlign w:val="superscript"/>
        </w:rPr>
        <w:t>2</w:t>
      </w:r>
      <w:r w:rsidRPr="003907DC">
        <w:rPr>
          <w:sz w:val="20"/>
          <w:szCs w:val="20"/>
        </w:rPr>
        <w:t xml:space="preserve"> Указывается фактическое значение на конец отчетного периода, при отсутствии фактического значения в ячейке указывается «X».</w:t>
      </w:r>
    </w:p>
    <w:p w:rsidR="001A28FF" w:rsidRPr="003907DC" w:rsidRDefault="001A28FF" w:rsidP="001A28FF">
      <w:pPr>
        <w:widowControl/>
        <w:adjustRightInd w:val="0"/>
        <w:jc w:val="both"/>
        <w:rPr>
          <w:sz w:val="20"/>
          <w:szCs w:val="20"/>
        </w:rPr>
      </w:pPr>
      <w:r w:rsidRPr="003907DC">
        <w:rPr>
          <w:sz w:val="20"/>
          <w:szCs w:val="20"/>
          <w:vertAlign w:val="superscript"/>
        </w:rPr>
        <w:t>3</w:t>
      </w:r>
      <w:r w:rsidRPr="003907DC">
        <w:rPr>
          <w:sz w:val="20"/>
          <w:szCs w:val="20"/>
        </w:rPr>
        <w:t xml:space="preserve"> Указывается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1A28FF" w:rsidRPr="003907DC" w:rsidRDefault="001A28FF" w:rsidP="001A28FF">
      <w:pPr>
        <w:widowControl/>
        <w:adjustRightInd w:val="0"/>
        <w:jc w:val="both"/>
        <w:rPr>
          <w:sz w:val="20"/>
          <w:szCs w:val="20"/>
        </w:rPr>
      </w:pPr>
      <w:r w:rsidRPr="003907DC">
        <w:rPr>
          <w:sz w:val="20"/>
          <w:szCs w:val="20"/>
          <w:vertAlign w:val="superscript"/>
        </w:rPr>
        <w:t>4</w:t>
      </w:r>
      <w:r w:rsidRPr="003907DC">
        <w:rPr>
          <w:sz w:val="20"/>
          <w:szCs w:val="20"/>
        </w:rPr>
        <w:t xml:space="preserve"> Фактически достигнутый результат реализации мероприятия (результата) за отчетный период: описание работы, выполненной в рамках мероприятия, информация о</w:t>
      </w:r>
      <w:r w:rsidR="00754A40" w:rsidRPr="003907DC">
        <w:rPr>
          <w:sz w:val="20"/>
          <w:szCs w:val="20"/>
        </w:rPr>
        <w:t> </w:t>
      </w:r>
      <w:r w:rsidRPr="003907DC">
        <w:rPr>
          <w:sz w:val="20"/>
          <w:szCs w:val="20"/>
        </w:rPr>
        <w:t>мощностях объектов, введенных в результате реализации мероприятия (результата), характеристика достижения конечного результата (промежуточного результата), ссылка на документальное подтверждение результата, а также причины невыполнения мероприятий в установленный  срок,  причины недостижения запланированных результатов, причины неосвоения средств.</w:t>
      </w:r>
    </w:p>
    <w:p w:rsidR="001A28FF" w:rsidRPr="003907DC" w:rsidRDefault="001A28FF" w:rsidP="001A28FF">
      <w:pPr>
        <w:widowControl/>
        <w:adjustRightInd w:val="0"/>
        <w:jc w:val="both"/>
      </w:pPr>
    </w:p>
    <w:p w:rsidR="001A28FF" w:rsidRPr="003907DC" w:rsidRDefault="001A28FF" w:rsidP="001A28FF">
      <w:pPr>
        <w:pStyle w:val="TableParagraph"/>
        <w:rPr>
          <w:sz w:val="24"/>
          <w:szCs w:val="24"/>
        </w:rPr>
      </w:pPr>
    </w:p>
    <w:p w:rsidR="001A28FF" w:rsidRPr="003907DC" w:rsidRDefault="001A28FF" w:rsidP="001A28FF">
      <w:pPr>
        <w:pStyle w:val="TableParagraph"/>
        <w:rPr>
          <w:sz w:val="24"/>
          <w:szCs w:val="24"/>
        </w:rPr>
        <w:sectPr w:rsidR="001A28FF" w:rsidRPr="003907DC">
          <w:pgSz w:w="16840" w:h="11910" w:orient="landscape"/>
          <w:pgMar w:top="1100" w:right="1133" w:bottom="280" w:left="1275" w:header="720" w:footer="720" w:gutter="0"/>
          <w:cols w:space="720"/>
        </w:sectPr>
      </w:pPr>
    </w:p>
    <w:p w:rsidR="001A28FF" w:rsidRPr="003907DC" w:rsidRDefault="001A28FF" w:rsidP="001A28FF">
      <w:pPr>
        <w:pStyle w:val="a6"/>
        <w:ind w:left="0" w:firstLine="0"/>
        <w:rPr>
          <w:spacing w:val="-2"/>
          <w:sz w:val="24"/>
          <w:szCs w:val="24"/>
        </w:rPr>
      </w:pPr>
      <w:r w:rsidRPr="003907DC">
        <w:rPr>
          <w:spacing w:val="-2"/>
          <w:sz w:val="24"/>
          <w:szCs w:val="24"/>
        </w:rPr>
        <w:lastRenderedPageBreak/>
        <w:t>3. Сведения об исполнении бюджетных ассигнований, предусмотренных на финансовое обеспечение реализации муниципального проекта</w:t>
      </w:r>
      <w:r w:rsidRPr="003907DC">
        <w:rPr>
          <w:sz w:val="24"/>
          <w:szCs w:val="24"/>
          <w:vertAlign w:val="superscript"/>
        </w:rPr>
        <w:t xml:space="preserve"> </w:t>
      </w:r>
      <w:r w:rsidRPr="003907DC">
        <w:rPr>
          <w:spacing w:val="-2"/>
          <w:sz w:val="24"/>
          <w:szCs w:val="24"/>
        </w:rPr>
        <w:t>в «ГГГГ» году</w:t>
      </w:r>
    </w:p>
    <w:tbl>
      <w:tblPr>
        <w:tblStyle w:val="TableNormal"/>
        <w:tblW w:w="145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5"/>
        <w:gridCol w:w="1549"/>
        <w:gridCol w:w="1134"/>
        <w:gridCol w:w="1286"/>
        <w:gridCol w:w="1417"/>
        <w:gridCol w:w="1134"/>
        <w:gridCol w:w="1276"/>
        <w:gridCol w:w="1559"/>
      </w:tblGrid>
      <w:tr w:rsidR="001A28FF" w:rsidRPr="003907DC" w:rsidTr="00FE5B4A">
        <w:trPr>
          <w:trHeight w:val="112"/>
        </w:trPr>
        <w:tc>
          <w:tcPr>
            <w:tcW w:w="5235" w:type="dxa"/>
            <w:vMerge w:val="restart"/>
          </w:tcPr>
          <w:p w:rsidR="001A28FF" w:rsidRPr="003907DC" w:rsidRDefault="001A28FF" w:rsidP="00AF620F">
            <w:pPr>
              <w:pStyle w:val="TableParagraph"/>
              <w:ind w:right="4"/>
              <w:jc w:val="center"/>
              <w:rPr>
                <w:spacing w:val="-2"/>
                <w:sz w:val="24"/>
                <w:szCs w:val="24"/>
              </w:rPr>
            </w:pPr>
            <w:r w:rsidRPr="003907DC">
              <w:rPr>
                <w:spacing w:val="-2"/>
                <w:sz w:val="24"/>
                <w:szCs w:val="24"/>
              </w:rPr>
              <w:t>Наименование муниципального проекта и источника финансового обеспечения</w:t>
            </w:r>
            <w:r w:rsidRPr="003907DC">
              <w:rPr>
                <w:spacing w:val="-2"/>
                <w:sz w:val="24"/>
                <w:szCs w:val="24"/>
                <w:vertAlign w:val="superscript"/>
              </w:rPr>
              <w:t>1</w:t>
            </w:r>
          </w:p>
        </w:tc>
        <w:tc>
          <w:tcPr>
            <w:tcW w:w="3969" w:type="dxa"/>
            <w:gridSpan w:val="3"/>
          </w:tcPr>
          <w:p w:rsidR="001A28FF" w:rsidRPr="003907DC" w:rsidRDefault="001A28FF" w:rsidP="00AF620F">
            <w:pPr>
              <w:pStyle w:val="TableParagraph"/>
              <w:ind w:left="23"/>
              <w:jc w:val="center"/>
              <w:rPr>
                <w:spacing w:val="9"/>
                <w:sz w:val="24"/>
                <w:szCs w:val="24"/>
              </w:rPr>
            </w:pPr>
            <w:r w:rsidRPr="003907DC">
              <w:rPr>
                <w:spacing w:val="-2"/>
                <w:sz w:val="24"/>
                <w:szCs w:val="24"/>
              </w:rPr>
              <w:t>Объем</w:t>
            </w:r>
            <w:r w:rsidRPr="003907DC">
              <w:rPr>
                <w:spacing w:val="9"/>
                <w:sz w:val="24"/>
                <w:szCs w:val="24"/>
              </w:rPr>
              <w:t xml:space="preserve"> </w:t>
            </w:r>
            <w:r w:rsidRPr="003907DC">
              <w:rPr>
                <w:spacing w:val="-2"/>
                <w:sz w:val="24"/>
                <w:szCs w:val="24"/>
              </w:rPr>
              <w:t>финансового</w:t>
            </w:r>
            <w:r w:rsidRPr="003907DC">
              <w:rPr>
                <w:spacing w:val="12"/>
                <w:sz w:val="24"/>
                <w:szCs w:val="24"/>
              </w:rPr>
              <w:t xml:space="preserve"> </w:t>
            </w:r>
            <w:r w:rsidRPr="003907DC">
              <w:rPr>
                <w:spacing w:val="-2"/>
                <w:sz w:val="24"/>
                <w:szCs w:val="24"/>
              </w:rPr>
              <w:t>обеспечения,</w:t>
            </w:r>
          </w:p>
          <w:p w:rsidR="001A28FF" w:rsidRPr="003907DC" w:rsidRDefault="001A28FF" w:rsidP="00AF620F">
            <w:pPr>
              <w:pStyle w:val="TableParagraph"/>
              <w:ind w:left="23"/>
              <w:jc w:val="center"/>
              <w:rPr>
                <w:sz w:val="24"/>
                <w:szCs w:val="24"/>
              </w:rPr>
            </w:pPr>
            <w:r w:rsidRPr="003907DC">
              <w:rPr>
                <w:spacing w:val="-2"/>
                <w:sz w:val="24"/>
                <w:szCs w:val="24"/>
              </w:rPr>
              <w:t>тыс.</w:t>
            </w:r>
            <w:r w:rsidRPr="003907DC">
              <w:rPr>
                <w:spacing w:val="10"/>
                <w:sz w:val="24"/>
                <w:szCs w:val="24"/>
              </w:rPr>
              <w:t xml:space="preserve"> </w:t>
            </w:r>
            <w:r w:rsidRPr="003907DC">
              <w:rPr>
                <w:spacing w:val="-2"/>
                <w:sz w:val="24"/>
                <w:szCs w:val="24"/>
              </w:rPr>
              <w:t>рублей</w:t>
            </w:r>
          </w:p>
        </w:tc>
        <w:tc>
          <w:tcPr>
            <w:tcW w:w="2551" w:type="dxa"/>
            <w:gridSpan w:val="2"/>
          </w:tcPr>
          <w:p w:rsidR="001A28FF" w:rsidRPr="003907DC" w:rsidRDefault="001A28FF" w:rsidP="00AF620F">
            <w:pPr>
              <w:pStyle w:val="TableParagraph"/>
              <w:jc w:val="center"/>
              <w:rPr>
                <w:spacing w:val="8"/>
                <w:sz w:val="24"/>
                <w:szCs w:val="24"/>
              </w:rPr>
            </w:pPr>
            <w:r w:rsidRPr="003907DC">
              <w:rPr>
                <w:spacing w:val="-2"/>
                <w:sz w:val="24"/>
                <w:szCs w:val="24"/>
              </w:rPr>
              <w:t>Исполнение,</w:t>
            </w:r>
          </w:p>
          <w:p w:rsidR="001A28FF" w:rsidRPr="003907DC" w:rsidRDefault="001A28FF" w:rsidP="00AF620F">
            <w:pPr>
              <w:pStyle w:val="TableParagraph"/>
              <w:jc w:val="center"/>
              <w:rPr>
                <w:sz w:val="24"/>
                <w:szCs w:val="24"/>
              </w:rPr>
            </w:pPr>
            <w:r w:rsidRPr="003907DC">
              <w:rPr>
                <w:spacing w:val="-2"/>
                <w:sz w:val="24"/>
                <w:szCs w:val="24"/>
              </w:rPr>
              <w:t>тыс.</w:t>
            </w:r>
            <w:r w:rsidRPr="003907DC">
              <w:rPr>
                <w:spacing w:val="9"/>
                <w:sz w:val="24"/>
                <w:szCs w:val="24"/>
              </w:rPr>
              <w:t xml:space="preserve"> </w:t>
            </w:r>
            <w:r w:rsidRPr="003907DC">
              <w:rPr>
                <w:spacing w:val="-2"/>
                <w:sz w:val="24"/>
                <w:szCs w:val="24"/>
              </w:rPr>
              <w:t>рублей</w:t>
            </w:r>
          </w:p>
        </w:tc>
        <w:tc>
          <w:tcPr>
            <w:tcW w:w="1276" w:type="dxa"/>
            <w:vMerge w:val="restart"/>
          </w:tcPr>
          <w:p w:rsidR="001A28FF" w:rsidRPr="003907DC" w:rsidRDefault="001A28FF" w:rsidP="00AF620F">
            <w:pPr>
              <w:pStyle w:val="TableParagraph"/>
              <w:ind w:left="32"/>
              <w:jc w:val="center"/>
              <w:rPr>
                <w:sz w:val="24"/>
                <w:szCs w:val="24"/>
              </w:rPr>
            </w:pPr>
            <w:r w:rsidRPr="003907DC">
              <w:rPr>
                <w:sz w:val="24"/>
                <w:szCs w:val="24"/>
              </w:rPr>
              <w:t>Процент</w:t>
            </w:r>
            <w:r w:rsidRPr="003907DC">
              <w:rPr>
                <w:spacing w:val="-7"/>
                <w:sz w:val="24"/>
                <w:szCs w:val="24"/>
              </w:rPr>
              <w:t xml:space="preserve"> </w:t>
            </w:r>
            <w:r w:rsidRPr="003907DC">
              <w:rPr>
                <w:spacing w:val="-2"/>
                <w:sz w:val="24"/>
                <w:szCs w:val="24"/>
              </w:rPr>
              <w:t>исполнения</w:t>
            </w:r>
          </w:p>
        </w:tc>
        <w:tc>
          <w:tcPr>
            <w:tcW w:w="1559" w:type="dxa"/>
            <w:vMerge w:val="restart"/>
          </w:tcPr>
          <w:p w:rsidR="001A28FF" w:rsidRPr="003907DC" w:rsidRDefault="001A28FF" w:rsidP="00AF620F">
            <w:pPr>
              <w:pStyle w:val="TableParagraph"/>
              <w:ind w:left="15" w:right="14"/>
              <w:jc w:val="center"/>
              <w:rPr>
                <w:sz w:val="24"/>
                <w:szCs w:val="24"/>
              </w:rPr>
            </w:pPr>
            <w:r w:rsidRPr="003907DC">
              <w:rPr>
                <w:spacing w:val="-2"/>
                <w:sz w:val="24"/>
                <w:szCs w:val="24"/>
              </w:rPr>
              <w:t>Комментарий</w:t>
            </w:r>
            <w:r w:rsidRPr="003907DC">
              <w:rPr>
                <w:spacing w:val="-2"/>
                <w:sz w:val="24"/>
                <w:szCs w:val="24"/>
                <w:vertAlign w:val="superscript"/>
              </w:rPr>
              <w:t>3</w:t>
            </w:r>
          </w:p>
        </w:tc>
      </w:tr>
      <w:tr w:rsidR="001A28FF" w:rsidRPr="003907DC" w:rsidTr="00FE5B4A">
        <w:trPr>
          <w:trHeight w:val="719"/>
        </w:trPr>
        <w:tc>
          <w:tcPr>
            <w:tcW w:w="5235" w:type="dxa"/>
            <w:vMerge/>
            <w:tcBorders>
              <w:top w:val="nil"/>
            </w:tcBorders>
          </w:tcPr>
          <w:p w:rsidR="001A28FF" w:rsidRPr="003907DC" w:rsidRDefault="001A28FF" w:rsidP="00AF620F">
            <w:pPr>
              <w:jc w:val="center"/>
              <w:rPr>
                <w:sz w:val="24"/>
                <w:szCs w:val="24"/>
              </w:rPr>
            </w:pPr>
          </w:p>
        </w:tc>
        <w:tc>
          <w:tcPr>
            <w:tcW w:w="1549" w:type="dxa"/>
          </w:tcPr>
          <w:p w:rsidR="001A28FF" w:rsidRPr="003907DC" w:rsidRDefault="001A28FF" w:rsidP="00AF620F">
            <w:pPr>
              <w:pStyle w:val="TableParagraph"/>
              <w:spacing w:before="2"/>
              <w:ind w:left="23"/>
              <w:jc w:val="center"/>
            </w:pPr>
            <w:r w:rsidRPr="003907DC">
              <w:rPr>
                <w:spacing w:val="-2"/>
              </w:rPr>
              <w:t>предусмотрено</w:t>
            </w:r>
            <w:r w:rsidRPr="003907DC">
              <w:rPr>
                <w:spacing w:val="40"/>
              </w:rPr>
              <w:t xml:space="preserve"> </w:t>
            </w:r>
            <w:r w:rsidRPr="003907DC">
              <w:rPr>
                <w:spacing w:val="-2"/>
              </w:rPr>
              <w:t>паспортом</w:t>
            </w:r>
            <w:r w:rsidRPr="003907DC">
              <w:rPr>
                <w:spacing w:val="-2"/>
                <w:vertAlign w:val="superscript"/>
              </w:rPr>
              <w:t>1</w:t>
            </w:r>
          </w:p>
        </w:tc>
        <w:tc>
          <w:tcPr>
            <w:tcW w:w="1134" w:type="dxa"/>
          </w:tcPr>
          <w:p w:rsidR="001A28FF" w:rsidRPr="003907DC" w:rsidRDefault="001A28FF" w:rsidP="00AF620F">
            <w:pPr>
              <w:pStyle w:val="TableParagraph"/>
              <w:spacing w:before="2"/>
              <w:jc w:val="center"/>
            </w:pPr>
            <w:r w:rsidRPr="003907DC">
              <w:rPr>
                <w:spacing w:val="-2"/>
              </w:rPr>
              <w:t>сводная</w:t>
            </w:r>
            <w:r w:rsidRPr="003907DC">
              <w:rPr>
                <w:spacing w:val="-4"/>
              </w:rPr>
              <w:t xml:space="preserve"> </w:t>
            </w:r>
            <w:r w:rsidRPr="003907DC">
              <w:rPr>
                <w:spacing w:val="-2"/>
              </w:rPr>
              <w:t>бюджетная</w:t>
            </w:r>
            <w:r w:rsidRPr="003907DC">
              <w:rPr>
                <w:spacing w:val="40"/>
              </w:rPr>
              <w:t xml:space="preserve"> </w:t>
            </w:r>
            <w:r w:rsidRPr="003907DC">
              <w:rPr>
                <w:spacing w:val="-2"/>
              </w:rPr>
              <w:t>роспись</w:t>
            </w:r>
            <w:r w:rsidRPr="003907DC">
              <w:rPr>
                <w:spacing w:val="-2"/>
                <w:vertAlign w:val="superscript"/>
              </w:rPr>
              <w:t>2</w:t>
            </w:r>
          </w:p>
        </w:tc>
        <w:tc>
          <w:tcPr>
            <w:tcW w:w="1286" w:type="dxa"/>
          </w:tcPr>
          <w:p w:rsidR="001A28FF" w:rsidRPr="003907DC" w:rsidRDefault="001A28FF" w:rsidP="00AF620F">
            <w:pPr>
              <w:pStyle w:val="TableParagraph"/>
              <w:spacing w:before="2"/>
              <w:ind w:right="21"/>
              <w:jc w:val="center"/>
            </w:pPr>
            <w:r w:rsidRPr="003907DC">
              <w:t>лимиты</w:t>
            </w:r>
            <w:r w:rsidRPr="003907DC">
              <w:rPr>
                <w:spacing w:val="-6"/>
              </w:rPr>
              <w:t xml:space="preserve"> </w:t>
            </w:r>
            <w:r w:rsidRPr="003907DC">
              <w:t>бюджетных</w:t>
            </w:r>
            <w:r w:rsidRPr="003907DC">
              <w:rPr>
                <w:spacing w:val="40"/>
              </w:rPr>
              <w:t xml:space="preserve"> </w:t>
            </w:r>
            <w:r w:rsidRPr="003907DC">
              <w:rPr>
                <w:spacing w:val="-2"/>
              </w:rPr>
              <w:t>обязательств</w:t>
            </w:r>
            <w:r w:rsidRPr="003907DC">
              <w:rPr>
                <w:spacing w:val="-2"/>
                <w:vertAlign w:val="superscript"/>
              </w:rPr>
              <w:t>2</w:t>
            </w:r>
          </w:p>
        </w:tc>
        <w:tc>
          <w:tcPr>
            <w:tcW w:w="1417" w:type="dxa"/>
          </w:tcPr>
          <w:p w:rsidR="001A28FF" w:rsidRPr="003907DC" w:rsidRDefault="001A28FF" w:rsidP="00AF620F">
            <w:pPr>
              <w:pStyle w:val="TableParagraph"/>
              <w:spacing w:before="2"/>
              <w:ind w:right="50"/>
              <w:jc w:val="center"/>
            </w:pPr>
            <w:r w:rsidRPr="003907DC">
              <w:rPr>
                <w:spacing w:val="-2"/>
              </w:rPr>
              <w:t>принятые</w:t>
            </w:r>
            <w:r w:rsidRPr="003907DC">
              <w:rPr>
                <w:spacing w:val="40"/>
              </w:rPr>
              <w:t xml:space="preserve"> </w:t>
            </w:r>
            <w:r w:rsidRPr="003907DC">
              <w:rPr>
                <w:spacing w:val="-2"/>
              </w:rPr>
              <w:t>бюджетные</w:t>
            </w:r>
            <w:r w:rsidRPr="003907DC">
              <w:rPr>
                <w:spacing w:val="40"/>
              </w:rPr>
              <w:t xml:space="preserve"> </w:t>
            </w:r>
            <w:r w:rsidRPr="003907DC">
              <w:rPr>
                <w:spacing w:val="-2"/>
              </w:rPr>
              <w:t>обязательства</w:t>
            </w:r>
            <w:r w:rsidRPr="003907DC">
              <w:rPr>
                <w:spacing w:val="-2"/>
                <w:vertAlign w:val="superscript"/>
              </w:rPr>
              <w:t>2</w:t>
            </w:r>
          </w:p>
        </w:tc>
        <w:tc>
          <w:tcPr>
            <w:tcW w:w="1134" w:type="dxa"/>
          </w:tcPr>
          <w:p w:rsidR="001A28FF" w:rsidRPr="003907DC" w:rsidRDefault="001A28FF" w:rsidP="00AF620F">
            <w:pPr>
              <w:pStyle w:val="TableParagraph"/>
              <w:spacing w:before="2"/>
              <w:jc w:val="center"/>
            </w:pPr>
            <w:r w:rsidRPr="003907DC">
              <w:rPr>
                <w:spacing w:val="-2"/>
              </w:rPr>
              <w:t>кассовое</w:t>
            </w:r>
            <w:r w:rsidRPr="003907DC">
              <w:rPr>
                <w:spacing w:val="40"/>
              </w:rPr>
              <w:t xml:space="preserve"> </w:t>
            </w:r>
            <w:r w:rsidRPr="003907DC">
              <w:rPr>
                <w:spacing w:val="-2"/>
              </w:rPr>
              <w:t>исполнение</w:t>
            </w:r>
            <w:r w:rsidRPr="003907DC">
              <w:rPr>
                <w:spacing w:val="-2"/>
                <w:vertAlign w:val="superscript"/>
              </w:rPr>
              <w:t>2</w:t>
            </w:r>
          </w:p>
        </w:tc>
        <w:tc>
          <w:tcPr>
            <w:tcW w:w="1276" w:type="dxa"/>
            <w:vMerge/>
            <w:tcBorders>
              <w:top w:val="nil"/>
            </w:tcBorders>
          </w:tcPr>
          <w:p w:rsidR="001A28FF" w:rsidRPr="003907DC" w:rsidRDefault="001A28FF" w:rsidP="001A28FF">
            <w:pPr>
              <w:rPr>
                <w:sz w:val="24"/>
                <w:szCs w:val="24"/>
              </w:rPr>
            </w:pPr>
          </w:p>
        </w:tc>
        <w:tc>
          <w:tcPr>
            <w:tcW w:w="1559" w:type="dxa"/>
            <w:vMerge/>
            <w:tcBorders>
              <w:top w:val="nil"/>
            </w:tcBorders>
          </w:tcPr>
          <w:p w:rsidR="001A28FF" w:rsidRPr="003907DC" w:rsidRDefault="001A28FF" w:rsidP="001A28FF">
            <w:pPr>
              <w:rPr>
                <w:sz w:val="24"/>
                <w:szCs w:val="24"/>
              </w:rPr>
            </w:pPr>
          </w:p>
        </w:tc>
      </w:tr>
      <w:tr w:rsidR="001A28FF" w:rsidRPr="003907DC" w:rsidTr="00FE5B4A">
        <w:trPr>
          <w:trHeight w:val="119"/>
        </w:trPr>
        <w:tc>
          <w:tcPr>
            <w:tcW w:w="5235" w:type="dxa"/>
          </w:tcPr>
          <w:p w:rsidR="001A28FF" w:rsidRPr="003907DC" w:rsidRDefault="001A28FF" w:rsidP="001A28FF">
            <w:pPr>
              <w:pStyle w:val="ConsPlusNormal"/>
              <w:spacing w:line="276" w:lineRule="auto"/>
              <w:rPr>
                <w:rFonts w:ascii="Times New Roman" w:hAnsi="Times New Roman" w:cs="Times New Roman"/>
                <w:sz w:val="24"/>
                <w:szCs w:val="24"/>
                <w:lang w:eastAsia="en-US"/>
              </w:rPr>
            </w:pPr>
            <w:r w:rsidRPr="003907DC">
              <w:rPr>
                <w:rFonts w:ascii="Times New Roman" w:hAnsi="Times New Roman" w:cs="Times New Roman"/>
                <w:sz w:val="24"/>
                <w:szCs w:val="24"/>
                <w:lang w:eastAsia="en-US"/>
              </w:rPr>
              <w:t>Муниципальный проект «Наименование»</w:t>
            </w:r>
            <w:r w:rsidRPr="003907DC">
              <w:rPr>
                <w:rFonts w:ascii="Times New Roman" w:hAnsi="Times New Roman" w:cs="Times New Roman"/>
                <w:sz w:val="24"/>
                <w:szCs w:val="24"/>
                <w:vertAlign w:val="superscript"/>
                <w:lang w:eastAsia="en-US"/>
              </w:rPr>
              <w:t xml:space="preserve"> </w:t>
            </w:r>
            <w:r w:rsidRPr="003907DC">
              <w:rPr>
                <w:rFonts w:ascii="Times New Roman" w:hAnsi="Times New Roman" w:cs="Times New Roman"/>
                <w:sz w:val="24"/>
                <w:szCs w:val="24"/>
                <w:lang w:eastAsia="en-US"/>
              </w:rPr>
              <w:t>– всего</w:t>
            </w:r>
          </w:p>
        </w:tc>
        <w:tc>
          <w:tcPr>
            <w:tcW w:w="1549" w:type="dxa"/>
          </w:tcPr>
          <w:p w:rsidR="001A28FF" w:rsidRPr="003907DC" w:rsidRDefault="001A28FF" w:rsidP="001A28FF">
            <w:pPr>
              <w:pStyle w:val="TableParagraph"/>
              <w:ind w:right="51"/>
              <w:rPr>
                <w:sz w:val="24"/>
                <w:szCs w:val="24"/>
              </w:rPr>
            </w:pPr>
          </w:p>
        </w:tc>
        <w:tc>
          <w:tcPr>
            <w:tcW w:w="1134" w:type="dxa"/>
          </w:tcPr>
          <w:p w:rsidR="001A28FF" w:rsidRPr="003907DC" w:rsidRDefault="001A28FF" w:rsidP="001A28FF">
            <w:pPr>
              <w:pStyle w:val="TableParagraph"/>
              <w:ind w:right="52"/>
              <w:rPr>
                <w:sz w:val="24"/>
                <w:szCs w:val="24"/>
              </w:rPr>
            </w:pPr>
          </w:p>
        </w:tc>
        <w:tc>
          <w:tcPr>
            <w:tcW w:w="1286" w:type="dxa"/>
          </w:tcPr>
          <w:p w:rsidR="001A28FF" w:rsidRPr="003907DC" w:rsidRDefault="001A28FF" w:rsidP="001A28FF">
            <w:pPr>
              <w:pStyle w:val="TableParagraph"/>
              <w:ind w:left="4" w:right="1"/>
              <w:rPr>
                <w:sz w:val="24"/>
                <w:szCs w:val="24"/>
              </w:rPr>
            </w:pPr>
          </w:p>
        </w:tc>
        <w:tc>
          <w:tcPr>
            <w:tcW w:w="1417" w:type="dxa"/>
          </w:tcPr>
          <w:p w:rsidR="001A28FF" w:rsidRPr="003907DC" w:rsidRDefault="001A28FF" w:rsidP="001A28FF">
            <w:pPr>
              <w:pStyle w:val="TableParagraph"/>
              <w:ind w:right="52"/>
              <w:rPr>
                <w:sz w:val="24"/>
                <w:szCs w:val="24"/>
              </w:rPr>
            </w:pPr>
          </w:p>
        </w:tc>
        <w:tc>
          <w:tcPr>
            <w:tcW w:w="1134" w:type="dxa"/>
          </w:tcPr>
          <w:p w:rsidR="001A28FF" w:rsidRPr="003907DC" w:rsidRDefault="001A28FF" w:rsidP="001A28FF">
            <w:pPr>
              <w:pStyle w:val="TableParagraph"/>
              <w:ind w:right="52"/>
              <w:rPr>
                <w:sz w:val="24"/>
                <w:szCs w:val="24"/>
              </w:rPr>
            </w:pPr>
          </w:p>
        </w:tc>
        <w:tc>
          <w:tcPr>
            <w:tcW w:w="1276" w:type="dxa"/>
          </w:tcPr>
          <w:p w:rsidR="001A28FF" w:rsidRPr="003907DC" w:rsidRDefault="001A28FF" w:rsidP="001A28FF">
            <w:pPr>
              <w:pStyle w:val="TableParagraph"/>
              <w:ind w:right="54"/>
              <w:rPr>
                <w:sz w:val="24"/>
                <w:szCs w:val="24"/>
              </w:rPr>
            </w:pPr>
          </w:p>
        </w:tc>
        <w:tc>
          <w:tcPr>
            <w:tcW w:w="1559" w:type="dxa"/>
          </w:tcPr>
          <w:p w:rsidR="001A28FF" w:rsidRPr="003907DC" w:rsidRDefault="001A28FF" w:rsidP="001A28FF">
            <w:pPr>
              <w:pStyle w:val="TableParagraph"/>
              <w:rPr>
                <w:sz w:val="24"/>
                <w:szCs w:val="24"/>
              </w:rPr>
            </w:pPr>
          </w:p>
        </w:tc>
      </w:tr>
      <w:tr w:rsidR="001A28FF" w:rsidRPr="003907DC" w:rsidTr="00FE5B4A">
        <w:trPr>
          <w:trHeight w:val="118"/>
        </w:trPr>
        <w:tc>
          <w:tcPr>
            <w:tcW w:w="5235" w:type="dxa"/>
          </w:tcPr>
          <w:p w:rsidR="001A28FF" w:rsidRPr="00E26CF2" w:rsidRDefault="001A28FF" w:rsidP="001A28FF">
            <w:pPr>
              <w:pStyle w:val="ConsPlusNormal"/>
              <w:spacing w:line="276" w:lineRule="auto"/>
              <w:rPr>
                <w:rFonts w:ascii="Times New Roman" w:hAnsi="Times New Roman" w:cs="Times New Roman"/>
                <w:sz w:val="24"/>
                <w:szCs w:val="24"/>
                <w:lang w:eastAsia="en-US"/>
              </w:rPr>
            </w:pPr>
            <w:r w:rsidRPr="00E26CF2">
              <w:rPr>
                <w:rFonts w:ascii="Times New Roman" w:hAnsi="Times New Roman" w:cs="Times New Roman"/>
                <w:sz w:val="24"/>
                <w:szCs w:val="24"/>
                <w:lang w:eastAsia="en-US"/>
              </w:rPr>
              <w:t>в том числе:</w:t>
            </w:r>
          </w:p>
        </w:tc>
        <w:tc>
          <w:tcPr>
            <w:tcW w:w="1549" w:type="dxa"/>
          </w:tcPr>
          <w:p w:rsidR="001A28FF" w:rsidRPr="003907DC" w:rsidRDefault="001A28FF" w:rsidP="001A28FF">
            <w:pPr>
              <w:pStyle w:val="TableParagraph"/>
              <w:ind w:right="51"/>
              <w:rPr>
                <w:sz w:val="24"/>
                <w:szCs w:val="24"/>
              </w:rPr>
            </w:pPr>
          </w:p>
        </w:tc>
        <w:tc>
          <w:tcPr>
            <w:tcW w:w="1134" w:type="dxa"/>
          </w:tcPr>
          <w:p w:rsidR="001A28FF" w:rsidRPr="003907DC" w:rsidRDefault="001A28FF" w:rsidP="001A28FF">
            <w:pPr>
              <w:pStyle w:val="TableParagraph"/>
              <w:ind w:right="52"/>
              <w:rPr>
                <w:sz w:val="24"/>
                <w:szCs w:val="24"/>
              </w:rPr>
            </w:pPr>
          </w:p>
        </w:tc>
        <w:tc>
          <w:tcPr>
            <w:tcW w:w="1286" w:type="dxa"/>
          </w:tcPr>
          <w:p w:rsidR="001A28FF" w:rsidRPr="003907DC" w:rsidRDefault="001A28FF" w:rsidP="001A28FF">
            <w:pPr>
              <w:pStyle w:val="TableParagraph"/>
              <w:ind w:left="4" w:right="1"/>
              <w:rPr>
                <w:sz w:val="24"/>
                <w:szCs w:val="24"/>
              </w:rPr>
            </w:pPr>
          </w:p>
        </w:tc>
        <w:tc>
          <w:tcPr>
            <w:tcW w:w="1417" w:type="dxa"/>
          </w:tcPr>
          <w:p w:rsidR="001A28FF" w:rsidRPr="003907DC" w:rsidRDefault="001A28FF" w:rsidP="001A28FF">
            <w:pPr>
              <w:pStyle w:val="TableParagraph"/>
              <w:ind w:right="52"/>
              <w:rPr>
                <w:sz w:val="24"/>
                <w:szCs w:val="24"/>
              </w:rPr>
            </w:pPr>
          </w:p>
        </w:tc>
        <w:tc>
          <w:tcPr>
            <w:tcW w:w="1134" w:type="dxa"/>
          </w:tcPr>
          <w:p w:rsidR="001A28FF" w:rsidRPr="003907DC" w:rsidRDefault="001A28FF" w:rsidP="001A28FF">
            <w:pPr>
              <w:pStyle w:val="TableParagraph"/>
              <w:ind w:right="52"/>
              <w:rPr>
                <w:sz w:val="24"/>
                <w:szCs w:val="24"/>
              </w:rPr>
            </w:pPr>
          </w:p>
        </w:tc>
        <w:tc>
          <w:tcPr>
            <w:tcW w:w="1276" w:type="dxa"/>
          </w:tcPr>
          <w:p w:rsidR="001A28FF" w:rsidRPr="003907DC" w:rsidRDefault="001A28FF" w:rsidP="001A28FF">
            <w:pPr>
              <w:pStyle w:val="TableParagraph"/>
              <w:ind w:right="54"/>
              <w:rPr>
                <w:sz w:val="24"/>
                <w:szCs w:val="24"/>
              </w:rPr>
            </w:pPr>
          </w:p>
        </w:tc>
        <w:tc>
          <w:tcPr>
            <w:tcW w:w="1559" w:type="dxa"/>
          </w:tcPr>
          <w:p w:rsidR="001A28FF" w:rsidRPr="003907DC" w:rsidRDefault="001A28FF" w:rsidP="001A28FF">
            <w:pPr>
              <w:pStyle w:val="TableParagraph"/>
              <w:rPr>
                <w:sz w:val="24"/>
                <w:szCs w:val="24"/>
              </w:rPr>
            </w:pPr>
          </w:p>
        </w:tc>
      </w:tr>
      <w:tr w:rsidR="001A28FF" w:rsidRPr="003907DC" w:rsidTr="00FE5B4A">
        <w:trPr>
          <w:trHeight w:val="118"/>
        </w:trPr>
        <w:tc>
          <w:tcPr>
            <w:tcW w:w="5235" w:type="dxa"/>
          </w:tcPr>
          <w:p w:rsidR="001A28FF" w:rsidRPr="00E26CF2" w:rsidRDefault="001A28FF" w:rsidP="001A28FF">
            <w:pPr>
              <w:pStyle w:val="ConsPlusNormal"/>
              <w:spacing w:line="276" w:lineRule="auto"/>
              <w:rPr>
                <w:rFonts w:ascii="Times New Roman" w:hAnsi="Times New Roman" w:cs="Times New Roman"/>
                <w:sz w:val="24"/>
                <w:szCs w:val="24"/>
                <w:lang w:eastAsia="en-US"/>
              </w:rPr>
            </w:pPr>
            <w:r w:rsidRPr="00E26CF2">
              <w:rPr>
                <w:rFonts w:ascii="Times New Roman" w:hAnsi="Times New Roman" w:cs="Times New Roman"/>
                <w:sz w:val="24"/>
                <w:szCs w:val="24"/>
                <w:lang w:eastAsia="en-US"/>
              </w:rPr>
              <w:t>федеральный бюджет</w:t>
            </w:r>
          </w:p>
        </w:tc>
        <w:tc>
          <w:tcPr>
            <w:tcW w:w="1549" w:type="dxa"/>
          </w:tcPr>
          <w:p w:rsidR="001A28FF" w:rsidRPr="003907DC" w:rsidRDefault="001A28FF" w:rsidP="001A28FF">
            <w:pPr>
              <w:pStyle w:val="TableParagraph"/>
              <w:ind w:right="51"/>
              <w:rPr>
                <w:sz w:val="24"/>
                <w:szCs w:val="24"/>
              </w:rPr>
            </w:pPr>
          </w:p>
        </w:tc>
        <w:tc>
          <w:tcPr>
            <w:tcW w:w="1134" w:type="dxa"/>
          </w:tcPr>
          <w:p w:rsidR="001A28FF" w:rsidRPr="003907DC" w:rsidRDefault="001A28FF" w:rsidP="001A28FF">
            <w:pPr>
              <w:pStyle w:val="TableParagraph"/>
              <w:ind w:right="52"/>
              <w:rPr>
                <w:sz w:val="24"/>
                <w:szCs w:val="24"/>
              </w:rPr>
            </w:pPr>
          </w:p>
        </w:tc>
        <w:tc>
          <w:tcPr>
            <w:tcW w:w="1286" w:type="dxa"/>
          </w:tcPr>
          <w:p w:rsidR="001A28FF" w:rsidRPr="003907DC" w:rsidRDefault="001A28FF" w:rsidP="001A28FF">
            <w:pPr>
              <w:pStyle w:val="TableParagraph"/>
              <w:ind w:left="4" w:right="1"/>
              <w:rPr>
                <w:sz w:val="24"/>
                <w:szCs w:val="24"/>
              </w:rPr>
            </w:pPr>
          </w:p>
        </w:tc>
        <w:tc>
          <w:tcPr>
            <w:tcW w:w="1417" w:type="dxa"/>
          </w:tcPr>
          <w:p w:rsidR="001A28FF" w:rsidRPr="003907DC" w:rsidRDefault="001A28FF" w:rsidP="001A28FF">
            <w:pPr>
              <w:pStyle w:val="TableParagraph"/>
              <w:ind w:right="52"/>
              <w:rPr>
                <w:sz w:val="24"/>
                <w:szCs w:val="24"/>
              </w:rPr>
            </w:pPr>
          </w:p>
        </w:tc>
        <w:tc>
          <w:tcPr>
            <w:tcW w:w="1134" w:type="dxa"/>
          </w:tcPr>
          <w:p w:rsidR="001A28FF" w:rsidRPr="003907DC" w:rsidRDefault="001A28FF" w:rsidP="001A28FF">
            <w:pPr>
              <w:pStyle w:val="TableParagraph"/>
              <w:ind w:right="53"/>
              <w:rPr>
                <w:sz w:val="24"/>
                <w:szCs w:val="24"/>
              </w:rPr>
            </w:pPr>
          </w:p>
        </w:tc>
        <w:tc>
          <w:tcPr>
            <w:tcW w:w="1276" w:type="dxa"/>
          </w:tcPr>
          <w:p w:rsidR="001A28FF" w:rsidRPr="003907DC" w:rsidRDefault="001A28FF" w:rsidP="001A28FF">
            <w:pPr>
              <w:pStyle w:val="TableParagraph"/>
              <w:ind w:right="54"/>
              <w:rPr>
                <w:sz w:val="24"/>
                <w:szCs w:val="24"/>
              </w:rPr>
            </w:pPr>
          </w:p>
        </w:tc>
        <w:tc>
          <w:tcPr>
            <w:tcW w:w="1559" w:type="dxa"/>
          </w:tcPr>
          <w:p w:rsidR="001A28FF" w:rsidRPr="003907DC" w:rsidRDefault="001A28FF" w:rsidP="001A28FF">
            <w:pPr>
              <w:pStyle w:val="TableParagraph"/>
              <w:rPr>
                <w:sz w:val="24"/>
                <w:szCs w:val="24"/>
              </w:rPr>
            </w:pPr>
          </w:p>
        </w:tc>
      </w:tr>
      <w:tr w:rsidR="001A28FF" w:rsidRPr="003907DC" w:rsidTr="00FE5B4A">
        <w:trPr>
          <w:trHeight w:val="248"/>
        </w:trPr>
        <w:tc>
          <w:tcPr>
            <w:tcW w:w="5235" w:type="dxa"/>
          </w:tcPr>
          <w:p w:rsidR="001A28FF" w:rsidRPr="00E26CF2" w:rsidRDefault="001A28FF" w:rsidP="001A28FF">
            <w:pPr>
              <w:pStyle w:val="ConsPlusNormal"/>
              <w:spacing w:line="276" w:lineRule="auto"/>
              <w:rPr>
                <w:rFonts w:ascii="Times New Roman" w:hAnsi="Times New Roman" w:cs="Times New Roman"/>
                <w:sz w:val="24"/>
                <w:szCs w:val="24"/>
                <w:lang w:eastAsia="en-US"/>
              </w:rPr>
            </w:pPr>
            <w:r w:rsidRPr="00E26CF2">
              <w:rPr>
                <w:rFonts w:ascii="Times New Roman" w:hAnsi="Times New Roman" w:cs="Times New Roman"/>
                <w:sz w:val="24"/>
                <w:szCs w:val="24"/>
                <w:lang w:eastAsia="en-US"/>
              </w:rPr>
              <w:t>областной бюджет</w:t>
            </w:r>
          </w:p>
        </w:tc>
        <w:tc>
          <w:tcPr>
            <w:tcW w:w="1549" w:type="dxa"/>
          </w:tcPr>
          <w:p w:rsidR="001A28FF" w:rsidRPr="003907DC" w:rsidRDefault="001A28FF" w:rsidP="001A28FF">
            <w:pPr>
              <w:pStyle w:val="TableParagraph"/>
              <w:ind w:right="52"/>
              <w:rPr>
                <w:sz w:val="24"/>
                <w:szCs w:val="24"/>
              </w:rPr>
            </w:pPr>
          </w:p>
        </w:tc>
        <w:tc>
          <w:tcPr>
            <w:tcW w:w="1134" w:type="dxa"/>
          </w:tcPr>
          <w:p w:rsidR="001A28FF" w:rsidRPr="003907DC" w:rsidRDefault="001A28FF" w:rsidP="001A28FF">
            <w:pPr>
              <w:pStyle w:val="TableParagraph"/>
              <w:ind w:right="52"/>
              <w:rPr>
                <w:sz w:val="24"/>
                <w:szCs w:val="24"/>
              </w:rPr>
            </w:pPr>
          </w:p>
        </w:tc>
        <w:tc>
          <w:tcPr>
            <w:tcW w:w="1286" w:type="dxa"/>
          </w:tcPr>
          <w:p w:rsidR="001A28FF" w:rsidRPr="003907DC" w:rsidRDefault="001A28FF" w:rsidP="001A28FF">
            <w:pPr>
              <w:pStyle w:val="TableParagraph"/>
              <w:ind w:left="4" w:right="1"/>
              <w:rPr>
                <w:sz w:val="24"/>
                <w:szCs w:val="24"/>
              </w:rPr>
            </w:pPr>
          </w:p>
        </w:tc>
        <w:tc>
          <w:tcPr>
            <w:tcW w:w="1417" w:type="dxa"/>
          </w:tcPr>
          <w:p w:rsidR="001A28FF" w:rsidRPr="003907DC" w:rsidRDefault="001A28FF" w:rsidP="001A28FF">
            <w:pPr>
              <w:pStyle w:val="TableParagraph"/>
              <w:ind w:right="52"/>
              <w:rPr>
                <w:sz w:val="24"/>
                <w:szCs w:val="24"/>
              </w:rPr>
            </w:pPr>
          </w:p>
        </w:tc>
        <w:tc>
          <w:tcPr>
            <w:tcW w:w="1134" w:type="dxa"/>
          </w:tcPr>
          <w:p w:rsidR="001A28FF" w:rsidRPr="003907DC" w:rsidRDefault="001A28FF" w:rsidP="001A28FF">
            <w:pPr>
              <w:pStyle w:val="TableParagraph"/>
              <w:ind w:right="53"/>
              <w:rPr>
                <w:sz w:val="24"/>
                <w:szCs w:val="24"/>
              </w:rPr>
            </w:pPr>
          </w:p>
        </w:tc>
        <w:tc>
          <w:tcPr>
            <w:tcW w:w="1276" w:type="dxa"/>
          </w:tcPr>
          <w:p w:rsidR="001A28FF" w:rsidRPr="003907DC" w:rsidRDefault="001A28FF" w:rsidP="001A28FF">
            <w:pPr>
              <w:pStyle w:val="TableParagraph"/>
              <w:rPr>
                <w:sz w:val="24"/>
                <w:szCs w:val="24"/>
              </w:rPr>
            </w:pPr>
          </w:p>
        </w:tc>
        <w:tc>
          <w:tcPr>
            <w:tcW w:w="1559" w:type="dxa"/>
          </w:tcPr>
          <w:p w:rsidR="001A28FF" w:rsidRPr="003907DC" w:rsidRDefault="001A28FF" w:rsidP="001A28FF">
            <w:pPr>
              <w:pStyle w:val="TableParagraph"/>
              <w:rPr>
                <w:sz w:val="24"/>
                <w:szCs w:val="24"/>
              </w:rPr>
            </w:pPr>
          </w:p>
        </w:tc>
      </w:tr>
      <w:tr w:rsidR="001A28FF" w:rsidRPr="003907DC" w:rsidTr="00FE5B4A">
        <w:trPr>
          <w:trHeight w:val="119"/>
        </w:trPr>
        <w:tc>
          <w:tcPr>
            <w:tcW w:w="5235" w:type="dxa"/>
          </w:tcPr>
          <w:p w:rsidR="001A28FF" w:rsidRPr="00E26CF2" w:rsidRDefault="00E26CF2" w:rsidP="001A28FF">
            <w:pPr>
              <w:pStyle w:val="ConsPlusNormal"/>
              <w:spacing w:line="276" w:lineRule="auto"/>
              <w:rPr>
                <w:rFonts w:ascii="Times New Roman" w:hAnsi="Times New Roman" w:cs="Times New Roman"/>
                <w:sz w:val="24"/>
                <w:szCs w:val="24"/>
                <w:lang w:eastAsia="en-US"/>
              </w:rPr>
            </w:pPr>
            <w:r w:rsidRPr="00E26CF2">
              <w:rPr>
                <w:rFonts w:ascii="Times New Roman" w:hAnsi="Times New Roman" w:cs="Times New Roman"/>
                <w:sz w:val="24"/>
                <w:szCs w:val="24"/>
              </w:rPr>
              <w:t>бюджет района</w:t>
            </w:r>
          </w:p>
        </w:tc>
        <w:tc>
          <w:tcPr>
            <w:tcW w:w="1549" w:type="dxa"/>
          </w:tcPr>
          <w:p w:rsidR="001A28FF" w:rsidRPr="003907DC" w:rsidRDefault="001A28FF" w:rsidP="001A28FF">
            <w:pPr>
              <w:pStyle w:val="TableParagraph"/>
              <w:ind w:right="52"/>
              <w:rPr>
                <w:sz w:val="24"/>
                <w:szCs w:val="24"/>
              </w:rPr>
            </w:pPr>
          </w:p>
        </w:tc>
        <w:tc>
          <w:tcPr>
            <w:tcW w:w="1134" w:type="dxa"/>
          </w:tcPr>
          <w:p w:rsidR="001A28FF" w:rsidRPr="003907DC" w:rsidRDefault="001A28FF" w:rsidP="001A28FF">
            <w:pPr>
              <w:pStyle w:val="TableParagraph"/>
              <w:ind w:right="52"/>
              <w:rPr>
                <w:sz w:val="24"/>
                <w:szCs w:val="24"/>
              </w:rPr>
            </w:pPr>
          </w:p>
        </w:tc>
        <w:tc>
          <w:tcPr>
            <w:tcW w:w="1286" w:type="dxa"/>
          </w:tcPr>
          <w:p w:rsidR="001A28FF" w:rsidRPr="003907DC" w:rsidRDefault="001A28FF" w:rsidP="001A28FF">
            <w:pPr>
              <w:pStyle w:val="TableParagraph"/>
              <w:ind w:left="4" w:right="1"/>
              <w:rPr>
                <w:sz w:val="24"/>
                <w:szCs w:val="24"/>
              </w:rPr>
            </w:pPr>
          </w:p>
        </w:tc>
        <w:tc>
          <w:tcPr>
            <w:tcW w:w="1417" w:type="dxa"/>
          </w:tcPr>
          <w:p w:rsidR="001A28FF" w:rsidRPr="003907DC" w:rsidRDefault="001A28FF" w:rsidP="001A28FF">
            <w:pPr>
              <w:pStyle w:val="TableParagraph"/>
              <w:ind w:right="52"/>
              <w:rPr>
                <w:sz w:val="24"/>
                <w:szCs w:val="24"/>
              </w:rPr>
            </w:pPr>
          </w:p>
        </w:tc>
        <w:tc>
          <w:tcPr>
            <w:tcW w:w="1134" w:type="dxa"/>
          </w:tcPr>
          <w:p w:rsidR="001A28FF" w:rsidRPr="003907DC" w:rsidRDefault="001A28FF" w:rsidP="001A28FF">
            <w:pPr>
              <w:pStyle w:val="TableParagraph"/>
              <w:ind w:right="53"/>
              <w:rPr>
                <w:sz w:val="24"/>
                <w:szCs w:val="24"/>
              </w:rPr>
            </w:pPr>
          </w:p>
        </w:tc>
        <w:tc>
          <w:tcPr>
            <w:tcW w:w="1276" w:type="dxa"/>
          </w:tcPr>
          <w:p w:rsidR="001A28FF" w:rsidRPr="003907DC" w:rsidRDefault="001A28FF" w:rsidP="001A28FF">
            <w:pPr>
              <w:pStyle w:val="TableParagraph"/>
              <w:rPr>
                <w:sz w:val="24"/>
                <w:szCs w:val="24"/>
              </w:rPr>
            </w:pPr>
          </w:p>
        </w:tc>
        <w:tc>
          <w:tcPr>
            <w:tcW w:w="1559" w:type="dxa"/>
          </w:tcPr>
          <w:p w:rsidR="001A28FF" w:rsidRPr="003907DC" w:rsidRDefault="001A28FF" w:rsidP="001A28FF">
            <w:pPr>
              <w:pStyle w:val="TableParagraph"/>
              <w:rPr>
                <w:sz w:val="24"/>
                <w:szCs w:val="24"/>
              </w:rPr>
            </w:pPr>
          </w:p>
        </w:tc>
      </w:tr>
      <w:tr w:rsidR="001A28FF" w:rsidRPr="003907DC" w:rsidTr="00FE5B4A">
        <w:trPr>
          <w:trHeight w:val="248"/>
        </w:trPr>
        <w:tc>
          <w:tcPr>
            <w:tcW w:w="5235" w:type="dxa"/>
          </w:tcPr>
          <w:p w:rsidR="001A28FF" w:rsidRPr="00E26CF2" w:rsidRDefault="001A28FF" w:rsidP="001A28FF">
            <w:pPr>
              <w:pStyle w:val="ConsPlusNormal"/>
              <w:spacing w:line="276" w:lineRule="auto"/>
              <w:rPr>
                <w:rFonts w:ascii="Times New Roman" w:hAnsi="Times New Roman" w:cs="Times New Roman"/>
                <w:sz w:val="24"/>
                <w:szCs w:val="24"/>
                <w:lang w:eastAsia="en-US"/>
              </w:rPr>
            </w:pPr>
            <w:r w:rsidRPr="00E26CF2">
              <w:rPr>
                <w:rFonts w:ascii="Times New Roman" w:hAnsi="Times New Roman" w:cs="Times New Roman"/>
                <w:sz w:val="24"/>
                <w:szCs w:val="24"/>
                <w:lang w:eastAsia="en-US"/>
              </w:rPr>
              <w:t>внебюджетные источники</w:t>
            </w:r>
          </w:p>
        </w:tc>
        <w:tc>
          <w:tcPr>
            <w:tcW w:w="1549" w:type="dxa"/>
          </w:tcPr>
          <w:p w:rsidR="001A28FF" w:rsidRPr="003907DC" w:rsidRDefault="001A28FF" w:rsidP="001A28FF">
            <w:pPr>
              <w:pStyle w:val="TableParagraph"/>
              <w:ind w:right="52"/>
              <w:rPr>
                <w:sz w:val="24"/>
                <w:szCs w:val="24"/>
              </w:rPr>
            </w:pPr>
          </w:p>
        </w:tc>
        <w:tc>
          <w:tcPr>
            <w:tcW w:w="1134" w:type="dxa"/>
          </w:tcPr>
          <w:p w:rsidR="001A28FF" w:rsidRPr="003907DC" w:rsidRDefault="001A28FF" w:rsidP="001A28FF">
            <w:pPr>
              <w:pStyle w:val="TableParagraph"/>
              <w:ind w:right="52"/>
              <w:rPr>
                <w:sz w:val="24"/>
                <w:szCs w:val="24"/>
              </w:rPr>
            </w:pPr>
          </w:p>
        </w:tc>
        <w:tc>
          <w:tcPr>
            <w:tcW w:w="1286" w:type="dxa"/>
          </w:tcPr>
          <w:p w:rsidR="001A28FF" w:rsidRPr="003907DC" w:rsidRDefault="001A28FF" w:rsidP="001A28FF">
            <w:pPr>
              <w:pStyle w:val="TableParagraph"/>
              <w:ind w:left="4" w:right="1"/>
              <w:rPr>
                <w:sz w:val="24"/>
                <w:szCs w:val="24"/>
              </w:rPr>
            </w:pPr>
          </w:p>
        </w:tc>
        <w:tc>
          <w:tcPr>
            <w:tcW w:w="1417" w:type="dxa"/>
          </w:tcPr>
          <w:p w:rsidR="001A28FF" w:rsidRPr="003907DC" w:rsidRDefault="001A28FF" w:rsidP="001A28FF">
            <w:pPr>
              <w:pStyle w:val="TableParagraph"/>
              <w:ind w:right="52"/>
              <w:rPr>
                <w:sz w:val="24"/>
                <w:szCs w:val="24"/>
              </w:rPr>
            </w:pPr>
          </w:p>
        </w:tc>
        <w:tc>
          <w:tcPr>
            <w:tcW w:w="1134" w:type="dxa"/>
          </w:tcPr>
          <w:p w:rsidR="001A28FF" w:rsidRPr="003907DC" w:rsidRDefault="001A28FF" w:rsidP="001A28FF">
            <w:pPr>
              <w:pStyle w:val="TableParagraph"/>
              <w:ind w:right="53"/>
              <w:rPr>
                <w:sz w:val="24"/>
                <w:szCs w:val="24"/>
              </w:rPr>
            </w:pPr>
          </w:p>
        </w:tc>
        <w:tc>
          <w:tcPr>
            <w:tcW w:w="1276" w:type="dxa"/>
          </w:tcPr>
          <w:p w:rsidR="001A28FF" w:rsidRPr="003907DC" w:rsidRDefault="001A28FF" w:rsidP="001A28FF">
            <w:pPr>
              <w:pStyle w:val="TableParagraph"/>
              <w:rPr>
                <w:sz w:val="24"/>
                <w:szCs w:val="24"/>
              </w:rPr>
            </w:pPr>
          </w:p>
        </w:tc>
        <w:tc>
          <w:tcPr>
            <w:tcW w:w="1559" w:type="dxa"/>
          </w:tcPr>
          <w:p w:rsidR="001A28FF" w:rsidRPr="003907DC" w:rsidRDefault="001A28FF" w:rsidP="001A28FF">
            <w:pPr>
              <w:pStyle w:val="TableParagraph"/>
              <w:rPr>
                <w:sz w:val="24"/>
                <w:szCs w:val="24"/>
              </w:rPr>
            </w:pPr>
          </w:p>
        </w:tc>
      </w:tr>
      <w:tr w:rsidR="001A28FF" w:rsidRPr="003907DC" w:rsidTr="00FE5B4A">
        <w:trPr>
          <w:trHeight w:val="119"/>
        </w:trPr>
        <w:tc>
          <w:tcPr>
            <w:tcW w:w="5235" w:type="dxa"/>
          </w:tcPr>
          <w:p w:rsidR="001A28FF" w:rsidRPr="003907DC" w:rsidRDefault="001A28FF" w:rsidP="001A28FF">
            <w:pPr>
              <w:pStyle w:val="TableParagraph"/>
              <w:ind w:left="6"/>
              <w:rPr>
                <w:sz w:val="24"/>
                <w:szCs w:val="24"/>
              </w:rPr>
            </w:pPr>
            <w:r w:rsidRPr="003907DC">
              <w:rPr>
                <w:spacing w:val="-2"/>
                <w:sz w:val="24"/>
                <w:szCs w:val="24"/>
              </w:rPr>
              <w:t>Нераспределенный</w:t>
            </w:r>
            <w:r w:rsidRPr="003907DC">
              <w:rPr>
                <w:spacing w:val="8"/>
                <w:sz w:val="24"/>
                <w:szCs w:val="24"/>
              </w:rPr>
              <w:t xml:space="preserve"> </w:t>
            </w:r>
            <w:r w:rsidRPr="003907DC">
              <w:rPr>
                <w:spacing w:val="-2"/>
                <w:sz w:val="24"/>
                <w:szCs w:val="24"/>
              </w:rPr>
              <w:t>резерв</w:t>
            </w:r>
          </w:p>
        </w:tc>
        <w:tc>
          <w:tcPr>
            <w:tcW w:w="1549" w:type="dxa"/>
          </w:tcPr>
          <w:p w:rsidR="001A28FF" w:rsidRPr="003907DC" w:rsidRDefault="001A28FF" w:rsidP="001A28FF">
            <w:pPr>
              <w:pStyle w:val="TableParagraph"/>
              <w:ind w:right="52"/>
              <w:rPr>
                <w:sz w:val="24"/>
                <w:szCs w:val="24"/>
              </w:rPr>
            </w:pPr>
          </w:p>
        </w:tc>
        <w:tc>
          <w:tcPr>
            <w:tcW w:w="1134" w:type="dxa"/>
          </w:tcPr>
          <w:p w:rsidR="001A28FF" w:rsidRPr="003907DC" w:rsidRDefault="001A28FF" w:rsidP="001A28FF">
            <w:pPr>
              <w:pStyle w:val="TableParagraph"/>
              <w:ind w:right="52"/>
              <w:rPr>
                <w:sz w:val="24"/>
                <w:szCs w:val="24"/>
              </w:rPr>
            </w:pPr>
          </w:p>
        </w:tc>
        <w:tc>
          <w:tcPr>
            <w:tcW w:w="1286" w:type="dxa"/>
          </w:tcPr>
          <w:p w:rsidR="001A28FF" w:rsidRPr="003907DC" w:rsidRDefault="001A28FF" w:rsidP="001A28FF">
            <w:pPr>
              <w:pStyle w:val="TableParagraph"/>
              <w:ind w:left="4" w:right="1"/>
              <w:rPr>
                <w:sz w:val="24"/>
                <w:szCs w:val="24"/>
              </w:rPr>
            </w:pPr>
          </w:p>
        </w:tc>
        <w:tc>
          <w:tcPr>
            <w:tcW w:w="1417" w:type="dxa"/>
          </w:tcPr>
          <w:p w:rsidR="001A28FF" w:rsidRPr="003907DC" w:rsidRDefault="001A28FF" w:rsidP="001A28FF">
            <w:pPr>
              <w:pStyle w:val="TableParagraph"/>
              <w:ind w:right="52"/>
              <w:rPr>
                <w:sz w:val="24"/>
                <w:szCs w:val="24"/>
              </w:rPr>
            </w:pPr>
          </w:p>
        </w:tc>
        <w:tc>
          <w:tcPr>
            <w:tcW w:w="1134" w:type="dxa"/>
          </w:tcPr>
          <w:p w:rsidR="001A28FF" w:rsidRPr="003907DC" w:rsidRDefault="001A28FF" w:rsidP="001A28FF">
            <w:pPr>
              <w:pStyle w:val="TableParagraph"/>
              <w:ind w:right="53"/>
              <w:rPr>
                <w:sz w:val="24"/>
                <w:szCs w:val="24"/>
              </w:rPr>
            </w:pPr>
          </w:p>
        </w:tc>
        <w:tc>
          <w:tcPr>
            <w:tcW w:w="1276" w:type="dxa"/>
          </w:tcPr>
          <w:p w:rsidR="001A28FF" w:rsidRPr="003907DC" w:rsidRDefault="001A28FF" w:rsidP="001A28FF">
            <w:pPr>
              <w:pStyle w:val="TableParagraph"/>
              <w:rPr>
                <w:sz w:val="24"/>
                <w:szCs w:val="24"/>
              </w:rPr>
            </w:pPr>
          </w:p>
        </w:tc>
        <w:tc>
          <w:tcPr>
            <w:tcW w:w="1559" w:type="dxa"/>
          </w:tcPr>
          <w:p w:rsidR="001A28FF" w:rsidRPr="003907DC" w:rsidRDefault="001A28FF" w:rsidP="001A28FF">
            <w:pPr>
              <w:pStyle w:val="TableParagraph"/>
              <w:rPr>
                <w:sz w:val="24"/>
                <w:szCs w:val="24"/>
              </w:rPr>
            </w:pPr>
          </w:p>
        </w:tc>
      </w:tr>
    </w:tbl>
    <w:p w:rsidR="001A28FF" w:rsidRPr="003907DC" w:rsidRDefault="001A28FF" w:rsidP="00FE5B4A">
      <w:pPr>
        <w:pStyle w:val="a6"/>
        <w:tabs>
          <w:tab w:val="left" w:pos="142"/>
        </w:tabs>
        <w:ind w:left="0" w:firstLine="0"/>
        <w:rPr>
          <w:sz w:val="20"/>
          <w:szCs w:val="20"/>
        </w:rPr>
      </w:pPr>
      <w:r w:rsidRPr="003907DC">
        <w:rPr>
          <w:vertAlign w:val="superscript"/>
        </w:rPr>
        <w:t>1</w:t>
      </w:r>
      <w:r w:rsidRPr="003907DC">
        <w:t xml:space="preserve"> </w:t>
      </w:r>
      <w:r w:rsidRPr="003907DC">
        <w:rPr>
          <w:sz w:val="20"/>
          <w:szCs w:val="20"/>
        </w:rPr>
        <w:t>Заполняется в соответствии с разделом 6 «Финансовое обеспечение реализации муниципального проекта» паспорта муниципальной программы</w:t>
      </w:r>
      <w:r w:rsidR="00FE5B4A" w:rsidRPr="003907DC">
        <w:rPr>
          <w:sz w:val="20"/>
          <w:szCs w:val="20"/>
        </w:rPr>
        <w:t xml:space="preserve"> Подосиновского района</w:t>
      </w:r>
      <w:r w:rsidRPr="003907DC">
        <w:rPr>
          <w:sz w:val="20"/>
          <w:szCs w:val="20"/>
        </w:rPr>
        <w:t>.</w:t>
      </w:r>
    </w:p>
    <w:p w:rsidR="001A28FF" w:rsidRPr="003907DC" w:rsidRDefault="00FE5B4A" w:rsidP="00FE5B4A">
      <w:pPr>
        <w:pStyle w:val="TableParagraph"/>
        <w:tabs>
          <w:tab w:val="left" w:pos="142"/>
        </w:tabs>
        <w:rPr>
          <w:sz w:val="20"/>
          <w:szCs w:val="20"/>
        </w:rPr>
      </w:pPr>
      <w:r w:rsidRPr="003907DC">
        <w:rPr>
          <w:sz w:val="20"/>
          <w:szCs w:val="20"/>
          <w:vertAlign w:val="superscript"/>
        </w:rPr>
        <w:t xml:space="preserve">2 </w:t>
      </w:r>
      <w:r w:rsidR="001A28FF" w:rsidRPr="003907DC">
        <w:rPr>
          <w:sz w:val="20"/>
          <w:szCs w:val="20"/>
        </w:rPr>
        <w:t xml:space="preserve">Заполняется по данным финансового </w:t>
      </w:r>
      <w:r w:rsidRPr="003907DC">
        <w:rPr>
          <w:sz w:val="20"/>
          <w:szCs w:val="20"/>
        </w:rPr>
        <w:t>управления А</w:t>
      </w:r>
      <w:r w:rsidR="001A28FF" w:rsidRPr="003907DC">
        <w:rPr>
          <w:sz w:val="20"/>
          <w:szCs w:val="20"/>
        </w:rPr>
        <w:t xml:space="preserve">дминистрации </w:t>
      </w:r>
      <w:r w:rsidRPr="003907DC">
        <w:rPr>
          <w:sz w:val="20"/>
          <w:szCs w:val="20"/>
        </w:rPr>
        <w:t xml:space="preserve">Подосиновского района </w:t>
      </w:r>
      <w:r w:rsidR="001A28FF" w:rsidRPr="003907DC">
        <w:rPr>
          <w:sz w:val="20"/>
          <w:szCs w:val="20"/>
        </w:rPr>
        <w:t>на отчетный период.</w:t>
      </w:r>
    </w:p>
    <w:p w:rsidR="001A28FF" w:rsidRPr="003907DC" w:rsidRDefault="001A28FF" w:rsidP="00FE5B4A">
      <w:pPr>
        <w:pStyle w:val="a3"/>
        <w:tabs>
          <w:tab w:val="left" w:pos="142"/>
        </w:tabs>
        <w:ind w:left="0" w:firstLine="0"/>
        <w:rPr>
          <w:sz w:val="20"/>
          <w:szCs w:val="20"/>
        </w:rPr>
      </w:pPr>
      <w:r w:rsidRPr="003907DC">
        <w:rPr>
          <w:sz w:val="20"/>
          <w:szCs w:val="20"/>
          <w:vertAlign w:val="superscript"/>
        </w:rPr>
        <w:t xml:space="preserve">3 </w:t>
      </w:r>
      <w:r w:rsidRPr="003907DC">
        <w:rPr>
          <w:sz w:val="20"/>
          <w:szCs w:val="20"/>
        </w:rPr>
        <w:t>Заполняется при необходимости</w:t>
      </w:r>
      <w:r w:rsidR="00FE5B4A" w:rsidRPr="003907DC">
        <w:rPr>
          <w:sz w:val="20"/>
          <w:szCs w:val="20"/>
        </w:rPr>
        <w:t>.</w:t>
      </w:r>
    </w:p>
    <w:p w:rsidR="001A28FF" w:rsidRPr="003907DC" w:rsidRDefault="001A28FF" w:rsidP="001A28FF">
      <w:pPr>
        <w:pStyle w:val="a3"/>
        <w:rPr>
          <w:sz w:val="22"/>
          <w:szCs w:val="22"/>
        </w:rPr>
      </w:pPr>
    </w:p>
    <w:p w:rsidR="001A28FF" w:rsidRPr="003907DC" w:rsidRDefault="001A28FF" w:rsidP="001A28FF">
      <w:pPr>
        <w:pStyle w:val="a6"/>
        <w:ind w:left="0" w:firstLine="0"/>
        <w:rPr>
          <w:spacing w:val="-2"/>
          <w:sz w:val="24"/>
          <w:szCs w:val="24"/>
        </w:rPr>
      </w:pPr>
      <w:r w:rsidRPr="003907DC">
        <w:rPr>
          <w:spacing w:val="-2"/>
          <w:sz w:val="24"/>
          <w:szCs w:val="24"/>
        </w:rPr>
        <w:t>4. Информация о рисках муниципального проекта</w:t>
      </w:r>
      <w:r w:rsidRPr="003907DC">
        <w:rPr>
          <w:spacing w:val="-2"/>
          <w:sz w:val="24"/>
          <w:szCs w:val="24"/>
          <w:vertAlign w:val="superscript"/>
        </w:rPr>
        <w:t>1</w:t>
      </w:r>
    </w:p>
    <w:tbl>
      <w:tblPr>
        <w:tblStyle w:val="TableNormal"/>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297"/>
        <w:gridCol w:w="1755"/>
        <w:gridCol w:w="1755"/>
        <w:gridCol w:w="1748"/>
        <w:gridCol w:w="1755"/>
        <w:gridCol w:w="1722"/>
        <w:gridCol w:w="2143"/>
      </w:tblGrid>
      <w:tr w:rsidR="001A28FF" w:rsidRPr="003907DC" w:rsidTr="001A28FF">
        <w:trPr>
          <w:trHeight w:val="377"/>
        </w:trPr>
        <w:tc>
          <w:tcPr>
            <w:tcW w:w="567" w:type="dxa"/>
          </w:tcPr>
          <w:p w:rsidR="001A28FF" w:rsidRPr="003907DC" w:rsidRDefault="001A28FF" w:rsidP="00FE5B4A">
            <w:pPr>
              <w:pStyle w:val="TableParagraph"/>
              <w:ind w:left="91" w:right="77" w:firstLine="19"/>
              <w:jc w:val="center"/>
              <w:rPr>
                <w:spacing w:val="-2"/>
                <w:sz w:val="24"/>
                <w:szCs w:val="24"/>
              </w:rPr>
            </w:pPr>
            <w:r w:rsidRPr="003907DC">
              <w:rPr>
                <w:spacing w:val="-2"/>
                <w:sz w:val="24"/>
                <w:szCs w:val="24"/>
              </w:rPr>
              <w:t>№ п/п</w:t>
            </w:r>
          </w:p>
        </w:tc>
        <w:tc>
          <w:tcPr>
            <w:tcW w:w="3297" w:type="dxa"/>
          </w:tcPr>
          <w:p w:rsidR="001A28FF" w:rsidRPr="003907DC" w:rsidRDefault="001A28FF" w:rsidP="00FE5B4A">
            <w:pPr>
              <w:pStyle w:val="TableParagraph"/>
              <w:ind w:left="6"/>
              <w:jc w:val="center"/>
              <w:rPr>
                <w:spacing w:val="-2"/>
                <w:sz w:val="24"/>
                <w:szCs w:val="24"/>
              </w:rPr>
            </w:pPr>
            <w:r w:rsidRPr="003907DC">
              <w:rPr>
                <w:spacing w:val="-2"/>
                <w:sz w:val="24"/>
                <w:szCs w:val="24"/>
              </w:rPr>
              <w:t>Наименование</w:t>
            </w:r>
            <w:r w:rsidRPr="003907DC">
              <w:rPr>
                <w:spacing w:val="5"/>
                <w:sz w:val="24"/>
                <w:szCs w:val="24"/>
              </w:rPr>
              <w:t xml:space="preserve"> </w:t>
            </w:r>
            <w:r w:rsidRPr="003907DC">
              <w:rPr>
                <w:spacing w:val="-2"/>
                <w:sz w:val="24"/>
                <w:szCs w:val="24"/>
              </w:rPr>
              <w:t>задачи/</w:t>
            </w:r>
            <w:r w:rsidRPr="003907DC">
              <w:rPr>
                <w:spacing w:val="4"/>
                <w:sz w:val="24"/>
                <w:szCs w:val="24"/>
              </w:rPr>
              <w:t xml:space="preserve"> </w:t>
            </w:r>
            <w:r w:rsidRPr="003907DC">
              <w:rPr>
                <w:spacing w:val="-2"/>
                <w:sz w:val="24"/>
                <w:szCs w:val="24"/>
              </w:rPr>
              <w:t>показателя/</w:t>
            </w:r>
            <w:r w:rsidRPr="003907DC">
              <w:rPr>
                <w:spacing w:val="4"/>
                <w:sz w:val="24"/>
                <w:szCs w:val="24"/>
              </w:rPr>
              <w:t xml:space="preserve"> </w:t>
            </w:r>
            <w:r w:rsidRPr="003907DC">
              <w:rPr>
                <w:spacing w:val="-2"/>
                <w:sz w:val="24"/>
                <w:szCs w:val="24"/>
              </w:rPr>
              <w:t>мероприятия</w:t>
            </w:r>
            <w:r w:rsidRPr="003907DC">
              <w:rPr>
                <w:spacing w:val="5"/>
                <w:sz w:val="24"/>
                <w:szCs w:val="24"/>
              </w:rPr>
              <w:t xml:space="preserve"> </w:t>
            </w:r>
            <w:r w:rsidRPr="003907DC">
              <w:rPr>
                <w:spacing w:val="-2"/>
                <w:sz w:val="24"/>
                <w:szCs w:val="24"/>
              </w:rPr>
              <w:t>(результата)</w:t>
            </w:r>
          </w:p>
        </w:tc>
        <w:tc>
          <w:tcPr>
            <w:tcW w:w="1755" w:type="dxa"/>
          </w:tcPr>
          <w:p w:rsidR="001A28FF" w:rsidRPr="003907DC" w:rsidRDefault="001A28FF" w:rsidP="00FE5B4A">
            <w:pPr>
              <w:pStyle w:val="TableParagraph"/>
              <w:ind w:left="10" w:right="3"/>
              <w:jc w:val="center"/>
              <w:rPr>
                <w:spacing w:val="-2"/>
                <w:sz w:val="24"/>
                <w:szCs w:val="24"/>
              </w:rPr>
            </w:pPr>
            <w:r w:rsidRPr="003907DC">
              <w:rPr>
                <w:spacing w:val="-2"/>
                <w:sz w:val="24"/>
                <w:szCs w:val="24"/>
              </w:rPr>
              <w:t>Описание риска</w:t>
            </w:r>
          </w:p>
        </w:tc>
        <w:tc>
          <w:tcPr>
            <w:tcW w:w="1755" w:type="dxa"/>
          </w:tcPr>
          <w:p w:rsidR="001A28FF" w:rsidRPr="003907DC" w:rsidRDefault="001A28FF" w:rsidP="00FE5B4A">
            <w:pPr>
              <w:pStyle w:val="TableParagraph"/>
              <w:ind w:left="10" w:right="2"/>
              <w:jc w:val="center"/>
              <w:rPr>
                <w:spacing w:val="-2"/>
                <w:sz w:val="24"/>
                <w:szCs w:val="24"/>
              </w:rPr>
            </w:pPr>
            <w:r w:rsidRPr="003907DC">
              <w:rPr>
                <w:spacing w:val="-2"/>
                <w:sz w:val="24"/>
                <w:szCs w:val="24"/>
              </w:rPr>
              <w:t>Оценка возможных последствий риска</w:t>
            </w:r>
          </w:p>
        </w:tc>
        <w:tc>
          <w:tcPr>
            <w:tcW w:w="1748" w:type="dxa"/>
          </w:tcPr>
          <w:p w:rsidR="001A28FF" w:rsidRPr="003907DC" w:rsidRDefault="001A28FF" w:rsidP="00FE5B4A">
            <w:pPr>
              <w:pStyle w:val="TableParagraph"/>
              <w:ind w:left="18" w:right="9"/>
              <w:jc w:val="center"/>
              <w:rPr>
                <w:spacing w:val="-2"/>
                <w:sz w:val="24"/>
                <w:szCs w:val="24"/>
              </w:rPr>
            </w:pPr>
            <w:r w:rsidRPr="003907DC">
              <w:rPr>
                <w:spacing w:val="-2"/>
                <w:sz w:val="24"/>
                <w:szCs w:val="24"/>
              </w:rPr>
              <w:t>Уровень риска</w:t>
            </w:r>
            <w:r w:rsidRPr="003907DC">
              <w:rPr>
                <w:spacing w:val="-2"/>
                <w:sz w:val="24"/>
                <w:szCs w:val="24"/>
                <w:vertAlign w:val="superscript"/>
              </w:rPr>
              <w:t>2</w:t>
            </w:r>
          </w:p>
        </w:tc>
        <w:tc>
          <w:tcPr>
            <w:tcW w:w="1755" w:type="dxa"/>
          </w:tcPr>
          <w:p w:rsidR="001A28FF" w:rsidRPr="003907DC" w:rsidRDefault="001A28FF" w:rsidP="00FE5B4A">
            <w:pPr>
              <w:pStyle w:val="TableParagraph"/>
              <w:ind w:left="10" w:right="1"/>
              <w:jc w:val="center"/>
              <w:rPr>
                <w:spacing w:val="-2"/>
                <w:sz w:val="24"/>
                <w:szCs w:val="24"/>
              </w:rPr>
            </w:pPr>
            <w:r w:rsidRPr="003907DC">
              <w:rPr>
                <w:spacing w:val="-2"/>
                <w:sz w:val="24"/>
                <w:szCs w:val="24"/>
              </w:rPr>
              <w:t>Планируемые меры реагирования</w:t>
            </w:r>
          </w:p>
        </w:tc>
        <w:tc>
          <w:tcPr>
            <w:tcW w:w="1722" w:type="dxa"/>
          </w:tcPr>
          <w:p w:rsidR="001A28FF" w:rsidRPr="003907DC" w:rsidRDefault="001A28FF" w:rsidP="00FE5B4A">
            <w:pPr>
              <w:pStyle w:val="TableParagraph"/>
              <w:ind w:left="10"/>
              <w:jc w:val="center"/>
              <w:rPr>
                <w:spacing w:val="-2"/>
                <w:sz w:val="24"/>
                <w:szCs w:val="24"/>
              </w:rPr>
            </w:pPr>
            <w:r w:rsidRPr="003907DC">
              <w:rPr>
                <w:spacing w:val="-2"/>
                <w:sz w:val="24"/>
                <w:szCs w:val="24"/>
              </w:rPr>
              <w:t>Срок выполнения меры реагирования</w:t>
            </w:r>
          </w:p>
        </w:tc>
        <w:tc>
          <w:tcPr>
            <w:tcW w:w="2143" w:type="dxa"/>
          </w:tcPr>
          <w:p w:rsidR="001A28FF" w:rsidRPr="003907DC" w:rsidRDefault="001A28FF" w:rsidP="00FE5B4A">
            <w:pPr>
              <w:pStyle w:val="TableParagraph"/>
              <w:ind w:left="14"/>
              <w:jc w:val="center"/>
              <w:rPr>
                <w:spacing w:val="-2"/>
                <w:sz w:val="24"/>
                <w:szCs w:val="24"/>
              </w:rPr>
            </w:pPr>
            <w:r w:rsidRPr="003907DC">
              <w:rPr>
                <w:spacing w:val="-2"/>
                <w:sz w:val="24"/>
                <w:szCs w:val="24"/>
              </w:rPr>
              <w:t>Ответственный за принятие мер реагирования (ФИО, должность, организация)</w:t>
            </w:r>
          </w:p>
        </w:tc>
      </w:tr>
      <w:tr w:rsidR="001A28FF" w:rsidRPr="003907DC" w:rsidTr="001A28FF">
        <w:trPr>
          <w:trHeight w:val="112"/>
        </w:trPr>
        <w:tc>
          <w:tcPr>
            <w:tcW w:w="567" w:type="dxa"/>
          </w:tcPr>
          <w:p w:rsidR="001A28FF" w:rsidRPr="003907DC" w:rsidRDefault="001A28FF" w:rsidP="001A28FF">
            <w:pPr>
              <w:pStyle w:val="TableParagraph"/>
              <w:ind w:left="107" w:hanging="107"/>
              <w:rPr>
                <w:sz w:val="24"/>
                <w:szCs w:val="24"/>
              </w:rPr>
            </w:pPr>
            <w:r w:rsidRPr="003907DC">
              <w:rPr>
                <w:sz w:val="24"/>
                <w:szCs w:val="24"/>
              </w:rPr>
              <w:t>1</w:t>
            </w:r>
          </w:p>
        </w:tc>
        <w:tc>
          <w:tcPr>
            <w:tcW w:w="3297" w:type="dxa"/>
          </w:tcPr>
          <w:p w:rsidR="001A28FF" w:rsidRPr="003907DC" w:rsidRDefault="001A28FF" w:rsidP="001A28FF">
            <w:pPr>
              <w:pStyle w:val="TableParagraph"/>
              <w:ind w:left="67"/>
              <w:rPr>
                <w:i/>
                <w:sz w:val="24"/>
                <w:szCs w:val="24"/>
              </w:rPr>
            </w:pPr>
          </w:p>
        </w:tc>
        <w:tc>
          <w:tcPr>
            <w:tcW w:w="1755" w:type="dxa"/>
          </w:tcPr>
          <w:p w:rsidR="001A28FF" w:rsidRPr="003907DC" w:rsidRDefault="001A28FF" w:rsidP="001A28FF">
            <w:pPr>
              <w:pStyle w:val="TableParagraph"/>
              <w:ind w:left="10" w:right="4"/>
              <w:rPr>
                <w:spacing w:val="-2"/>
                <w:sz w:val="24"/>
                <w:szCs w:val="24"/>
              </w:rPr>
            </w:pPr>
          </w:p>
        </w:tc>
        <w:tc>
          <w:tcPr>
            <w:tcW w:w="1755" w:type="dxa"/>
          </w:tcPr>
          <w:p w:rsidR="001A28FF" w:rsidRPr="003907DC" w:rsidRDefault="001A28FF" w:rsidP="001A28FF">
            <w:pPr>
              <w:pStyle w:val="TableParagraph"/>
              <w:ind w:left="10" w:right="3"/>
              <w:rPr>
                <w:spacing w:val="-2"/>
                <w:sz w:val="24"/>
                <w:szCs w:val="24"/>
              </w:rPr>
            </w:pPr>
          </w:p>
        </w:tc>
        <w:tc>
          <w:tcPr>
            <w:tcW w:w="1748" w:type="dxa"/>
          </w:tcPr>
          <w:p w:rsidR="001A28FF" w:rsidRPr="003907DC" w:rsidRDefault="001A28FF" w:rsidP="001A28FF">
            <w:pPr>
              <w:pStyle w:val="TableParagraph"/>
              <w:ind w:left="18" w:right="10"/>
              <w:rPr>
                <w:spacing w:val="-2"/>
                <w:sz w:val="24"/>
                <w:szCs w:val="24"/>
              </w:rPr>
            </w:pPr>
          </w:p>
        </w:tc>
        <w:tc>
          <w:tcPr>
            <w:tcW w:w="1755" w:type="dxa"/>
          </w:tcPr>
          <w:p w:rsidR="001A28FF" w:rsidRPr="003907DC" w:rsidRDefault="001A28FF" w:rsidP="001A28FF">
            <w:pPr>
              <w:pStyle w:val="TableParagraph"/>
              <w:ind w:left="10"/>
              <w:rPr>
                <w:spacing w:val="-2"/>
                <w:sz w:val="24"/>
                <w:szCs w:val="24"/>
              </w:rPr>
            </w:pPr>
          </w:p>
        </w:tc>
        <w:tc>
          <w:tcPr>
            <w:tcW w:w="1722" w:type="dxa"/>
          </w:tcPr>
          <w:p w:rsidR="001A28FF" w:rsidRPr="003907DC" w:rsidRDefault="001A28FF" w:rsidP="001A28FF">
            <w:pPr>
              <w:pStyle w:val="TableParagraph"/>
              <w:ind w:left="10"/>
              <w:rPr>
                <w:spacing w:val="-2"/>
                <w:sz w:val="24"/>
                <w:szCs w:val="24"/>
              </w:rPr>
            </w:pPr>
          </w:p>
        </w:tc>
        <w:tc>
          <w:tcPr>
            <w:tcW w:w="2143" w:type="dxa"/>
          </w:tcPr>
          <w:p w:rsidR="001A28FF" w:rsidRPr="003907DC" w:rsidRDefault="001A28FF" w:rsidP="001A28FF">
            <w:pPr>
              <w:pStyle w:val="TableParagraph"/>
              <w:ind w:left="14" w:right="3"/>
              <w:rPr>
                <w:spacing w:val="-2"/>
                <w:sz w:val="24"/>
                <w:szCs w:val="24"/>
              </w:rPr>
            </w:pPr>
          </w:p>
        </w:tc>
      </w:tr>
      <w:tr w:rsidR="001A28FF" w:rsidRPr="003907DC" w:rsidTr="001A28FF">
        <w:trPr>
          <w:trHeight w:val="112"/>
        </w:trPr>
        <w:tc>
          <w:tcPr>
            <w:tcW w:w="567" w:type="dxa"/>
          </w:tcPr>
          <w:p w:rsidR="001A28FF" w:rsidRPr="003907DC" w:rsidRDefault="001A28FF" w:rsidP="001A28FF">
            <w:pPr>
              <w:pStyle w:val="TableParagraph"/>
              <w:ind w:left="107" w:hanging="107"/>
              <w:rPr>
                <w:sz w:val="24"/>
                <w:szCs w:val="24"/>
              </w:rPr>
            </w:pPr>
            <w:r w:rsidRPr="003907DC">
              <w:rPr>
                <w:sz w:val="24"/>
                <w:szCs w:val="24"/>
              </w:rPr>
              <w:t>2</w:t>
            </w:r>
          </w:p>
        </w:tc>
        <w:tc>
          <w:tcPr>
            <w:tcW w:w="3297" w:type="dxa"/>
          </w:tcPr>
          <w:p w:rsidR="001A28FF" w:rsidRPr="003907DC" w:rsidRDefault="001A28FF" w:rsidP="001A28FF">
            <w:pPr>
              <w:pStyle w:val="TableParagraph"/>
              <w:rPr>
                <w:sz w:val="24"/>
                <w:szCs w:val="24"/>
              </w:rPr>
            </w:pPr>
          </w:p>
        </w:tc>
        <w:tc>
          <w:tcPr>
            <w:tcW w:w="1755" w:type="dxa"/>
          </w:tcPr>
          <w:p w:rsidR="001A28FF" w:rsidRPr="003907DC" w:rsidRDefault="001A28FF" w:rsidP="001A28FF">
            <w:pPr>
              <w:pStyle w:val="TableParagraph"/>
              <w:ind w:left="10" w:right="4"/>
              <w:rPr>
                <w:spacing w:val="-2"/>
                <w:sz w:val="24"/>
                <w:szCs w:val="24"/>
              </w:rPr>
            </w:pPr>
          </w:p>
        </w:tc>
        <w:tc>
          <w:tcPr>
            <w:tcW w:w="1755" w:type="dxa"/>
          </w:tcPr>
          <w:p w:rsidR="001A28FF" w:rsidRPr="003907DC" w:rsidRDefault="001A28FF" w:rsidP="001A28FF">
            <w:pPr>
              <w:pStyle w:val="TableParagraph"/>
              <w:ind w:left="10" w:right="3"/>
              <w:rPr>
                <w:spacing w:val="-2"/>
                <w:sz w:val="24"/>
                <w:szCs w:val="24"/>
              </w:rPr>
            </w:pPr>
          </w:p>
        </w:tc>
        <w:tc>
          <w:tcPr>
            <w:tcW w:w="1748" w:type="dxa"/>
          </w:tcPr>
          <w:p w:rsidR="001A28FF" w:rsidRPr="003907DC" w:rsidRDefault="001A28FF" w:rsidP="001A28FF">
            <w:pPr>
              <w:pStyle w:val="TableParagraph"/>
              <w:ind w:left="18" w:right="10"/>
              <w:rPr>
                <w:spacing w:val="-2"/>
                <w:sz w:val="24"/>
                <w:szCs w:val="24"/>
              </w:rPr>
            </w:pPr>
          </w:p>
        </w:tc>
        <w:tc>
          <w:tcPr>
            <w:tcW w:w="1755" w:type="dxa"/>
          </w:tcPr>
          <w:p w:rsidR="001A28FF" w:rsidRPr="003907DC" w:rsidRDefault="001A28FF" w:rsidP="001A28FF">
            <w:pPr>
              <w:pStyle w:val="TableParagraph"/>
              <w:ind w:left="10"/>
              <w:rPr>
                <w:spacing w:val="-2"/>
                <w:sz w:val="24"/>
                <w:szCs w:val="24"/>
              </w:rPr>
            </w:pPr>
          </w:p>
        </w:tc>
        <w:tc>
          <w:tcPr>
            <w:tcW w:w="1722" w:type="dxa"/>
          </w:tcPr>
          <w:p w:rsidR="001A28FF" w:rsidRPr="003907DC" w:rsidRDefault="001A28FF" w:rsidP="001A28FF">
            <w:pPr>
              <w:pStyle w:val="TableParagraph"/>
              <w:ind w:left="10"/>
              <w:rPr>
                <w:spacing w:val="-2"/>
                <w:sz w:val="24"/>
                <w:szCs w:val="24"/>
              </w:rPr>
            </w:pPr>
          </w:p>
        </w:tc>
        <w:tc>
          <w:tcPr>
            <w:tcW w:w="2143" w:type="dxa"/>
          </w:tcPr>
          <w:p w:rsidR="001A28FF" w:rsidRPr="003907DC" w:rsidRDefault="001A28FF" w:rsidP="001A28FF">
            <w:pPr>
              <w:pStyle w:val="TableParagraph"/>
              <w:ind w:left="14" w:right="3"/>
              <w:rPr>
                <w:spacing w:val="-2"/>
                <w:sz w:val="24"/>
                <w:szCs w:val="24"/>
              </w:rPr>
            </w:pPr>
          </w:p>
        </w:tc>
      </w:tr>
    </w:tbl>
    <w:p w:rsidR="001A28FF" w:rsidRPr="003907DC" w:rsidRDefault="001A28FF" w:rsidP="00FE5B4A">
      <w:pPr>
        <w:pStyle w:val="a3"/>
        <w:ind w:left="0" w:firstLine="0"/>
        <w:rPr>
          <w:sz w:val="20"/>
          <w:szCs w:val="20"/>
        </w:rPr>
      </w:pPr>
      <w:r w:rsidRPr="003907DC">
        <w:rPr>
          <w:sz w:val="20"/>
          <w:szCs w:val="20"/>
          <w:vertAlign w:val="superscript"/>
        </w:rPr>
        <w:t>1</w:t>
      </w:r>
      <w:r w:rsidRPr="003907DC">
        <w:rPr>
          <w:sz w:val="20"/>
          <w:szCs w:val="20"/>
        </w:rPr>
        <w:t xml:space="preserve"> Раздел заполняется при наличии рисков недостижения и показателей и мероприятий (результатов) муниципального проекта.</w:t>
      </w:r>
    </w:p>
    <w:p w:rsidR="001A28FF" w:rsidRPr="003907DC" w:rsidRDefault="001A28FF" w:rsidP="00FE5B4A">
      <w:pPr>
        <w:pStyle w:val="a3"/>
        <w:ind w:left="0" w:firstLine="0"/>
        <w:rPr>
          <w:sz w:val="20"/>
          <w:szCs w:val="20"/>
        </w:rPr>
      </w:pPr>
      <w:r w:rsidRPr="003907DC">
        <w:rPr>
          <w:sz w:val="20"/>
          <w:szCs w:val="20"/>
          <w:vertAlign w:val="superscript"/>
        </w:rPr>
        <w:t xml:space="preserve">2 </w:t>
      </w:r>
      <w:r w:rsidRPr="003907DC">
        <w:rPr>
          <w:sz w:val="20"/>
          <w:szCs w:val="20"/>
        </w:rPr>
        <w:t xml:space="preserve">Указывается уровень риска: «высокий» или «низкий». Уровень риска определяется ответственным исполнителем муниципальной программы </w:t>
      </w:r>
      <w:r w:rsidR="00FE5B4A" w:rsidRPr="003907DC">
        <w:rPr>
          <w:sz w:val="20"/>
          <w:szCs w:val="20"/>
        </w:rPr>
        <w:t xml:space="preserve">Подосиновского района </w:t>
      </w:r>
      <w:r w:rsidRPr="003907DC">
        <w:rPr>
          <w:sz w:val="20"/>
          <w:szCs w:val="20"/>
        </w:rPr>
        <w:t>самостоятельно.</w:t>
      </w:r>
    </w:p>
    <w:p w:rsidR="001A28FF" w:rsidRPr="003907DC" w:rsidRDefault="001A28FF" w:rsidP="001A28FF">
      <w:pPr>
        <w:pStyle w:val="a6"/>
        <w:ind w:left="0" w:firstLine="0"/>
        <w:rPr>
          <w:spacing w:val="-2"/>
          <w:sz w:val="24"/>
          <w:szCs w:val="24"/>
        </w:rPr>
      </w:pPr>
      <w:r w:rsidRPr="003907DC">
        <w:rPr>
          <w:spacing w:val="-2"/>
          <w:sz w:val="24"/>
          <w:szCs w:val="24"/>
        </w:rPr>
        <w:t>5. Дополнительная информация</w:t>
      </w:r>
    </w:p>
    <w:tbl>
      <w:tblPr>
        <w:tblStyle w:val="af8"/>
        <w:tblW w:w="14742" w:type="dxa"/>
        <w:tblInd w:w="108" w:type="dxa"/>
        <w:tblLook w:val="04A0" w:firstRow="1" w:lastRow="0" w:firstColumn="1" w:lastColumn="0" w:noHBand="0" w:noVBand="1"/>
      </w:tblPr>
      <w:tblGrid>
        <w:gridCol w:w="14742"/>
      </w:tblGrid>
      <w:tr w:rsidR="001A28FF" w:rsidRPr="003907DC" w:rsidTr="001A28FF">
        <w:tc>
          <w:tcPr>
            <w:tcW w:w="14742" w:type="dxa"/>
          </w:tcPr>
          <w:p w:rsidR="001A28FF" w:rsidRPr="003907DC" w:rsidRDefault="001A28FF" w:rsidP="001A28FF">
            <w:pPr>
              <w:pStyle w:val="a3"/>
              <w:rPr>
                <w:spacing w:val="-2"/>
                <w:sz w:val="24"/>
                <w:szCs w:val="24"/>
              </w:rPr>
            </w:pPr>
          </w:p>
        </w:tc>
      </w:tr>
    </w:tbl>
    <w:p w:rsidR="00564179" w:rsidRPr="003907DC" w:rsidRDefault="001A28FF" w:rsidP="00BB2ED7">
      <w:pPr>
        <w:pStyle w:val="a3"/>
        <w:jc w:val="center"/>
        <w:rPr>
          <w:sz w:val="24"/>
          <w:szCs w:val="24"/>
        </w:rPr>
      </w:pPr>
      <w:r w:rsidRPr="003907DC">
        <w:rPr>
          <w:sz w:val="24"/>
          <w:szCs w:val="24"/>
        </w:rPr>
        <w:t>_____________</w:t>
      </w:r>
      <w:r w:rsidR="00564179" w:rsidRPr="003907DC">
        <w:rPr>
          <w:sz w:val="24"/>
          <w:szCs w:val="24"/>
        </w:rPr>
        <w:t xml:space="preserve">  </w:t>
      </w:r>
      <w:r w:rsidR="00564179" w:rsidRPr="003907DC">
        <w:rPr>
          <w:sz w:val="24"/>
          <w:szCs w:val="24"/>
        </w:rPr>
        <w:br w:type="page"/>
      </w:r>
    </w:p>
    <w:p w:rsidR="00564179" w:rsidRPr="003907DC" w:rsidRDefault="00564179" w:rsidP="00564179">
      <w:pPr>
        <w:adjustRightInd w:val="0"/>
        <w:ind w:left="9356"/>
        <w:outlineLvl w:val="0"/>
        <w:rPr>
          <w:sz w:val="28"/>
        </w:rPr>
      </w:pPr>
      <w:r w:rsidRPr="003907DC">
        <w:rPr>
          <w:sz w:val="28"/>
        </w:rPr>
        <w:lastRenderedPageBreak/>
        <w:t>Приложение № 8</w:t>
      </w:r>
    </w:p>
    <w:p w:rsidR="00564179" w:rsidRPr="003907DC" w:rsidRDefault="00564179" w:rsidP="00564179">
      <w:pPr>
        <w:adjustRightInd w:val="0"/>
        <w:ind w:left="9356"/>
        <w:outlineLvl w:val="0"/>
        <w:rPr>
          <w:sz w:val="28"/>
        </w:rPr>
      </w:pPr>
    </w:p>
    <w:p w:rsidR="00564179" w:rsidRPr="003907DC" w:rsidRDefault="00564179" w:rsidP="00564179">
      <w:pPr>
        <w:adjustRightInd w:val="0"/>
        <w:ind w:left="9356"/>
        <w:rPr>
          <w:sz w:val="28"/>
        </w:rPr>
      </w:pPr>
      <w:r w:rsidRPr="003907DC">
        <w:rPr>
          <w:sz w:val="28"/>
        </w:rPr>
        <w:t xml:space="preserve">к Порядку </w:t>
      </w:r>
      <w:r w:rsidRPr="003907DC">
        <w:rPr>
          <w:sz w:val="28"/>
          <w:szCs w:val="28"/>
        </w:rPr>
        <w:t>разработки, реализации и мониторинга муниципальных программ Подосиновского района</w:t>
      </w:r>
    </w:p>
    <w:p w:rsidR="00564179" w:rsidRPr="003907DC" w:rsidRDefault="00564179" w:rsidP="00564179">
      <w:pPr>
        <w:ind w:left="9356"/>
        <w:rPr>
          <w:sz w:val="28"/>
        </w:rPr>
      </w:pPr>
    </w:p>
    <w:p w:rsidR="00564179" w:rsidRPr="003907DC" w:rsidRDefault="00564179" w:rsidP="00564179">
      <w:pPr>
        <w:ind w:left="9356"/>
        <w:rPr>
          <w:sz w:val="24"/>
          <w:szCs w:val="24"/>
        </w:rPr>
      </w:pPr>
      <w:r w:rsidRPr="003907DC">
        <w:rPr>
          <w:sz w:val="24"/>
          <w:szCs w:val="24"/>
        </w:rPr>
        <w:t>УТВЕРЖДЕН</w:t>
      </w:r>
    </w:p>
    <w:p w:rsidR="00564179" w:rsidRPr="003907DC" w:rsidRDefault="00564179" w:rsidP="00564179">
      <w:pPr>
        <w:ind w:left="9356"/>
        <w:rPr>
          <w:sz w:val="24"/>
          <w:szCs w:val="24"/>
        </w:rPr>
      </w:pPr>
    </w:p>
    <w:p w:rsidR="00564179" w:rsidRPr="003907DC" w:rsidRDefault="00564179" w:rsidP="00564179">
      <w:pPr>
        <w:ind w:left="9356" w:right="-28"/>
        <w:rPr>
          <w:rFonts w:eastAsiaTheme="minorEastAsia"/>
          <w:sz w:val="24"/>
          <w:szCs w:val="24"/>
          <w:lang w:eastAsia="ru-RU"/>
        </w:rPr>
      </w:pPr>
      <w:r w:rsidRPr="003907DC">
        <w:rPr>
          <w:rFonts w:eastAsiaTheme="minorEastAsia"/>
          <w:sz w:val="24"/>
          <w:szCs w:val="24"/>
          <w:lang w:eastAsia="ru-RU"/>
        </w:rPr>
        <w:t xml:space="preserve">Ответственный исполнитель </w:t>
      </w:r>
    </w:p>
    <w:p w:rsidR="00564179" w:rsidRPr="003907DC" w:rsidRDefault="00564179" w:rsidP="00564179">
      <w:pPr>
        <w:ind w:left="9356" w:right="-28"/>
        <w:rPr>
          <w:rFonts w:eastAsiaTheme="minorEastAsia"/>
          <w:sz w:val="24"/>
          <w:szCs w:val="24"/>
          <w:lang w:eastAsia="ru-RU"/>
        </w:rPr>
      </w:pPr>
      <w:r w:rsidRPr="003907DC">
        <w:rPr>
          <w:rFonts w:eastAsiaTheme="minorEastAsia"/>
          <w:sz w:val="24"/>
          <w:szCs w:val="24"/>
          <w:lang w:eastAsia="ru-RU"/>
        </w:rPr>
        <w:t>муниципальной программы</w:t>
      </w:r>
    </w:p>
    <w:p w:rsidR="00564179" w:rsidRPr="003907DC" w:rsidRDefault="00564179" w:rsidP="00564179">
      <w:pPr>
        <w:ind w:left="9356" w:right="-28"/>
        <w:rPr>
          <w:spacing w:val="-2"/>
          <w:sz w:val="24"/>
          <w:szCs w:val="24"/>
        </w:rPr>
      </w:pPr>
      <w:r w:rsidRPr="003907DC">
        <w:rPr>
          <w:b/>
          <w:spacing w:val="-2"/>
          <w:sz w:val="24"/>
          <w:szCs w:val="24"/>
        </w:rPr>
        <w:t>«</w:t>
      </w:r>
      <w:r w:rsidRPr="003907DC">
        <w:rPr>
          <w:spacing w:val="-2"/>
          <w:sz w:val="24"/>
          <w:szCs w:val="24"/>
        </w:rPr>
        <w:t>Наименование»</w:t>
      </w:r>
    </w:p>
    <w:p w:rsidR="00564179" w:rsidRPr="003907DC" w:rsidRDefault="00564179" w:rsidP="00564179">
      <w:pPr>
        <w:ind w:left="9356" w:right="-27"/>
        <w:rPr>
          <w:spacing w:val="-2"/>
          <w:sz w:val="24"/>
          <w:szCs w:val="24"/>
        </w:rPr>
      </w:pPr>
    </w:p>
    <w:tbl>
      <w:tblPr>
        <w:tblStyle w:val="af8"/>
        <w:tblW w:w="4853" w:type="dxa"/>
        <w:tblInd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2"/>
        <w:gridCol w:w="2551"/>
      </w:tblGrid>
      <w:tr w:rsidR="00564179" w:rsidRPr="003907DC" w:rsidTr="008A012B">
        <w:tc>
          <w:tcPr>
            <w:tcW w:w="2302" w:type="dxa"/>
            <w:tcBorders>
              <w:bottom w:val="single" w:sz="4" w:space="0" w:color="auto"/>
            </w:tcBorders>
          </w:tcPr>
          <w:p w:rsidR="00564179" w:rsidRPr="003907DC" w:rsidRDefault="00564179" w:rsidP="00564179">
            <w:pPr>
              <w:rPr>
                <w:rFonts w:eastAsiaTheme="minorEastAsia"/>
                <w:sz w:val="24"/>
                <w:szCs w:val="24"/>
                <w:lang w:eastAsia="ru-RU"/>
              </w:rPr>
            </w:pPr>
          </w:p>
        </w:tc>
        <w:tc>
          <w:tcPr>
            <w:tcW w:w="2551" w:type="dxa"/>
          </w:tcPr>
          <w:p w:rsidR="00564179" w:rsidRPr="003907DC" w:rsidRDefault="00564179" w:rsidP="00564179">
            <w:pPr>
              <w:rPr>
                <w:rFonts w:eastAsiaTheme="minorEastAsia"/>
                <w:sz w:val="24"/>
                <w:szCs w:val="24"/>
                <w:lang w:eastAsia="ru-RU"/>
              </w:rPr>
            </w:pPr>
            <w:r w:rsidRPr="003907DC">
              <w:rPr>
                <w:rFonts w:eastAsiaTheme="minorEastAsia"/>
                <w:sz w:val="24"/>
                <w:szCs w:val="24"/>
                <w:lang w:eastAsia="ru-RU"/>
              </w:rPr>
              <w:t>Фамилия И.О.,</w:t>
            </w:r>
          </w:p>
        </w:tc>
      </w:tr>
      <w:tr w:rsidR="00564179" w:rsidRPr="003907DC" w:rsidTr="008A012B">
        <w:tc>
          <w:tcPr>
            <w:tcW w:w="2302" w:type="dxa"/>
            <w:tcBorders>
              <w:top w:val="single" w:sz="4" w:space="0" w:color="auto"/>
            </w:tcBorders>
          </w:tcPr>
          <w:p w:rsidR="00564179" w:rsidRPr="003907DC" w:rsidRDefault="00564179" w:rsidP="00564179">
            <w:pPr>
              <w:rPr>
                <w:rFonts w:eastAsiaTheme="minorEastAsia"/>
                <w:sz w:val="24"/>
                <w:szCs w:val="24"/>
                <w:lang w:eastAsia="ru-RU"/>
              </w:rPr>
            </w:pPr>
          </w:p>
        </w:tc>
        <w:tc>
          <w:tcPr>
            <w:tcW w:w="2551" w:type="dxa"/>
          </w:tcPr>
          <w:p w:rsidR="00564179" w:rsidRPr="003907DC" w:rsidRDefault="00564179" w:rsidP="00564179">
            <w:pPr>
              <w:rPr>
                <w:rFonts w:eastAsiaTheme="minorEastAsia"/>
                <w:sz w:val="24"/>
                <w:szCs w:val="24"/>
                <w:lang w:eastAsia="ru-RU"/>
              </w:rPr>
            </w:pPr>
            <w:r w:rsidRPr="003907DC">
              <w:rPr>
                <w:rFonts w:eastAsiaTheme="minorEastAsia"/>
                <w:sz w:val="24"/>
                <w:szCs w:val="24"/>
                <w:lang w:eastAsia="ru-RU"/>
              </w:rPr>
              <w:t>должность</w:t>
            </w:r>
          </w:p>
        </w:tc>
      </w:tr>
    </w:tbl>
    <w:p w:rsidR="00564179" w:rsidRPr="003907DC" w:rsidRDefault="00564179" w:rsidP="00564179">
      <w:pPr>
        <w:ind w:left="52" w:right="3"/>
        <w:jc w:val="center"/>
        <w:rPr>
          <w:b/>
          <w:spacing w:val="-2"/>
          <w:sz w:val="24"/>
          <w:szCs w:val="24"/>
        </w:rPr>
      </w:pPr>
    </w:p>
    <w:p w:rsidR="00564179" w:rsidRPr="003907DC" w:rsidRDefault="00564179" w:rsidP="00564179">
      <w:pPr>
        <w:ind w:left="52" w:right="3"/>
        <w:jc w:val="center"/>
        <w:rPr>
          <w:b/>
          <w:spacing w:val="-2"/>
          <w:sz w:val="24"/>
          <w:szCs w:val="24"/>
        </w:rPr>
      </w:pPr>
      <w:r w:rsidRPr="003907DC">
        <w:rPr>
          <w:b/>
          <w:spacing w:val="-2"/>
          <w:sz w:val="24"/>
          <w:szCs w:val="24"/>
        </w:rPr>
        <w:t>ОТЧЕТ</w:t>
      </w:r>
    </w:p>
    <w:p w:rsidR="00564179" w:rsidRPr="003907DC" w:rsidRDefault="00564179" w:rsidP="00564179">
      <w:pPr>
        <w:ind w:right="-27"/>
        <w:jc w:val="center"/>
        <w:rPr>
          <w:b/>
          <w:spacing w:val="-2"/>
          <w:sz w:val="24"/>
          <w:szCs w:val="24"/>
        </w:rPr>
      </w:pPr>
      <w:r w:rsidRPr="003907DC">
        <w:rPr>
          <w:b/>
          <w:spacing w:val="-2"/>
          <w:sz w:val="24"/>
          <w:szCs w:val="24"/>
        </w:rPr>
        <w:t xml:space="preserve">о ходе реализации комплекса процессных мероприятий </w:t>
      </w:r>
    </w:p>
    <w:p w:rsidR="00564179" w:rsidRPr="003907DC" w:rsidRDefault="00564179" w:rsidP="00564179">
      <w:pPr>
        <w:ind w:right="-27"/>
        <w:jc w:val="center"/>
        <w:rPr>
          <w:b/>
          <w:spacing w:val="-2"/>
          <w:sz w:val="24"/>
          <w:szCs w:val="24"/>
        </w:rPr>
      </w:pPr>
      <w:r w:rsidRPr="003907DC">
        <w:rPr>
          <w:b/>
          <w:spacing w:val="-2"/>
          <w:sz w:val="24"/>
          <w:szCs w:val="24"/>
        </w:rPr>
        <w:t>«Наименование»</w:t>
      </w:r>
    </w:p>
    <w:p w:rsidR="00564179" w:rsidRPr="003907DC" w:rsidRDefault="00564179" w:rsidP="00564179">
      <w:pPr>
        <w:ind w:right="-27"/>
        <w:jc w:val="center"/>
        <w:rPr>
          <w:spacing w:val="-2"/>
          <w:sz w:val="24"/>
          <w:szCs w:val="24"/>
          <w:vertAlign w:val="superscript"/>
        </w:rPr>
      </w:pPr>
      <w:r w:rsidRPr="003907DC">
        <w:rPr>
          <w:spacing w:val="-2"/>
          <w:sz w:val="24"/>
          <w:szCs w:val="24"/>
        </w:rPr>
        <w:t>за «отчетный период»</w:t>
      </w:r>
      <w:r w:rsidRPr="003907DC">
        <w:rPr>
          <w:spacing w:val="-2"/>
          <w:sz w:val="24"/>
          <w:szCs w:val="24"/>
          <w:vertAlign w:val="superscript"/>
        </w:rPr>
        <w:t>1</w:t>
      </w:r>
    </w:p>
    <w:p w:rsidR="00564179" w:rsidRPr="003907DC" w:rsidRDefault="00564179" w:rsidP="00564179">
      <w:pPr>
        <w:pStyle w:val="a3"/>
        <w:rPr>
          <w:b/>
          <w:sz w:val="24"/>
          <w:szCs w:val="24"/>
        </w:rPr>
      </w:pPr>
    </w:p>
    <w:p w:rsidR="00564179" w:rsidRPr="003907DC" w:rsidRDefault="00564179" w:rsidP="00564179">
      <w:pPr>
        <w:pStyle w:val="a6"/>
        <w:tabs>
          <w:tab w:val="left" w:pos="0"/>
        </w:tabs>
        <w:ind w:left="0" w:firstLine="0"/>
        <w:rPr>
          <w:sz w:val="24"/>
          <w:szCs w:val="24"/>
        </w:rPr>
      </w:pPr>
      <w:r w:rsidRPr="003907DC">
        <w:rPr>
          <w:spacing w:val="-2"/>
          <w:sz w:val="24"/>
          <w:szCs w:val="24"/>
        </w:rPr>
        <w:t>1. Сведения</w:t>
      </w:r>
      <w:r w:rsidRPr="003907DC">
        <w:rPr>
          <w:spacing w:val="5"/>
          <w:sz w:val="24"/>
          <w:szCs w:val="24"/>
        </w:rPr>
        <w:t xml:space="preserve"> </w:t>
      </w:r>
      <w:r w:rsidRPr="003907DC">
        <w:rPr>
          <w:spacing w:val="-2"/>
          <w:sz w:val="24"/>
          <w:szCs w:val="24"/>
        </w:rPr>
        <w:t>о</w:t>
      </w:r>
      <w:r w:rsidRPr="003907DC">
        <w:rPr>
          <w:spacing w:val="5"/>
          <w:sz w:val="24"/>
          <w:szCs w:val="24"/>
        </w:rPr>
        <w:t xml:space="preserve"> </w:t>
      </w:r>
      <w:r w:rsidRPr="003907DC">
        <w:rPr>
          <w:spacing w:val="-2"/>
          <w:sz w:val="24"/>
          <w:szCs w:val="24"/>
        </w:rPr>
        <w:t>достижении</w:t>
      </w:r>
      <w:r w:rsidRPr="003907DC">
        <w:rPr>
          <w:spacing w:val="4"/>
          <w:sz w:val="24"/>
          <w:szCs w:val="24"/>
        </w:rPr>
        <w:t xml:space="preserve"> </w:t>
      </w:r>
      <w:r w:rsidRPr="003907DC">
        <w:rPr>
          <w:spacing w:val="-2"/>
          <w:sz w:val="24"/>
          <w:szCs w:val="24"/>
        </w:rPr>
        <w:t>показателей</w:t>
      </w:r>
      <w:r w:rsidRPr="003907DC">
        <w:rPr>
          <w:spacing w:val="3"/>
          <w:sz w:val="24"/>
          <w:szCs w:val="24"/>
        </w:rPr>
        <w:t xml:space="preserve"> </w:t>
      </w:r>
      <w:r w:rsidRPr="003907DC">
        <w:rPr>
          <w:spacing w:val="-2"/>
          <w:sz w:val="24"/>
          <w:szCs w:val="24"/>
        </w:rPr>
        <w:t>комплекса</w:t>
      </w:r>
      <w:r w:rsidRPr="003907DC">
        <w:rPr>
          <w:spacing w:val="-5"/>
          <w:sz w:val="24"/>
          <w:szCs w:val="24"/>
        </w:rPr>
        <w:t xml:space="preserve"> </w:t>
      </w:r>
      <w:r w:rsidRPr="003907DC">
        <w:rPr>
          <w:spacing w:val="-2"/>
          <w:sz w:val="24"/>
          <w:szCs w:val="24"/>
        </w:rPr>
        <w:t>процессных</w:t>
      </w:r>
      <w:r w:rsidRPr="003907DC">
        <w:rPr>
          <w:spacing w:val="-4"/>
          <w:sz w:val="24"/>
          <w:szCs w:val="24"/>
        </w:rPr>
        <w:t xml:space="preserve"> </w:t>
      </w:r>
      <w:r w:rsidRPr="003907DC">
        <w:rPr>
          <w:spacing w:val="-2"/>
          <w:sz w:val="24"/>
          <w:szCs w:val="24"/>
        </w:rPr>
        <w:t>мероприятий</w:t>
      </w:r>
    </w:p>
    <w:p w:rsidR="00564179" w:rsidRPr="003907DC" w:rsidRDefault="00564179" w:rsidP="00564179">
      <w:pPr>
        <w:pStyle w:val="a3"/>
        <w:rPr>
          <w:sz w:val="24"/>
          <w:szCs w:val="24"/>
        </w:rPr>
      </w:pPr>
    </w:p>
    <w:tbl>
      <w:tblPr>
        <w:tblStyle w:val="TableNormal"/>
        <w:tblW w:w="51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
        <w:gridCol w:w="3764"/>
        <w:gridCol w:w="1260"/>
        <w:gridCol w:w="1428"/>
        <w:gridCol w:w="1091"/>
        <w:gridCol w:w="1611"/>
        <w:gridCol w:w="1401"/>
        <w:gridCol w:w="1127"/>
        <w:gridCol w:w="2784"/>
      </w:tblGrid>
      <w:tr w:rsidR="00564179" w:rsidRPr="003907DC" w:rsidTr="008A012B">
        <w:trPr>
          <w:trHeight w:val="727"/>
        </w:trPr>
        <w:tc>
          <w:tcPr>
            <w:tcW w:w="188" w:type="pct"/>
          </w:tcPr>
          <w:p w:rsidR="00564179" w:rsidRPr="003907DC" w:rsidRDefault="00564179" w:rsidP="00564179">
            <w:pPr>
              <w:pStyle w:val="TableParagraph"/>
              <w:ind w:left="96" w:right="85" w:firstLine="18"/>
              <w:jc w:val="center"/>
              <w:rPr>
                <w:sz w:val="24"/>
                <w:szCs w:val="24"/>
              </w:rPr>
            </w:pPr>
            <w:r w:rsidRPr="003907DC">
              <w:rPr>
                <w:spacing w:val="-10"/>
                <w:sz w:val="24"/>
                <w:szCs w:val="24"/>
              </w:rPr>
              <w:t>№</w:t>
            </w:r>
            <w:r w:rsidRPr="003907DC">
              <w:rPr>
                <w:spacing w:val="40"/>
                <w:sz w:val="24"/>
                <w:szCs w:val="24"/>
              </w:rPr>
              <w:t xml:space="preserve"> </w:t>
            </w:r>
            <w:r w:rsidRPr="003907DC">
              <w:rPr>
                <w:spacing w:val="-5"/>
                <w:sz w:val="24"/>
                <w:szCs w:val="24"/>
              </w:rPr>
              <w:t>п/п</w:t>
            </w:r>
          </w:p>
        </w:tc>
        <w:tc>
          <w:tcPr>
            <w:tcW w:w="1252" w:type="pct"/>
          </w:tcPr>
          <w:p w:rsidR="00564179" w:rsidRPr="003907DC" w:rsidRDefault="00564179" w:rsidP="00564179">
            <w:pPr>
              <w:pStyle w:val="TableParagraph"/>
              <w:ind w:right="2"/>
              <w:jc w:val="center"/>
              <w:rPr>
                <w:spacing w:val="-4"/>
                <w:sz w:val="24"/>
                <w:szCs w:val="24"/>
              </w:rPr>
            </w:pPr>
            <w:r w:rsidRPr="003907DC">
              <w:rPr>
                <w:spacing w:val="-2"/>
                <w:sz w:val="24"/>
                <w:szCs w:val="24"/>
              </w:rPr>
              <w:t>Наименование задачи/показателя комплекса</w:t>
            </w:r>
            <w:r w:rsidRPr="003907DC">
              <w:rPr>
                <w:spacing w:val="-5"/>
                <w:sz w:val="24"/>
                <w:szCs w:val="24"/>
              </w:rPr>
              <w:t xml:space="preserve"> </w:t>
            </w:r>
            <w:r w:rsidRPr="003907DC">
              <w:rPr>
                <w:spacing w:val="-2"/>
                <w:sz w:val="24"/>
                <w:szCs w:val="24"/>
              </w:rPr>
              <w:t>процессных</w:t>
            </w:r>
          </w:p>
          <w:p w:rsidR="00564179" w:rsidRPr="003907DC" w:rsidRDefault="00564179" w:rsidP="00564179">
            <w:pPr>
              <w:pStyle w:val="TableParagraph"/>
              <w:ind w:right="2"/>
              <w:jc w:val="center"/>
              <w:rPr>
                <w:spacing w:val="-2"/>
                <w:sz w:val="24"/>
                <w:szCs w:val="24"/>
              </w:rPr>
            </w:pPr>
            <w:r w:rsidRPr="003907DC">
              <w:rPr>
                <w:spacing w:val="-2"/>
                <w:sz w:val="24"/>
                <w:szCs w:val="24"/>
              </w:rPr>
              <w:t>мероприятий</w:t>
            </w:r>
            <w:r w:rsidRPr="003907DC">
              <w:rPr>
                <w:spacing w:val="-2"/>
                <w:sz w:val="24"/>
                <w:szCs w:val="24"/>
                <w:vertAlign w:val="superscript"/>
              </w:rPr>
              <w:t>2</w:t>
            </w:r>
          </w:p>
        </w:tc>
        <w:tc>
          <w:tcPr>
            <w:tcW w:w="419" w:type="pct"/>
          </w:tcPr>
          <w:p w:rsidR="00564179" w:rsidRPr="003907DC" w:rsidRDefault="00564179" w:rsidP="00564179">
            <w:pPr>
              <w:pStyle w:val="TableParagraph"/>
              <w:jc w:val="center"/>
              <w:rPr>
                <w:spacing w:val="-2"/>
                <w:sz w:val="24"/>
                <w:szCs w:val="24"/>
              </w:rPr>
            </w:pPr>
            <w:r w:rsidRPr="003907DC">
              <w:rPr>
                <w:spacing w:val="-2"/>
                <w:sz w:val="24"/>
                <w:szCs w:val="24"/>
              </w:rPr>
              <w:t>Уровень показателя</w:t>
            </w:r>
            <w:r w:rsidRPr="003907DC">
              <w:rPr>
                <w:spacing w:val="-2"/>
                <w:sz w:val="24"/>
                <w:szCs w:val="24"/>
                <w:vertAlign w:val="superscript"/>
              </w:rPr>
              <w:t>2</w:t>
            </w:r>
          </w:p>
        </w:tc>
        <w:tc>
          <w:tcPr>
            <w:tcW w:w="475" w:type="pct"/>
          </w:tcPr>
          <w:p w:rsidR="00564179" w:rsidRPr="003907DC" w:rsidRDefault="00564179" w:rsidP="00564179">
            <w:pPr>
              <w:pStyle w:val="TableParagraph"/>
              <w:ind w:left="229" w:right="35" w:hanging="171"/>
              <w:jc w:val="center"/>
              <w:rPr>
                <w:spacing w:val="-2"/>
                <w:sz w:val="24"/>
                <w:szCs w:val="24"/>
              </w:rPr>
            </w:pPr>
            <w:r w:rsidRPr="003907DC">
              <w:rPr>
                <w:spacing w:val="-2"/>
                <w:sz w:val="24"/>
                <w:szCs w:val="24"/>
              </w:rPr>
              <w:t>Единица измерения (по ОКЕИ)</w:t>
            </w:r>
            <w:r w:rsidRPr="003907DC">
              <w:rPr>
                <w:spacing w:val="-2"/>
                <w:sz w:val="24"/>
                <w:szCs w:val="24"/>
                <w:vertAlign w:val="superscript"/>
              </w:rPr>
              <w:t>2</w:t>
            </w:r>
          </w:p>
        </w:tc>
        <w:tc>
          <w:tcPr>
            <w:tcW w:w="363" w:type="pct"/>
          </w:tcPr>
          <w:p w:rsidR="00564179" w:rsidRPr="003907DC" w:rsidRDefault="00564179" w:rsidP="00564179">
            <w:pPr>
              <w:pStyle w:val="TableParagraph"/>
              <w:ind w:left="14"/>
              <w:jc w:val="center"/>
              <w:rPr>
                <w:spacing w:val="-2"/>
                <w:sz w:val="24"/>
                <w:szCs w:val="24"/>
              </w:rPr>
            </w:pPr>
            <w:r w:rsidRPr="003907DC">
              <w:rPr>
                <w:spacing w:val="-2"/>
                <w:sz w:val="24"/>
                <w:szCs w:val="24"/>
              </w:rPr>
              <w:t>Плановое значение на конец отчетного периода</w:t>
            </w:r>
            <w:r w:rsidRPr="003907DC">
              <w:rPr>
                <w:spacing w:val="-2"/>
                <w:sz w:val="24"/>
                <w:szCs w:val="24"/>
                <w:vertAlign w:val="superscript"/>
              </w:rPr>
              <w:t>3</w:t>
            </w:r>
          </w:p>
        </w:tc>
        <w:tc>
          <w:tcPr>
            <w:tcW w:w="536" w:type="pct"/>
          </w:tcPr>
          <w:p w:rsidR="00564179" w:rsidRPr="003907DC" w:rsidRDefault="00564179" w:rsidP="00564179">
            <w:pPr>
              <w:pStyle w:val="TableParagraph"/>
              <w:ind w:left="81" w:right="35" w:firstLine="111"/>
              <w:jc w:val="center"/>
              <w:rPr>
                <w:spacing w:val="-2"/>
                <w:sz w:val="24"/>
                <w:szCs w:val="24"/>
              </w:rPr>
            </w:pPr>
            <w:r w:rsidRPr="003907DC">
              <w:rPr>
                <w:spacing w:val="-2"/>
                <w:sz w:val="24"/>
                <w:szCs w:val="24"/>
              </w:rPr>
              <w:t>Фактическое значение на конец отчетного периода</w:t>
            </w:r>
            <w:r w:rsidRPr="003907DC">
              <w:rPr>
                <w:spacing w:val="-2"/>
                <w:sz w:val="24"/>
                <w:szCs w:val="24"/>
                <w:vertAlign w:val="superscript"/>
              </w:rPr>
              <w:t>4</w:t>
            </w:r>
          </w:p>
        </w:tc>
        <w:tc>
          <w:tcPr>
            <w:tcW w:w="466" w:type="pct"/>
          </w:tcPr>
          <w:p w:rsidR="00564179" w:rsidRPr="003907DC" w:rsidRDefault="00564179" w:rsidP="00564179">
            <w:pPr>
              <w:pStyle w:val="TableParagraph"/>
              <w:ind w:left="28" w:right="11"/>
              <w:jc w:val="center"/>
              <w:rPr>
                <w:spacing w:val="-2"/>
                <w:sz w:val="24"/>
                <w:szCs w:val="24"/>
              </w:rPr>
            </w:pPr>
            <w:r w:rsidRPr="003907DC">
              <w:rPr>
                <w:spacing w:val="-2"/>
                <w:sz w:val="24"/>
                <w:szCs w:val="24"/>
              </w:rPr>
              <w:t>Прогнозное значение на конец отчетного периода</w:t>
            </w:r>
            <w:r w:rsidRPr="003907DC">
              <w:rPr>
                <w:spacing w:val="-2"/>
                <w:sz w:val="24"/>
                <w:szCs w:val="24"/>
                <w:vertAlign w:val="superscript"/>
              </w:rPr>
              <w:t>2</w:t>
            </w:r>
          </w:p>
        </w:tc>
        <w:tc>
          <w:tcPr>
            <w:tcW w:w="375" w:type="pct"/>
          </w:tcPr>
          <w:p w:rsidR="00564179" w:rsidRPr="003907DC" w:rsidRDefault="00564179" w:rsidP="00564179">
            <w:pPr>
              <w:pStyle w:val="TableParagraph"/>
              <w:ind w:left="43" w:right="-15" w:hanging="27"/>
              <w:jc w:val="center"/>
              <w:rPr>
                <w:spacing w:val="-2"/>
                <w:sz w:val="24"/>
                <w:szCs w:val="24"/>
              </w:rPr>
            </w:pPr>
            <w:r w:rsidRPr="003907DC">
              <w:rPr>
                <w:spacing w:val="-2"/>
                <w:sz w:val="24"/>
                <w:szCs w:val="24"/>
              </w:rPr>
              <w:t>Плановое значение на конец текущего года</w:t>
            </w:r>
            <w:r w:rsidRPr="003907DC">
              <w:rPr>
                <w:spacing w:val="-2"/>
                <w:sz w:val="24"/>
                <w:szCs w:val="24"/>
                <w:vertAlign w:val="superscript"/>
              </w:rPr>
              <w:t>3</w:t>
            </w:r>
          </w:p>
        </w:tc>
        <w:tc>
          <w:tcPr>
            <w:tcW w:w="924" w:type="pct"/>
          </w:tcPr>
          <w:p w:rsidR="00564179" w:rsidRPr="003907DC" w:rsidRDefault="00564179" w:rsidP="00564179">
            <w:pPr>
              <w:pStyle w:val="TableParagraph"/>
              <w:ind w:left="23"/>
              <w:jc w:val="center"/>
              <w:rPr>
                <w:spacing w:val="-2"/>
                <w:sz w:val="24"/>
                <w:szCs w:val="24"/>
              </w:rPr>
            </w:pPr>
            <w:r w:rsidRPr="003907DC">
              <w:rPr>
                <w:spacing w:val="-2"/>
                <w:sz w:val="24"/>
                <w:szCs w:val="24"/>
              </w:rPr>
              <w:t>Комментарии</w:t>
            </w:r>
            <w:r w:rsidRPr="003907DC">
              <w:rPr>
                <w:spacing w:val="-2"/>
                <w:sz w:val="24"/>
                <w:szCs w:val="24"/>
                <w:vertAlign w:val="superscript"/>
              </w:rPr>
              <w:t>6</w:t>
            </w:r>
          </w:p>
        </w:tc>
      </w:tr>
      <w:tr w:rsidR="00564179" w:rsidRPr="003907DC" w:rsidTr="008A012B">
        <w:trPr>
          <w:trHeight w:val="370"/>
        </w:trPr>
        <w:tc>
          <w:tcPr>
            <w:tcW w:w="5000" w:type="pct"/>
            <w:gridSpan w:val="9"/>
          </w:tcPr>
          <w:p w:rsidR="00564179" w:rsidRPr="003907DC" w:rsidRDefault="00564179" w:rsidP="00564179">
            <w:pPr>
              <w:pStyle w:val="TableParagraph"/>
              <w:ind w:left="23"/>
              <w:rPr>
                <w:spacing w:val="-2"/>
                <w:sz w:val="24"/>
                <w:szCs w:val="24"/>
              </w:rPr>
            </w:pPr>
            <w:r w:rsidRPr="003907DC">
              <w:rPr>
                <w:sz w:val="24"/>
                <w:szCs w:val="24"/>
              </w:rPr>
              <w:t>1. Наименование задачи комплекса процессных мероприятий</w:t>
            </w:r>
          </w:p>
        </w:tc>
      </w:tr>
      <w:tr w:rsidR="00564179" w:rsidRPr="003907DC" w:rsidTr="008A012B">
        <w:trPr>
          <w:trHeight w:val="457"/>
        </w:trPr>
        <w:tc>
          <w:tcPr>
            <w:tcW w:w="188" w:type="pct"/>
          </w:tcPr>
          <w:p w:rsidR="00564179" w:rsidRPr="003907DC" w:rsidRDefault="00564179" w:rsidP="00564179">
            <w:pPr>
              <w:pStyle w:val="TableParagraph"/>
              <w:ind w:left="107" w:hanging="102"/>
              <w:rPr>
                <w:sz w:val="24"/>
                <w:szCs w:val="24"/>
              </w:rPr>
            </w:pPr>
            <w:r w:rsidRPr="003907DC">
              <w:rPr>
                <w:sz w:val="24"/>
                <w:szCs w:val="24"/>
              </w:rPr>
              <w:t>1.1</w:t>
            </w:r>
          </w:p>
        </w:tc>
        <w:tc>
          <w:tcPr>
            <w:tcW w:w="1252" w:type="pct"/>
          </w:tcPr>
          <w:p w:rsidR="00564179" w:rsidRPr="003907DC" w:rsidRDefault="00564179" w:rsidP="00564179">
            <w:pPr>
              <w:pStyle w:val="TableParagraph"/>
              <w:ind w:left="67"/>
              <w:rPr>
                <w:sz w:val="24"/>
                <w:szCs w:val="24"/>
              </w:rPr>
            </w:pPr>
            <w:r w:rsidRPr="003907DC">
              <w:rPr>
                <w:sz w:val="24"/>
                <w:szCs w:val="24"/>
              </w:rPr>
              <w:t>Наименование показателя</w:t>
            </w:r>
          </w:p>
        </w:tc>
        <w:tc>
          <w:tcPr>
            <w:tcW w:w="419" w:type="pct"/>
          </w:tcPr>
          <w:p w:rsidR="00564179" w:rsidRPr="003907DC" w:rsidRDefault="00564179" w:rsidP="00564179">
            <w:pPr>
              <w:pStyle w:val="TableParagraph"/>
              <w:ind w:left="12"/>
              <w:rPr>
                <w:spacing w:val="-2"/>
                <w:sz w:val="24"/>
                <w:szCs w:val="24"/>
              </w:rPr>
            </w:pPr>
          </w:p>
        </w:tc>
        <w:tc>
          <w:tcPr>
            <w:tcW w:w="475" w:type="pct"/>
          </w:tcPr>
          <w:p w:rsidR="00564179" w:rsidRPr="003907DC" w:rsidRDefault="00564179" w:rsidP="00564179">
            <w:pPr>
              <w:pStyle w:val="TableParagraph"/>
              <w:ind w:left="14"/>
              <w:rPr>
                <w:spacing w:val="-2"/>
                <w:sz w:val="24"/>
                <w:szCs w:val="24"/>
              </w:rPr>
            </w:pPr>
          </w:p>
        </w:tc>
        <w:tc>
          <w:tcPr>
            <w:tcW w:w="363" w:type="pct"/>
          </w:tcPr>
          <w:p w:rsidR="00564179" w:rsidRPr="003907DC" w:rsidRDefault="00564179" w:rsidP="00564179">
            <w:pPr>
              <w:pStyle w:val="TableParagraph"/>
              <w:ind w:left="13"/>
              <w:rPr>
                <w:spacing w:val="-2"/>
                <w:sz w:val="24"/>
                <w:szCs w:val="24"/>
              </w:rPr>
            </w:pPr>
          </w:p>
        </w:tc>
        <w:tc>
          <w:tcPr>
            <w:tcW w:w="536" w:type="pct"/>
          </w:tcPr>
          <w:p w:rsidR="00564179" w:rsidRPr="003907DC" w:rsidRDefault="00564179" w:rsidP="00564179">
            <w:pPr>
              <w:pStyle w:val="TableParagraph"/>
              <w:ind w:left="16"/>
              <w:rPr>
                <w:spacing w:val="-2"/>
                <w:sz w:val="24"/>
                <w:szCs w:val="24"/>
              </w:rPr>
            </w:pPr>
          </w:p>
        </w:tc>
        <w:tc>
          <w:tcPr>
            <w:tcW w:w="466" w:type="pct"/>
          </w:tcPr>
          <w:p w:rsidR="00564179" w:rsidRPr="003907DC" w:rsidRDefault="00564179" w:rsidP="00564179">
            <w:pPr>
              <w:pStyle w:val="TableParagraph"/>
              <w:ind w:left="16"/>
              <w:rPr>
                <w:spacing w:val="-2"/>
                <w:sz w:val="24"/>
                <w:szCs w:val="24"/>
              </w:rPr>
            </w:pPr>
          </w:p>
        </w:tc>
        <w:tc>
          <w:tcPr>
            <w:tcW w:w="375" w:type="pct"/>
          </w:tcPr>
          <w:p w:rsidR="00564179" w:rsidRPr="003907DC" w:rsidRDefault="00564179" w:rsidP="00564179">
            <w:pPr>
              <w:pStyle w:val="TableParagraph"/>
              <w:ind w:left="19"/>
              <w:rPr>
                <w:spacing w:val="-2"/>
                <w:sz w:val="24"/>
                <w:szCs w:val="24"/>
              </w:rPr>
            </w:pPr>
          </w:p>
        </w:tc>
        <w:tc>
          <w:tcPr>
            <w:tcW w:w="924" w:type="pct"/>
          </w:tcPr>
          <w:p w:rsidR="00564179" w:rsidRPr="003907DC" w:rsidRDefault="00564179" w:rsidP="00564179">
            <w:pPr>
              <w:pStyle w:val="TableParagraph"/>
              <w:ind w:left="14"/>
              <w:rPr>
                <w:spacing w:val="-2"/>
                <w:sz w:val="24"/>
                <w:szCs w:val="24"/>
              </w:rPr>
            </w:pPr>
          </w:p>
        </w:tc>
      </w:tr>
      <w:tr w:rsidR="00564179" w:rsidRPr="003907DC" w:rsidTr="008A012B">
        <w:trPr>
          <w:trHeight w:val="408"/>
        </w:trPr>
        <w:tc>
          <w:tcPr>
            <w:tcW w:w="188" w:type="pct"/>
          </w:tcPr>
          <w:p w:rsidR="00564179" w:rsidRPr="003907DC" w:rsidRDefault="00564179" w:rsidP="00564179">
            <w:pPr>
              <w:pStyle w:val="TableParagraph"/>
              <w:ind w:left="107" w:hanging="107"/>
              <w:rPr>
                <w:sz w:val="24"/>
                <w:szCs w:val="24"/>
              </w:rPr>
            </w:pPr>
            <w:r w:rsidRPr="003907DC">
              <w:rPr>
                <w:sz w:val="24"/>
                <w:szCs w:val="24"/>
              </w:rPr>
              <w:t>1.2</w:t>
            </w:r>
          </w:p>
        </w:tc>
        <w:tc>
          <w:tcPr>
            <w:tcW w:w="1252" w:type="pct"/>
          </w:tcPr>
          <w:p w:rsidR="00564179" w:rsidRPr="003907DC" w:rsidRDefault="00564179" w:rsidP="00564179">
            <w:pPr>
              <w:pStyle w:val="TableParagraph"/>
              <w:rPr>
                <w:sz w:val="24"/>
                <w:szCs w:val="24"/>
              </w:rPr>
            </w:pPr>
            <w:r w:rsidRPr="003907DC">
              <w:rPr>
                <w:sz w:val="24"/>
                <w:szCs w:val="24"/>
              </w:rPr>
              <w:t>…</w:t>
            </w:r>
          </w:p>
        </w:tc>
        <w:tc>
          <w:tcPr>
            <w:tcW w:w="419" w:type="pct"/>
          </w:tcPr>
          <w:p w:rsidR="00564179" w:rsidRPr="003907DC" w:rsidRDefault="00564179" w:rsidP="00564179">
            <w:pPr>
              <w:pStyle w:val="TableParagraph"/>
              <w:ind w:left="12"/>
              <w:rPr>
                <w:spacing w:val="-2"/>
                <w:sz w:val="24"/>
                <w:szCs w:val="24"/>
              </w:rPr>
            </w:pPr>
          </w:p>
        </w:tc>
        <w:tc>
          <w:tcPr>
            <w:tcW w:w="475" w:type="pct"/>
          </w:tcPr>
          <w:p w:rsidR="00564179" w:rsidRPr="003907DC" w:rsidRDefault="00564179" w:rsidP="00564179">
            <w:pPr>
              <w:pStyle w:val="TableParagraph"/>
              <w:ind w:left="14"/>
              <w:rPr>
                <w:spacing w:val="-2"/>
                <w:sz w:val="24"/>
                <w:szCs w:val="24"/>
              </w:rPr>
            </w:pPr>
          </w:p>
        </w:tc>
        <w:tc>
          <w:tcPr>
            <w:tcW w:w="363" w:type="pct"/>
          </w:tcPr>
          <w:p w:rsidR="00564179" w:rsidRPr="003907DC" w:rsidRDefault="00564179" w:rsidP="00564179">
            <w:pPr>
              <w:pStyle w:val="TableParagraph"/>
              <w:ind w:left="13"/>
              <w:rPr>
                <w:spacing w:val="-2"/>
                <w:sz w:val="24"/>
                <w:szCs w:val="24"/>
              </w:rPr>
            </w:pPr>
          </w:p>
        </w:tc>
        <w:tc>
          <w:tcPr>
            <w:tcW w:w="536" w:type="pct"/>
          </w:tcPr>
          <w:p w:rsidR="00564179" w:rsidRPr="003907DC" w:rsidRDefault="00564179" w:rsidP="00564179">
            <w:pPr>
              <w:pStyle w:val="TableParagraph"/>
              <w:ind w:left="16"/>
              <w:rPr>
                <w:spacing w:val="-2"/>
                <w:sz w:val="24"/>
                <w:szCs w:val="24"/>
              </w:rPr>
            </w:pPr>
          </w:p>
        </w:tc>
        <w:tc>
          <w:tcPr>
            <w:tcW w:w="466" w:type="pct"/>
          </w:tcPr>
          <w:p w:rsidR="00564179" w:rsidRPr="003907DC" w:rsidRDefault="00564179" w:rsidP="00564179">
            <w:pPr>
              <w:pStyle w:val="TableParagraph"/>
              <w:ind w:left="16"/>
              <w:rPr>
                <w:spacing w:val="-2"/>
                <w:sz w:val="24"/>
                <w:szCs w:val="24"/>
              </w:rPr>
            </w:pPr>
          </w:p>
        </w:tc>
        <w:tc>
          <w:tcPr>
            <w:tcW w:w="375" w:type="pct"/>
          </w:tcPr>
          <w:p w:rsidR="00564179" w:rsidRPr="003907DC" w:rsidRDefault="00564179" w:rsidP="00564179">
            <w:pPr>
              <w:pStyle w:val="TableParagraph"/>
              <w:ind w:left="19"/>
              <w:rPr>
                <w:spacing w:val="-2"/>
                <w:sz w:val="24"/>
                <w:szCs w:val="24"/>
              </w:rPr>
            </w:pPr>
          </w:p>
        </w:tc>
        <w:tc>
          <w:tcPr>
            <w:tcW w:w="924" w:type="pct"/>
          </w:tcPr>
          <w:p w:rsidR="00564179" w:rsidRPr="003907DC" w:rsidRDefault="00564179" w:rsidP="00564179">
            <w:pPr>
              <w:pStyle w:val="TableParagraph"/>
              <w:ind w:left="14" w:right="125"/>
              <w:rPr>
                <w:spacing w:val="-2"/>
                <w:sz w:val="24"/>
                <w:szCs w:val="24"/>
              </w:rPr>
            </w:pPr>
          </w:p>
        </w:tc>
      </w:tr>
      <w:tr w:rsidR="00564179" w:rsidRPr="003907DC" w:rsidTr="008A012B">
        <w:trPr>
          <w:trHeight w:val="408"/>
        </w:trPr>
        <w:tc>
          <w:tcPr>
            <w:tcW w:w="5000" w:type="pct"/>
            <w:gridSpan w:val="9"/>
          </w:tcPr>
          <w:p w:rsidR="00564179" w:rsidRPr="003907DC" w:rsidRDefault="00564179" w:rsidP="00564179">
            <w:pPr>
              <w:pStyle w:val="TableParagraph"/>
              <w:ind w:left="14" w:right="125"/>
              <w:rPr>
                <w:sz w:val="24"/>
                <w:szCs w:val="24"/>
              </w:rPr>
            </w:pPr>
            <w:r w:rsidRPr="003907DC">
              <w:rPr>
                <w:sz w:val="24"/>
                <w:szCs w:val="24"/>
              </w:rPr>
              <w:lastRenderedPageBreak/>
              <w:t>2. Наименование задачи комплекса процессных мероприятий</w:t>
            </w:r>
          </w:p>
        </w:tc>
      </w:tr>
      <w:tr w:rsidR="00564179" w:rsidRPr="003907DC" w:rsidTr="008A012B">
        <w:trPr>
          <w:trHeight w:val="408"/>
        </w:trPr>
        <w:tc>
          <w:tcPr>
            <w:tcW w:w="188" w:type="pct"/>
          </w:tcPr>
          <w:p w:rsidR="00564179" w:rsidRPr="003907DC" w:rsidRDefault="00564179" w:rsidP="00564179">
            <w:pPr>
              <w:pStyle w:val="TableParagraph"/>
              <w:ind w:left="107" w:hanging="102"/>
              <w:rPr>
                <w:sz w:val="24"/>
                <w:szCs w:val="24"/>
              </w:rPr>
            </w:pPr>
            <w:r w:rsidRPr="003907DC">
              <w:rPr>
                <w:sz w:val="24"/>
                <w:szCs w:val="24"/>
              </w:rPr>
              <w:t>2.1</w:t>
            </w:r>
          </w:p>
        </w:tc>
        <w:tc>
          <w:tcPr>
            <w:tcW w:w="1252" w:type="pct"/>
          </w:tcPr>
          <w:p w:rsidR="00564179" w:rsidRPr="003907DC" w:rsidRDefault="00564179" w:rsidP="00564179">
            <w:pPr>
              <w:pStyle w:val="TableParagraph"/>
              <w:ind w:left="67"/>
              <w:rPr>
                <w:sz w:val="24"/>
                <w:szCs w:val="24"/>
              </w:rPr>
            </w:pPr>
            <w:r w:rsidRPr="003907DC">
              <w:rPr>
                <w:sz w:val="24"/>
                <w:szCs w:val="24"/>
              </w:rPr>
              <w:t>Наименование показателя</w:t>
            </w:r>
          </w:p>
        </w:tc>
        <w:tc>
          <w:tcPr>
            <w:tcW w:w="419" w:type="pct"/>
          </w:tcPr>
          <w:p w:rsidR="00564179" w:rsidRPr="003907DC" w:rsidRDefault="00564179" w:rsidP="00564179">
            <w:pPr>
              <w:pStyle w:val="TableParagraph"/>
              <w:ind w:left="12"/>
              <w:rPr>
                <w:spacing w:val="-2"/>
                <w:sz w:val="24"/>
                <w:szCs w:val="24"/>
              </w:rPr>
            </w:pPr>
          </w:p>
        </w:tc>
        <w:tc>
          <w:tcPr>
            <w:tcW w:w="475" w:type="pct"/>
          </w:tcPr>
          <w:p w:rsidR="00564179" w:rsidRPr="003907DC" w:rsidRDefault="00564179" w:rsidP="00564179">
            <w:pPr>
              <w:pStyle w:val="TableParagraph"/>
              <w:ind w:left="14"/>
              <w:rPr>
                <w:spacing w:val="-2"/>
                <w:sz w:val="24"/>
                <w:szCs w:val="24"/>
              </w:rPr>
            </w:pPr>
          </w:p>
        </w:tc>
        <w:tc>
          <w:tcPr>
            <w:tcW w:w="363" w:type="pct"/>
          </w:tcPr>
          <w:p w:rsidR="00564179" w:rsidRPr="003907DC" w:rsidRDefault="00564179" w:rsidP="00564179">
            <w:pPr>
              <w:pStyle w:val="TableParagraph"/>
              <w:ind w:left="13"/>
              <w:rPr>
                <w:spacing w:val="-2"/>
                <w:sz w:val="24"/>
                <w:szCs w:val="24"/>
              </w:rPr>
            </w:pPr>
          </w:p>
        </w:tc>
        <w:tc>
          <w:tcPr>
            <w:tcW w:w="536" w:type="pct"/>
          </w:tcPr>
          <w:p w:rsidR="00564179" w:rsidRPr="003907DC" w:rsidRDefault="00564179" w:rsidP="00564179">
            <w:pPr>
              <w:pStyle w:val="TableParagraph"/>
              <w:ind w:left="16"/>
              <w:rPr>
                <w:spacing w:val="-2"/>
                <w:sz w:val="24"/>
                <w:szCs w:val="24"/>
              </w:rPr>
            </w:pPr>
          </w:p>
        </w:tc>
        <w:tc>
          <w:tcPr>
            <w:tcW w:w="466" w:type="pct"/>
          </w:tcPr>
          <w:p w:rsidR="00564179" w:rsidRPr="003907DC" w:rsidRDefault="00564179" w:rsidP="00564179">
            <w:pPr>
              <w:pStyle w:val="TableParagraph"/>
              <w:ind w:left="16"/>
              <w:rPr>
                <w:spacing w:val="-2"/>
                <w:sz w:val="24"/>
                <w:szCs w:val="24"/>
              </w:rPr>
            </w:pPr>
          </w:p>
        </w:tc>
        <w:tc>
          <w:tcPr>
            <w:tcW w:w="375" w:type="pct"/>
          </w:tcPr>
          <w:p w:rsidR="00564179" w:rsidRPr="003907DC" w:rsidRDefault="00564179" w:rsidP="00564179">
            <w:pPr>
              <w:pStyle w:val="TableParagraph"/>
              <w:ind w:left="19"/>
              <w:rPr>
                <w:spacing w:val="-2"/>
                <w:sz w:val="24"/>
                <w:szCs w:val="24"/>
              </w:rPr>
            </w:pPr>
          </w:p>
        </w:tc>
        <w:tc>
          <w:tcPr>
            <w:tcW w:w="924" w:type="pct"/>
          </w:tcPr>
          <w:p w:rsidR="00564179" w:rsidRPr="003907DC" w:rsidRDefault="00564179" w:rsidP="00564179">
            <w:pPr>
              <w:pStyle w:val="TableParagraph"/>
              <w:ind w:left="14" w:right="125"/>
              <w:rPr>
                <w:spacing w:val="-2"/>
                <w:sz w:val="24"/>
                <w:szCs w:val="24"/>
              </w:rPr>
            </w:pPr>
          </w:p>
        </w:tc>
      </w:tr>
      <w:tr w:rsidR="00564179" w:rsidRPr="003907DC" w:rsidTr="008A012B">
        <w:trPr>
          <w:trHeight w:val="271"/>
        </w:trPr>
        <w:tc>
          <w:tcPr>
            <w:tcW w:w="188" w:type="pct"/>
          </w:tcPr>
          <w:p w:rsidR="00564179" w:rsidRPr="003907DC" w:rsidRDefault="00564179" w:rsidP="00564179">
            <w:pPr>
              <w:pStyle w:val="TableParagraph"/>
              <w:ind w:left="107" w:hanging="107"/>
              <w:rPr>
                <w:sz w:val="24"/>
                <w:szCs w:val="24"/>
              </w:rPr>
            </w:pPr>
            <w:r w:rsidRPr="003907DC">
              <w:rPr>
                <w:sz w:val="24"/>
                <w:szCs w:val="24"/>
              </w:rPr>
              <w:t>2.2</w:t>
            </w:r>
          </w:p>
        </w:tc>
        <w:tc>
          <w:tcPr>
            <w:tcW w:w="1252" w:type="pct"/>
          </w:tcPr>
          <w:p w:rsidR="00564179" w:rsidRPr="003907DC" w:rsidRDefault="00564179" w:rsidP="00564179">
            <w:pPr>
              <w:pStyle w:val="TableParagraph"/>
              <w:rPr>
                <w:sz w:val="24"/>
                <w:szCs w:val="24"/>
              </w:rPr>
            </w:pPr>
            <w:r w:rsidRPr="003907DC">
              <w:rPr>
                <w:sz w:val="24"/>
                <w:szCs w:val="24"/>
              </w:rPr>
              <w:t>…</w:t>
            </w:r>
          </w:p>
        </w:tc>
        <w:tc>
          <w:tcPr>
            <w:tcW w:w="419" w:type="pct"/>
          </w:tcPr>
          <w:p w:rsidR="00564179" w:rsidRPr="003907DC" w:rsidRDefault="00564179" w:rsidP="00564179">
            <w:pPr>
              <w:pStyle w:val="TableParagraph"/>
              <w:ind w:left="12"/>
              <w:rPr>
                <w:spacing w:val="-2"/>
                <w:sz w:val="24"/>
                <w:szCs w:val="24"/>
              </w:rPr>
            </w:pPr>
          </w:p>
        </w:tc>
        <w:tc>
          <w:tcPr>
            <w:tcW w:w="475" w:type="pct"/>
          </w:tcPr>
          <w:p w:rsidR="00564179" w:rsidRPr="003907DC" w:rsidRDefault="00564179" w:rsidP="00564179">
            <w:pPr>
              <w:pStyle w:val="TableParagraph"/>
              <w:ind w:left="115" w:right="98" w:firstLine="171"/>
              <w:rPr>
                <w:spacing w:val="-2"/>
                <w:sz w:val="24"/>
                <w:szCs w:val="24"/>
              </w:rPr>
            </w:pPr>
          </w:p>
        </w:tc>
        <w:tc>
          <w:tcPr>
            <w:tcW w:w="363" w:type="pct"/>
          </w:tcPr>
          <w:p w:rsidR="00564179" w:rsidRPr="003907DC" w:rsidRDefault="00564179" w:rsidP="00564179">
            <w:pPr>
              <w:pStyle w:val="TableParagraph"/>
              <w:ind w:left="14"/>
              <w:rPr>
                <w:spacing w:val="-2"/>
                <w:sz w:val="24"/>
                <w:szCs w:val="24"/>
              </w:rPr>
            </w:pPr>
          </w:p>
        </w:tc>
        <w:tc>
          <w:tcPr>
            <w:tcW w:w="536" w:type="pct"/>
          </w:tcPr>
          <w:p w:rsidR="00564179" w:rsidRPr="003907DC" w:rsidRDefault="00564179" w:rsidP="00564179">
            <w:pPr>
              <w:pStyle w:val="TableParagraph"/>
              <w:ind w:left="16"/>
              <w:rPr>
                <w:spacing w:val="-2"/>
                <w:sz w:val="24"/>
                <w:szCs w:val="24"/>
              </w:rPr>
            </w:pPr>
          </w:p>
        </w:tc>
        <w:tc>
          <w:tcPr>
            <w:tcW w:w="466" w:type="pct"/>
          </w:tcPr>
          <w:p w:rsidR="00564179" w:rsidRPr="003907DC" w:rsidRDefault="00564179" w:rsidP="00564179">
            <w:pPr>
              <w:pStyle w:val="TableParagraph"/>
              <w:ind w:left="17"/>
              <w:rPr>
                <w:spacing w:val="-2"/>
                <w:sz w:val="24"/>
                <w:szCs w:val="24"/>
              </w:rPr>
            </w:pPr>
          </w:p>
        </w:tc>
        <w:tc>
          <w:tcPr>
            <w:tcW w:w="375" w:type="pct"/>
          </w:tcPr>
          <w:p w:rsidR="00564179" w:rsidRPr="003907DC" w:rsidRDefault="00564179" w:rsidP="00564179">
            <w:pPr>
              <w:pStyle w:val="TableParagraph"/>
              <w:ind w:left="20"/>
              <w:rPr>
                <w:spacing w:val="-2"/>
                <w:sz w:val="24"/>
                <w:szCs w:val="24"/>
              </w:rPr>
            </w:pPr>
          </w:p>
        </w:tc>
        <w:tc>
          <w:tcPr>
            <w:tcW w:w="924" w:type="pct"/>
          </w:tcPr>
          <w:p w:rsidR="00564179" w:rsidRPr="003907DC" w:rsidRDefault="00564179" w:rsidP="00564179">
            <w:pPr>
              <w:pStyle w:val="TableParagraph"/>
              <w:ind w:left="14" w:right="7"/>
              <w:rPr>
                <w:spacing w:val="-2"/>
                <w:sz w:val="24"/>
                <w:szCs w:val="24"/>
              </w:rPr>
            </w:pPr>
          </w:p>
        </w:tc>
      </w:tr>
    </w:tbl>
    <w:p w:rsidR="00564179" w:rsidRPr="003907DC" w:rsidRDefault="00564179" w:rsidP="00564179">
      <w:pPr>
        <w:pStyle w:val="a3"/>
        <w:rPr>
          <w:sz w:val="2"/>
        </w:rPr>
      </w:pPr>
    </w:p>
    <w:p w:rsidR="00564179" w:rsidRPr="003907DC" w:rsidRDefault="00564179" w:rsidP="00392255">
      <w:pPr>
        <w:widowControl/>
        <w:adjustRightInd w:val="0"/>
        <w:jc w:val="both"/>
        <w:rPr>
          <w:sz w:val="20"/>
          <w:szCs w:val="20"/>
        </w:rPr>
      </w:pPr>
      <w:r w:rsidRPr="003907DC">
        <w:rPr>
          <w:vertAlign w:val="superscript"/>
        </w:rPr>
        <w:t>1</w:t>
      </w:r>
      <w:r w:rsidRPr="003907DC">
        <w:t xml:space="preserve"> </w:t>
      </w:r>
      <w:r w:rsidRPr="003907DC">
        <w:rPr>
          <w:sz w:val="20"/>
          <w:szCs w:val="20"/>
        </w:rPr>
        <w:t>Указывается отчетный период: «I квартал ГГГГ года», «II квартал ГГГГ года», «III квартал ГГГГ года» или «ГГГГ год».</w:t>
      </w:r>
    </w:p>
    <w:p w:rsidR="00564179" w:rsidRPr="003907DC" w:rsidRDefault="00564179" w:rsidP="00392255">
      <w:pPr>
        <w:widowControl/>
        <w:adjustRightInd w:val="0"/>
        <w:jc w:val="both"/>
        <w:rPr>
          <w:sz w:val="20"/>
          <w:szCs w:val="20"/>
        </w:rPr>
      </w:pPr>
      <w:r w:rsidRPr="003907DC">
        <w:rPr>
          <w:sz w:val="20"/>
          <w:szCs w:val="20"/>
          <w:vertAlign w:val="superscript"/>
        </w:rPr>
        <w:t xml:space="preserve">2 </w:t>
      </w:r>
      <w:r w:rsidRPr="003907DC">
        <w:rPr>
          <w:sz w:val="20"/>
          <w:szCs w:val="20"/>
        </w:rPr>
        <w:t>Заполняется в соответствии с</w:t>
      </w:r>
      <w:r w:rsidRPr="003907DC">
        <w:rPr>
          <w:sz w:val="20"/>
          <w:szCs w:val="20"/>
          <w:vertAlign w:val="superscript"/>
        </w:rPr>
        <w:t xml:space="preserve"> </w:t>
      </w:r>
      <w:r w:rsidRPr="003907DC">
        <w:rPr>
          <w:sz w:val="20"/>
          <w:szCs w:val="20"/>
        </w:rPr>
        <w:t>разделом 2.2 «Поквартальный план достижения показателей комплекса процессных мероприятий в ______ году» паспорта комплекса процессных мероприятий.</w:t>
      </w:r>
    </w:p>
    <w:p w:rsidR="00564179" w:rsidRPr="003907DC" w:rsidRDefault="00564179" w:rsidP="00392255">
      <w:pPr>
        <w:widowControl/>
        <w:adjustRightInd w:val="0"/>
        <w:jc w:val="both"/>
        <w:rPr>
          <w:sz w:val="20"/>
          <w:szCs w:val="20"/>
        </w:rPr>
      </w:pPr>
      <w:r w:rsidRPr="003907DC">
        <w:rPr>
          <w:sz w:val="20"/>
          <w:szCs w:val="20"/>
          <w:vertAlign w:val="superscript"/>
        </w:rPr>
        <w:t xml:space="preserve">3 </w:t>
      </w:r>
      <w:r w:rsidRPr="003907DC">
        <w:rPr>
          <w:sz w:val="20"/>
          <w:szCs w:val="20"/>
        </w:rPr>
        <w:t>Указывается значение на отчетный период в соответствии с разделом 2.2 «Поквартальный план достижения показателей комплекса процессных мероприятий в ______ году» паспорта комплекса процессных мероприятий.</w:t>
      </w:r>
    </w:p>
    <w:p w:rsidR="00564179" w:rsidRPr="003907DC" w:rsidRDefault="00564179" w:rsidP="00392255">
      <w:pPr>
        <w:pStyle w:val="1"/>
        <w:tabs>
          <w:tab w:val="left" w:pos="2127"/>
          <w:tab w:val="left" w:pos="11057"/>
        </w:tabs>
        <w:ind w:left="0" w:firstLine="0"/>
        <w:jc w:val="both"/>
        <w:rPr>
          <w:b w:val="0"/>
          <w:sz w:val="20"/>
          <w:szCs w:val="20"/>
        </w:rPr>
      </w:pPr>
      <w:r w:rsidRPr="003907DC">
        <w:rPr>
          <w:b w:val="0"/>
          <w:sz w:val="20"/>
          <w:szCs w:val="20"/>
          <w:vertAlign w:val="superscript"/>
        </w:rPr>
        <w:t>4</w:t>
      </w:r>
      <w:r w:rsidRPr="003907DC">
        <w:rPr>
          <w:b w:val="0"/>
          <w:sz w:val="20"/>
          <w:szCs w:val="20"/>
        </w:rPr>
        <w:t xml:space="preserve"> Указывается фактическое значение на конец отчетного периода, при отсутствии фактического значения в ячейке указывается «X».</w:t>
      </w:r>
    </w:p>
    <w:p w:rsidR="00564179" w:rsidRPr="003907DC" w:rsidRDefault="00564179" w:rsidP="00392255">
      <w:pPr>
        <w:widowControl/>
        <w:adjustRightInd w:val="0"/>
        <w:jc w:val="both"/>
        <w:rPr>
          <w:sz w:val="20"/>
          <w:szCs w:val="20"/>
        </w:rPr>
      </w:pPr>
      <w:r w:rsidRPr="003907DC">
        <w:rPr>
          <w:sz w:val="20"/>
          <w:szCs w:val="20"/>
          <w:vertAlign w:val="superscript"/>
        </w:rPr>
        <w:t>5</w:t>
      </w:r>
      <w:r w:rsidRPr="003907DC">
        <w:rPr>
          <w:sz w:val="20"/>
          <w:szCs w:val="20"/>
        </w:rPr>
        <w:t xml:space="preserve"> Указывается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564179" w:rsidRPr="003907DC" w:rsidRDefault="00564179" w:rsidP="00392255">
      <w:pPr>
        <w:widowControl/>
        <w:adjustRightInd w:val="0"/>
        <w:jc w:val="both"/>
        <w:rPr>
          <w:sz w:val="20"/>
          <w:szCs w:val="20"/>
        </w:rPr>
      </w:pPr>
      <w:r w:rsidRPr="003907DC">
        <w:rPr>
          <w:sz w:val="20"/>
          <w:szCs w:val="20"/>
          <w:vertAlign w:val="superscript"/>
        </w:rPr>
        <w:t xml:space="preserve">6 </w:t>
      </w:r>
      <w:r w:rsidRPr="003907DC">
        <w:rPr>
          <w:sz w:val="20"/>
          <w:szCs w:val="20"/>
        </w:rPr>
        <w:t>При наличии фактического значения на конец отчетного периода указывается «</w:t>
      </w:r>
      <w:r w:rsidRPr="003907DC">
        <w:rPr>
          <w:sz w:val="20"/>
          <w:szCs w:val="20"/>
          <w:shd w:val="clear" w:color="auto" w:fill="FFFFFF"/>
        </w:rPr>
        <w:t>Сведения предоставлены ….»; при перевыполнении значения – «Причиной перевыполнения показателя является …..»; п</w:t>
      </w:r>
      <w:r w:rsidRPr="003907DC">
        <w:rPr>
          <w:sz w:val="20"/>
          <w:szCs w:val="20"/>
        </w:rPr>
        <w:t>ри указании прогнозного значения на конец отчетного периода –  «</w:t>
      </w:r>
      <w:r w:rsidRPr="003907DC">
        <w:rPr>
          <w:sz w:val="20"/>
          <w:szCs w:val="20"/>
          <w:shd w:val="clear" w:color="auto" w:fill="FFFFFF"/>
        </w:rPr>
        <w:t>Представлены прогнозные данные. Ожидаемая дата получения фактических данных …..».</w:t>
      </w:r>
    </w:p>
    <w:p w:rsidR="00564179" w:rsidRPr="003907DC" w:rsidRDefault="00564179" w:rsidP="00564179">
      <w:pPr>
        <w:pStyle w:val="a3"/>
      </w:pPr>
    </w:p>
    <w:p w:rsidR="00564179" w:rsidRPr="003907DC" w:rsidRDefault="00564179" w:rsidP="00564179">
      <w:pPr>
        <w:pStyle w:val="a6"/>
        <w:numPr>
          <w:ilvl w:val="1"/>
          <w:numId w:val="20"/>
        </w:numPr>
        <w:tabs>
          <w:tab w:val="left" w:pos="0"/>
        </w:tabs>
        <w:ind w:right="0"/>
        <w:jc w:val="left"/>
        <w:rPr>
          <w:spacing w:val="-2"/>
          <w:sz w:val="24"/>
          <w:szCs w:val="24"/>
        </w:rPr>
      </w:pPr>
      <w:r w:rsidRPr="003907DC">
        <w:rPr>
          <w:spacing w:val="-2"/>
          <w:sz w:val="24"/>
          <w:szCs w:val="24"/>
        </w:rPr>
        <w:t>Сведения о достижении прокси-показателей комплекса</w:t>
      </w:r>
      <w:r w:rsidRPr="003907DC">
        <w:rPr>
          <w:spacing w:val="-5"/>
          <w:sz w:val="24"/>
          <w:szCs w:val="24"/>
        </w:rPr>
        <w:t xml:space="preserve"> </w:t>
      </w:r>
      <w:r w:rsidRPr="003907DC">
        <w:rPr>
          <w:spacing w:val="-2"/>
          <w:sz w:val="24"/>
          <w:szCs w:val="24"/>
        </w:rPr>
        <w:t>процессных</w:t>
      </w:r>
      <w:r w:rsidRPr="003907DC">
        <w:rPr>
          <w:spacing w:val="-4"/>
          <w:sz w:val="24"/>
          <w:szCs w:val="24"/>
        </w:rPr>
        <w:t xml:space="preserve"> </w:t>
      </w:r>
      <w:r w:rsidRPr="003907DC">
        <w:rPr>
          <w:spacing w:val="-2"/>
          <w:sz w:val="24"/>
          <w:szCs w:val="24"/>
        </w:rPr>
        <w:t>мероприятий</w:t>
      </w:r>
    </w:p>
    <w:p w:rsidR="00564179" w:rsidRPr="003907DC" w:rsidRDefault="00564179" w:rsidP="00564179">
      <w:pPr>
        <w:pStyle w:val="a6"/>
        <w:tabs>
          <w:tab w:val="left" w:pos="0"/>
        </w:tabs>
        <w:ind w:left="405" w:firstLine="0"/>
        <w:rPr>
          <w:spacing w:val="-2"/>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5"/>
        <w:gridCol w:w="3764"/>
        <w:gridCol w:w="1260"/>
        <w:gridCol w:w="1429"/>
        <w:gridCol w:w="1091"/>
        <w:gridCol w:w="1613"/>
        <w:gridCol w:w="1403"/>
        <w:gridCol w:w="1128"/>
        <w:gridCol w:w="2327"/>
      </w:tblGrid>
      <w:tr w:rsidR="00564179" w:rsidRPr="003907DC" w:rsidTr="008A012B">
        <w:trPr>
          <w:trHeight w:val="727"/>
        </w:trPr>
        <w:tc>
          <w:tcPr>
            <w:tcW w:w="194" w:type="pct"/>
          </w:tcPr>
          <w:p w:rsidR="00564179" w:rsidRPr="003907DC" w:rsidRDefault="00564179" w:rsidP="00392255">
            <w:pPr>
              <w:pStyle w:val="TableParagraph"/>
              <w:ind w:left="96" w:right="85" w:firstLine="18"/>
              <w:jc w:val="center"/>
              <w:rPr>
                <w:sz w:val="24"/>
                <w:szCs w:val="24"/>
              </w:rPr>
            </w:pPr>
            <w:r w:rsidRPr="003907DC">
              <w:rPr>
                <w:spacing w:val="-10"/>
                <w:sz w:val="24"/>
                <w:szCs w:val="24"/>
              </w:rPr>
              <w:t>№</w:t>
            </w:r>
            <w:r w:rsidRPr="003907DC">
              <w:rPr>
                <w:spacing w:val="40"/>
                <w:sz w:val="24"/>
                <w:szCs w:val="24"/>
              </w:rPr>
              <w:t xml:space="preserve"> </w:t>
            </w:r>
            <w:r w:rsidRPr="003907DC">
              <w:rPr>
                <w:spacing w:val="-5"/>
                <w:sz w:val="24"/>
                <w:szCs w:val="24"/>
              </w:rPr>
              <w:t>п/п</w:t>
            </w:r>
          </w:p>
        </w:tc>
        <w:tc>
          <w:tcPr>
            <w:tcW w:w="1291" w:type="pct"/>
          </w:tcPr>
          <w:p w:rsidR="00564179" w:rsidRPr="003907DC" w:rsidRDefault="00564179" w:rsidP="00392255">
            <w:pPr>
              <w:pStyle w:val="TableParagraph"/>
              <w:ind w:right="2"/>
              <w:jc w:val="center"/>
              <w:rPr>
                <w:spacing w:val="-2"/>
                <w:sz w:val="24"/>
                <w:szCs w:val="24"/>
              </w:rPr>
            </w:pPr>
            <w:r w:rsidRPr="003907DC">
              <w:rPr>
                <w:spacing w:val="-2"/>
                <w:sz w:val="24"/>
                <w:szCs w:val="24"/>
              </w:rPr>
              <w:t>Наименование прокси-показателя</w:t>
            </w:r>
            <w:r w:rsidRPr="003907DC">
              <w:rPr>
                <w:spacing w:val="-2"/>
                <w:sz w:val="24"/>
                <w:szCs w:val="24"/>
                <w:vertAlign w:val="superscript"/>
              </w:rPr>
              <w:t>1</w:t>
            </w:r>
          </w:p>
        </w:tc>
        <w:tc>
          <w:tcPr>
            <w:tcW w:w="432" w:type="pct"/>
          </w:tcPr>
          <w:p w:rsidR="00564179" w:rsidRPr="003907DC" w:rsidRDefault="00564179" w:rsidP="00392255">
            <w:pPr>
              <w:pStyle w:val="TableParagraph"/>
              <w:jc w:val="center"/>
              <w:rPr>
                <w:spacing w:val="-2"/>
                <w:sz w:val="24"/>
                <w:szCs w:val="24"/>
              </w:rPr>
            </w:pPr>
            <w:r w:rsidRPr="003907DC">
              <w:rPr>
                <w:spacing w:val="-2"/>
                <w:sz w:val="24"/>
                <w:szCs w:val="24"/>
              </w:rPr>
              <w:t>Уровень показателя</w:t>
            </w:r>
            <w:r w:rsidRPr="003907DC">
              <w:rPr>
                <w:spacing w:val="-2"/>
                <w:sz w:val="24"/>
                <w:szCs w:val="24"/>
                <w:vertAlign w:val="superscript"/>
              </w:rPr>
              <w:t>1</w:t>
            </w:r>
          </w:p>
        </w:tc>
        <w:tc>
          <w:tcPr>
            <w:tcW w:w="490" w:type="pct"/>
          </w:tcPr>
          <w:p w:rsidR="00564179" w:rsidRPr="003907DC" w:rsidRDefault="00564179" w:rsidP="00392255">
            <w:pPr>
              <w:pStyle w:val="TableParagraph"/>
              <w:ind w:left="229" w:right="35" w:hanging="171"/>
              <w:jc w:val="center"/>
              <w:rPr>
                <w:spacing w:val="-2"/>
                <w:sz w:val="24"/>
                <w:szCs w:val="24"/>
              </w:rPr>
            </w:pPr>
            <w:r w:rsidRPr="003907DC">
              <w:rPr>
                <w:spacing w:val="-2"/>
                <w:sz w:val="24"/>
                <w:szCs w:val="24"/>
              </w:rPr>
              <w:t>Единица измерения (по ОКЕИ)</w:t>
            </w:r>
            <w:r w:rsidRPr="003907DC">
              <w:rPr>
                <w:spacing w:val="-2"/>
                <w:sz w:val="24"/>
                <w:szCs w:val="24"/>
                <w:vertAlign w:val="superscript"/>
              </w:rPr>
              <w:t>1</w:t>
            </w:r>
          </w:p>
        </w:tc>
        <w:tc>
          <w:tcPr>
            <w:tcW w:w="374" w:type="pct"/>
          </w:tcPr>
          <w:p w:rsidR="00564179" w:rsidRPr="003907DC" w:rsidRDefault="00564179" w:rsidP="00392255">
            <w:pPr>
              <w:pStyle w:val="TableParagraph"/>
              <w:ind w:left="14"/>
              <w:jc w:val="center"/>
              <w:rPr>
                <w:spacing w:val="-2"/>
                <w:sz w:val="24"/>
                <w:szCs w:val="24"/>
              </w:rPr>
            </w:pPr>
            <w:r w:rsidRPr="003907DC">
              <w:rPr>
                <w:spacing w:val="-2"/>
                <w:sz w:val="24"/>
                <w:szCs w:val="24"/>
              </w:rPr>
              <w:t>Плановое значение на конец отчетного периода</w:t>
            </w:r>
            <w:r w:rsidRPr="003907DC">
              <w:rPr>
                <w:spacing w:val="-2"/>
                <w:sz w:val="24"/>
                <w:szCs w:val="24"/>
                <w:vertAlign w:val="superscript"/>
              </w:rPr>
              <w:t>1</w:t>
            </w:r>
          </w:p>
        </w:tc>
        <w:tc>
          <w:tcPr>
            <w:tcW w:w="553" w:type="pct"/>
          </w:tcPr>
          <w:p w:rsidR="00564179" w:rsidRPr="003907DC" w:rsidRDefault="00564179" w:rsidP="00392255">
            <w:pPr>
              <w:pStyle w:val="TableParagraph"/>
              <w:ind w:left="81" w:right="35" w:firstLine="111"/>
              <w:jc w:val="center"/>
              <w:rPr>
                <w:spacing w:val="-2"/>
                <w:sz w:val="24"/>
                <w:szCs w:val="24"/>
              </w:rPr>
            </w:pPr>
            <w:r w:rsidRPr="003907DC">
              <w:rPr>
                <w:spacing w:val="-2"/>
                <w:sz w:val="24"/>
                <w:szCs w:val="24"/>
              </w:rPr>
              <w:t>Фактическое значение на конец отчетного периода</w:t>
            </w:r>
            <w:r w:rsidRPr="003907DC">
              <w:rPr>
                <w:spacing w:val="-2"/>
                <w:sz w:val="24"/>
                <w:szCs w:val="24"/>
                <w:vertAlign w:val="superscript"/>
              </w:rPr>
              <w:t>2</w:t>
            </w:r>
          </w:p>
        </w:tc>
        <w:tc>
          <w:tcPr>
            <w:tcW w:w="481" w:type="pct"/>
          </w:tcPr>
          <w:p w:rsidR="00564179" w:rsidRPr="003907DC" w:rsidRDefault="00564179" w:rsidP="00392255">
            <w:pPr>
              <w:pStyle w:val="TableParagraph"/>
              <w:ind w:left="28" w:right="11"/>
              <w:jc w:val="center"/>
              <w:rPr>
                <w:spacing w:val="-2"/>
                <w:sz w:val="24"/>
                <w:szCs w:val="24"/>
              </w:rPr>
            </w:pPr>
            <w:r w:rsidRPr="003907DC">
              <w:rPr>
                <w:spacing w:val="-2"/>
                <w:sz w:val="24"/>
                <w:szCs w:val="24"/>
              </w:rPr>
              <w:t>Прогнозное значение на конец отчетного периода</w:t>
            </w:r>
            <w:r w:rsidRPr="003907DC">
              <w:rPr>
                <w:spacing w:val="-2"/>
                <w:sz w:val="24"/>
                <w:szCs w:val="24"/>
                <w:vertAlign w:val="superscript"/>
              </w:rPr>
              <w:t>3</w:t>
            </w:r>
          </w:p>
        </w:tc>
        <w:tc>
          <w:tcPr>
            <w:tcW w:w="387" w:type="pct"/>
          </w:tcPr>
          <w:p w:rsidR="00564179" w:rsidRPr="003907DC" w:rsidRDefault="00564179" w:rsidP="00392255">
            <w:pPr>
              <w:pStyle w:val="TableParagraph"/>
              <w:ind w:left="43" w:right="-15" w:hanging="27"/>
              <w:jc w:val="center"/>
              <w:rPr>
                <w:spacing w:val="-2"/>
                <w:sz w:val="24"/>
                <w:szCs w:val="24"/>
              </w:rPr>
            </w:pPr>
            <w:r w:rsidRPr="003907DC">
              <w:rPr>
                <w:spacing w:val="-2"/>
                <w:sz w:val="24"/>
                <w:szCs w:val="24"/>
              </w:rPr>
              <w:t>Плановое значение на конец текущего года</w:t>
            </w:r>
            <w:r w:rsidRPr="003907DC">
              <w:rPr>
                <w:spacing w:val="-2"/>
                <w:sz w:val="24"/>
                <w:szCs w:val="24"/>
                <w:vertAlign w:val="superscript"/>
              </w:rPr>
              <w:t>1</w:t>
            </w:r>
          </w:p>
        </w:tc>
        <w:tc>
          <w:tcPr>
            <w:tcW w:w="798" w:type="pct"/>
          </w:tcPr>
          <w:p w:rsidR="00564179" w:rsidRPr="003907DC" w:rsidRDefault="00564179" w:rsidP="00392255">
            <w:pPr>
              <w:pStyle w:val="TableParagraph"/>
              <w:ind w:left="23"/>
              <w:jc w:val="center"/>
              <w:rPr>
                <w:spacing w:val="-2"/>
                <w:sz w:val="24"/>
                <w:szCs w:val="24"/>
              </w:rPr>
            </w:pPr>
            <w:r w:rsidRPr="003907DC">
              <w:rPr>
                <w:spacing w:val="-2"/>
                <w:sz w:val="24"/>
                <w:szCs w:val="24"/>
              </w:rPr>
              <w:t>Комментарии</w:t>
            </w:r>
            <w:r w:rsidRPr="003907DC">
              <w:rPr>
                <w:spacing w:val="-2"/>
                <w:sz w:val="24"/>
                <w:szCs w:val="24"/>
                <w:vertAlign w:val="superscript"/>
              </w:rPr>
              <w:t>4</w:t>
            </w:r>
          </w:p>
        </w:tc>
      </w:tr>
      <w:tr w:rsidR="00564179" w:rsidRPr="003907DC" w:rsidTr="008A012B">
        <w:trPr>
          <w:trHeight w:val="457"/>
        </w:trPr>
        <w:tc>
          <w:tcPr>
            <w:tcW w:w="194" w:type="pct"/>
          </w:tcPr>
          <w:p w:rsidR="00564179" w:rsidRPr="003907DC" w:rsidRDefault="00564179" w:rsidP="00564179">
            <w:pPr>
              <w:pStyle w:val="TableParagraph"/>
              <w:ind w:left="107"/>
              <w:rPr>
                <w:sz w:val="24"/>
                <w:szCs w:val="24"/>
              </w:rPr>
            </w:pPr>
            <w:r w:rsidRPr="003907DC">
              <w:rPr>
                <w:sz w:val="24"/>
                <w:szCs w:val="24"/>
              </w:rPr>
              <w:t>1</w:t>
            </w:r>
          </w:p>
        </w:tc>
        <w:tc>
          <w:tcPr>
            <w:tcW w:w="1291" w:type="pct"/>
          </w:tcPr>
          <w:p w:rsidR="00564179" w:rsidRPr="003907DC" w:rsidRDefault="00564179" w:rsidP="00564179">
            <w:pPr>
              <w:pStyle w:val="TableParagraph"/>
              <w:ind w:left="67"/>
              <w:rPr>
                <w:sz w:val="24"/>
                <w:szCs w:val="24"/>
              </w:rPr>
            </w:pPr>
            <w:r w:rsidRPr="003907DC">
              <w:rPr>
                <w:sz w:val="24"/>
                <w:szCs w:val="24"/>
              </w:rPr>
              <w:t xml:space="preserve">Наименование </w:t>
            </w:r>
            <w:r w:rsidRPr="003907DC">
              <w:rPr>
                <w:spacing w:val="-2"/>
                <w:sz w:val="24"/>
                <w:szCs w:val="24"/>
              </w:rPr>
              <w:t>прокси-показателя</w:t>
            </w:r>
          </w:p>
        </w:tc>
        <w:tc>
          <w:tcPr>
            <w:tcW w:w="432" w:type="pct"/>
          </w:tcPr>
          <w:p w:rsidR="00564179" w:rsidRPr="003907DC" w:rsidRDefault="00564179" w:rsidP="00564179">
            <w:pPr>
              <w:pStyle w:val="TableParagraph"/>
              <w:ind w:left="12"/>
              <w:rPr>
                <w:spacing w:val="-2"/>
                <w:sz w:val="24"/>
                <w:szCs w:val="24"/>
              </w:rPr>
            </w:pPr>
          </w:p>
        </w:tc>
        <w:tc>
          <w:tcPr>
            <w:tcW w:w="490" w:type="pct"/>
          </w:tcPr>
          <w:p w:rsidR="00564179" w:rsidRPr="003907DC" w:rsidRDefault="00564179" w:rsidP="00564179">
            <w:pPr>
              <w:pStyle w:val="TableParagraph"/>
              <w:ind w:left="14"/>
              <w:rPr>
                <w:spacing w:val="-2"/>
                <w:sz w:val="24"/>
                <w:szCs w:val="24"/>
              </w:rPr>
            </w:pPr>
          </w:p>
        </w:tc>
        <w:tc>
          <w:tcPr>
            <w:tcW w:w="374" w:type="pct"/>
          </w:tcPr>
          <w:p w:rsidR="00564179" w:rsidRPr="003907DC" w:rsidRDefault="00564179" w:rsidP="00564179">
            <w:pPr>
              <w:pStyle w:val="TableParagraph"/>
              <w:ind w:left="13"/>
              <w:rPr>
                <w:spacing w:val="-2"/>
                <w:sz w:val="24"/>
                <w:szCs w:val="24"/>
              </w:rPr>
            </w:pPr>
          </w:p>
        </w:tc>
        <w:tc>
          <w:tcPr>
            <w:tcW w:w="553" w:type="pct"/>
          </w:tcPr>
          <w:p w:rsidR="00564179" w:rsidRPr="003907DC" w:rsidRDefault="00564179" w:rsidP="00564179">
            <w:pPr>
              <w:pStyle w:val="TableParagraph"/>
              <w:ind w:left="16"/>
              <w:rPr>
                <w:spacing w:val="-2"/>
                <w:sz w:val="24"/>
                <w:szCs w:val="24"/>
              </w:rPr>
            </w:pPr>
          </w:p>
        </w:tc>
        <w:tc>
          <w:tcPr>
            <w:tcW w:w="481" w:type="pct"/>
          </w:tcPr>
          <w:p w:rsidR="00564179" w:rsidRPr="003907DC" w:rsidRDefault="00564179" w:rsidP="00564179">
            <w:pPr>
              <w:pStyle w:val="TableParagraph"/>
              <w:ind w:left="16"/>
              <w:rPr>
                <w:spacing w:val="-2"/>
                <w:sz w:val="24"/>
                <w:szCs w:val="24"/>
              </w:rPr>
            </w:pPr>
          </w:p>
        </w:tc>
        <w:tc>
          <w:tcPr>
            <w:tcW w:w="387" w:type="pct"/>
          </w:tcPr>
          <w:p w:rsidR="00564179" w:rsidRPr="003907DC" w:rsidRDefault="00564179" w:rsidP="00564179">
            <w:pPr>
              <w:pStyle w:val="TableParagraph"/>
              <w:ind w:left="19"/>
              <w:rPr>
                <w:spacing w:val="-2"/>
                <w:sz w:val="24"/>
                <w:szCs w:val="24"/>
              </w:rPr>
            </w:pPr>
          </w:p>
        </w:tc>
        <w:tc>
          <w:tcPr>
            <w:tcW w:w="798" w:type="pct"/>
          </w:tcPr>
          <w:p w:rsidR="00564179" w:rsidRPr="003907DC" w:rsidRDefault="00564179" w:rsidP="00564179">
            <w:pPr>
              <w:pStyle w:val="TableParagraph"/>
              <w:ind w:left="14"/>
              <w:rPr>
                <w:spacing w:val="-2"/>
                <w:sz w:val="24"/>
                <w:szCs w:val="24"/>
              </w:rPr>
            </w:pPr>
          </w:p>
        </w:tc>
      </w:tr>
      <w:tr w:rsidR="00564179" w:rsidRPr="003907DC" w:rsidTr="008A012B">
        <w:trPr>
          <w:trHeight w:val="457"/>
        </w:trPr>
        <w:tc>
          <w:tcPr>
            <w:tcW w:w="194" w:type="pct"/>
          </w:tcPr>
          <w:p w:rsidR="00564179" w:rsidRPr="003907DC" w:rsidRDefault="00564179" w:rsidP="00564179">
            <w:pPr>
              <w:pStyle w:val="TableParagraph"/>
              <w:ind w:left="107"/>
              <w:rPr>
                <w:sz w:val="24"/>
                <w:szCs w:val="24"/>
              </w:rPr>
            </w:pPr>
            <w:r w:rsidRPr="003907DC">
              <w:rPr>
                <w:sz w:val="24"/>
                <w:szCs w:val="24"/>
              </w:rPr>
              <w:t>2</w:t>
            </w:r>
          </w:p>
        </w:tc>
        <w:tc>
          <w:tcPr>
            <w:tcW w:w="1291" w:type="pct"/>
          </w:tcPr>
          <w:p w:rsidR="00564179" w:rsidRPr="003907DC" w:rsidRDefault="00564179" w:rsidP="00564179">
            <w:pPr>
              <w:pStyle w:val="TableParagraph"/>
              <w:ind w:left="67"/>
              <w:rPr>
                <w:sz w:val="24"/>
                <w:szCs w:val="24"/>
              </w:rPr>
            </w:pPr>
            <w:r w:rsidRPr="003907DC">
              <w:rPr>
                <w:sz w:val="24"/>
                <w:szCs w:val="24"/>
              </w:rPr>
              <w:t>…</w:t>
            </w:r>
          </w:p>
        </w:tc>
        <w:tc>
          <w:tcPr>
            <w:tcW w:w="432" w:type="pct"/>
          </w:tcPr>
          <w:p w:rsidR="00564179" w:rsidRPr="003907DC" w:rsidRDefault="00564179" w:rsidP="00564179">
            <w:pPr>
              <w:pStyle w:val="TableParagraph"/>
              <w:ind w:left="12"/>
              <w:rPr>
                <w:spacing w:val="-2"/>
                <w:sz w:val="24"/>
                <w:szCs w:val="24"/>
              </w:rPr>
            </w:pPr>
          </w:p>
        </w:tc>
        <w:tc>
          <w:tcPr>
            <w:tcW w:w="490" w:type="pct"/>
          </w:tcPr>
          <w:p w:rsidR="00564179" w:rsidRPr="003907DC" w:rsidRDefault="00564179" w:rsidP="00564179">
            <w:pPr>
              <w:pStyle w:val="TableParagraph"/>
              <w:ind w:left="14"/>
              <w:rPr>
                <w:spacing w:val="-2"/>
                <w:sz w:val="24"/>
                <w:szCs w:val="24"/>
              </w:rPr>
            </w:pPr>
          </w:p>
        </w:tc>
        <w:tc>
          <w:tcPr>
            <w:tcW w:w="374" w:type="pct"/>
          </w:tcPr>
          <w:p w:rsidR="00564179" w:rsidRPr="003907DC" w:rsidRDefault="00564179" w:rsidP="00564179">
            <w:pPr>
              <w:pStyle w:val="TableParagraph"/>
              <w:ind w:left="13"/>
              <w:rPr>
                <w:spacing w:val="-2"/>
                <w:sz w:val="24"/>
                <w:szCs w:val="24"/>
              </w:rPr>
            </w:pPr>
          </w:p>
        </w:tc>
        <w:tc>
          <w:tcPr>
            <w:tcW w:w="553" w:type="pct"/>
          </w:tcPr>
          <w:p w:rsidR="00564179" w:rsidRPr="003907DC" w:rsidRDefault="00564179" w:rsidP="00564179">
            <w:pPr>
              <w:pStyle w:val="TableParagraph"/>
              <w:ind w:left="16"/>
              <w:rPr>
                <w:spacing w:val="-2"/>
                <w:sz w:val="24"/>
                <w:szCs w:val="24"/>
              </w:rPr>
            </w:pPr>
          </w:p>
        </w:tc>
        <w:tc>
          <w:tcPr>
            <w:tcW w:w="481" w:type="pct"/>
          </w:tcPr>
          <w:p w:rsidR="00564179" w:rsidRPr="003907DC" w:rsidRDefault="00564179" w:rsidP="00564179">
            <w:pPr>
              <w:pStyle w:val="TableParagraph"/>
              <w:ind w:left="16"/>
              <w:rPr>
                <w:spacing w:val="-2"/>
                <w:sz w:val="24"/>
                <w:szCs w:val="24"/>
              </w:rPr>
            </w:pPr>
          </w:p>
        </w:tc>
        <w:tc>
          <w:tcPr>
            <w:tcW w:w="387" w:type="pct"/>
          </w:tcPr>
          <w:p w:rsidR="00564179" w:rsidRPr="003907DC" w:rsidRDefault="00564179" w:rsidP="00564179">
            <w:pPr>
              <w:pStyle w:val="TableParagraph"/>
              <w:ind w:left="19"/>
              <w:rPr>
                <w:spacing w:val="-2"/>
                <w:sz w:val="24"/>
                <w:szCs w:val="24"/>
              </w:rPr>
            </w:pPr>
          </w:p>
        </w:tc>
        <w:tc>
          <w:tcPr>
            <w:tcW w:w="798" w:type="pct"/>
          </w:tcPr>
          <w:p w:rsidR="00564179" w:rsidRPr="003907DC" w:rsidRDefault="00564179" w:rsidP="00564179">
            <w:pPr>
              <w:pStyle w:val="TableParagraph"/>
              <w:ind w:left="14"/>
              <w:rPr>
                <w:spacing w:val="-2"/>
                <w:sz w:val="24"/>
                <w:szCs w:val="24"/>
              </w:rPr>
            </w:pPr>
          </w:p>
        </w:tc>
      </w:tr>
    </w:tbl>
    <w:p w:rsidR="00564179" w:rsidRPr="003907DC" w:rsidRDefault="00564179" w:rsidP="00392255">
      <w:pPr>
        <w:pStyle w:val="1"/>
        <w:tabs>
          <w:tab w:val="left" w:pos="2127"/>
          <w:tab w:val="left" w:pos="11057"/>
        </w:tabs>
        <w:ind w:left="0" w:firstLine="0"/>
        <w:jc w:val="both"/>
        <w:rPr>
          <w:b w:val="0"/>
          <w:bCs w:val="0"/>
          <w:sz w:val="20"/>
          <w:szCs w:val="20"/>
        </w:rPr>
      </w:pPr>
      <w:r w:rsidRPr="003907DC">
        <w:rPr>
          <w:b w:val="0"/>
          <w:sz w:val="22"/>
          <w:szCs w:val="24"/>
          <w:vertAlign w:val="superscript"/>
        </w:rPr>
        <w:t>1</w:t>
      </w:r>
      <w:r w:rsidRPr="003907DC">
        <w:rPr>
          <w:spacing w:val="-2"/>
          <w:sz w:val="24"/>
          <w:szCs w:val="24"/>
          <w:vertAlign w:val="superscript"/>
        </w:rPr>
        <w:t xml:space="preserve"> </w:t>
      </w:r>
      <w:r w:rsidRPr="003907DC">
        <w:rPr>
          <w:b w:val="0"/>
          <w:bCs w:val="0"/>
          <w:sz w:val="20"/>
          <w:szCs w:val="20"/>
        </w:rPr>
        <w:t>Заполняется в соответствии с разделом 2.1 «Прокси-показатели комплекса процессных мероприятий в _______ году» паспорта комплекса процессных мероприятий.</w:t>
      </w:r>
    </w:p>
    <w:p w:rsidR="00564179" w:rsidRPr="003907DC" w:rsidRDefault="00564179" w:rsidP="00392255">
      <w:pPr>
        <w:widowControl/>
        <w:adjustRightInd w:val="0"/>
        <w:jc w:val="both"/>
        <w:rPr>
          <w:sz w:val="20"/>
          <w:szCs w:val="20"/>
        </w:rPr>
      </w:pPr>
      <w:r w:rsidRPr="003907DC">
        <w:rPr>
          <w:bCs/>
          <w:sz w:val="20"/>
          <w:szCs w:val="20"/>
          <w:vertAlign w:val="superscript"/>
        </w:rPr>
        <w:t>2</w:t>
      </w:r>
      <w:r w:rsidRPr="003907DC">
        <w:rPr>
          <w:sz w:val="20"/>
          <w:szCs w:val="20"/>
        </w:rPr>
        <w:t xml:space="preserve"> Указывается фактическое значение на конец отчетного периода, при отсутствии фактического значения в ячейке указывается «X».</w:t>
      </w:r>
    </w:p>
    <w:p w:rsidR="00564179" w:rsidRPr="003907DC" w:rsidRDefault="00564179" w:rsidP="00392255">
      <w:pPr>
        <w:widowControl/>
        <w:adjustRightInd w:val="0"/>
        <w:jc w:val="both"/>
        <w:rPr>
          <w:sz w:val="20"/>
          <w:szCs w:val="20"/>
        </w:rPr>
      </w:pPr>
      <w:r w:rsidRPr="003907DC">
        <w:rPr>
          <w:sz w:val="20"/>
          <w:szCs w:val="20"/>
          <w:vertAlign w:val="superscript"/>
        </w:rPr>
        <w:t>3</w:t>
      </w:r>
      <w:r w:rsidRPr="003907DC">
        <w:rPr>
          <w:sz w:val="20"/>
          <w:szCs w:val="20"/>
        </w:rPr>
        <w:t xml:space="preserve"> Указывается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564179" w:rsidRPr="003907DC" w:rsidRDefault="00564179" w:rsidP="00392255">
      <w:pPr>
        <w:widowControl/>
        <w:adjustRightInd w:val="0"/>
        <w:jc w:val="both"/>
        <w:rPr>
          <w:sz w:val="20"/>
          <w:szCs w:val="20"/>
        </w:rPr>
      </w:pPr>
      <w:r w:rsidRPr="003907DC">
        <w:rPr>
          <w:sz w:val="20"/>
          <w:szCs w:val="20"/>
          <w:vertAlign w:val="superscript"/>
        </w:rPr>
        <w:t xml:space="preserve">4 </w:t>
      </w:r>
      <w:r w:rsidRPr="003907DC">
        <w:rPr>
          <w:sz w:val="20"/>
          <w:szCs w:val="20"/>
        </w:rPr>
        <w:t>При наличии фактического значения на конец отчетного периода указывается «</w:t>
      </w:r>
      <w:r w:rsidRPr="003907DC">
        <w:rPr>
          <w:sz w:val="20"/>
          <w:szCs w:val="20"/>
          <w:shd w:val="clear" w:color="auto" w:fill="FFFFFF"/>
        </w:rPr>
        <w:t>Сведения предоставлены ….»; при перевыполнении значений – «Причиной перевыполнения показателя является …..»; п</w:t>
      </w:r>
      <w:r w:rsidRPr="003907DC">
        <w:rPr>
          <w:sz w:val="20"/>
          <w:szCs w:val="20"/>
        </w:rPr>
        <w:t>ри указании прогнозного значения на конец отчетного периода –  «</w:t>
      </w:r>
      <w:r w:rsidRPr="003907DC">
        <w:rPr>
          <w:sz w:val="20"/>
          <w:szCs w:val="20"/>
          <w:shd w:val="clear" w:color="auto" w:fill="FFFFFF"/>
        </w:rPr>
        <w:t>Представлены прогнозные данные. Ожидаемая дата получения фактических данных …..».</w:t>
      </w:r>
    </w:p>
    <w:p w:rsidR="00392255" w:rsidRPr="003907DC" w:rsidRDefault="00392255">
      <w:pPr>
        <w:rPr>
          <w:b/>
          <w:sz w:val="24"/>
          <w:szCs w:val="24"/>
        </w:rPr>
      </w:pPr>
      <w:r w:rsidRPr="003907DC">
        <w:rPr>
          <w:b/>
          <w:sz w:val="24"/>
          <w:szCs w:val="24"/>
        </w:rPr>
        <w:br w:type="page"/>
      </w:r>
    </w:p>
    <w:p w:rsidR="00564179" w:rsidRPr="003907DC" w:rsidRDefault="00564179" w:rsidP="00564179">
      <w:pPr>
        <w:pStyle w:val="a6"/>
        <w:numPr>
          <w:ilvl w:val="1"/>
          <w:numId w:val="20"/>
        </w:numPr>
        <w:tabs>
          <w:tab w:val="left" w:pos="0"/>
        </w:tabs>
        <w:ind w:right="0"/>
        <w:jc w:val="left"/>
        <w:rPr>
          <w:spacing w:val="-2"/>
          <w:sz w:val="24"/>
          <w:szCs w:val="24"/>
        </w:rPr>
      </w:pPr>
      <w:r w:rsidRPr="003907DC">
        <w:rPr>
          <w:spacing w:val="-2"/>
          <w:sz w:val="24"/>
          <w:szCs w:val="24"/>
        </w:rPr>
        <w:lastRenderedPageBreak/>
        <w:t>Сведения о поквартальном достижении показателей комплекса</w:t>
      </w:r>
      <w:r w:rsidRPr="003907DC">
        <w:rPr>
          <w:spacing w:val="-5"/>
          <w:sz w:val="24"/>
          <w:szCs w:val="24"/>
        </w:rPr>
        <w:t xml:space="preserve"> </w:t>
      </w:r>
      <w:r w:rsidRPr="003907DC">
        <w:rPr>
          <w:spacing w:val="-2"/>
          <w:sz w:val="24"/>
          <w:szCs w:val="24"/>
        </w:rPr>
        <w:t>процессных</w:t>
      </w:r>
      <w:r w:rsidRPr="003907DC">
        <w:rPr>
          <w:spacing w:val="-4"/>
          <w:sz w:val="24"/>
          <w:szCs w:val="24"/>
        </w:rPr>
        <w:t xml:space="preserve"> </w:t>
      </w:r>
      <w:r w:rsidRPr="003907DC">
        <w:rPr>
          <w:spacing w:val="-2"/>
          <w:sz w:val="24"/>
          <w:szCs w:val="24"/>
        </w:rPr>
        <w:t>мероприятий в «ГГГГ» году</w:t>
      </w:r>
    </w:p>
    <w:p w:rsidR="00564179" w:rsidRPr="003907DC" w:rsidRDefault="00564179" w:rsidP="00564179">
      <w:pPr>
        <w:pStyle w:val="a6"/>
        <w:tabs>
          <w:tab w:val="left" w:pos="0"/>
        </w:tabs>
        <w:ind w:left="405" w:firstLine="0"/>
        <w:rPr>
          <w:spacing w:val="-2"/>
          <w:sz w:val="24"/>
          <w:szCs w:val="24"/>
        </w:rPr>
      </w:pPr>
    </w:p>
    <w:tbl>
      <w:tblPr>
        <w:tblStyle w:val="TableNormal"/>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955"/>
        <w:gridCol w:w="1310"/>
        <w:gridCol w:w="1528"/>
        <w:gridCol w:w="1786"/>
        <w:gridCol w:w="1770"/>
        <w:gridCol w:w="1544"/>
      </w:tblGrid>
      <w:tr w:rsidR="00392255" w:rsidRPr="003907DC" w:rsidTr="008A012B">
        <w:trPr>
          <w:trHeight w:val="236"/>
        </w:trPr>
        <w:tc>
          <w:tcPr>
            <w:tcW w:w="566" w:type="dxa"/>
            <w:vMerge w:val="restart"/>
          </w:tcPr>
          <w:p w:rsidR="00392255" w:rsidRPr="003907DC" w:rsidRDefault="00392255" w:rsidP="00392255">
            <w:pPr>
              <w:pStyle w:val="TableParagraph"/>
              <w:ind w:left="91" w:right="77" w:firstLine="19"/>
              <w:jc w:val="center"/>
              <w:rPr>
                <w:spacing w:val="-2"/>
                <w:sz w:val="24"/>
                <w:szCs w:val="24"/>
              </w:rPr>
            </w:pPr>
            <w:r w:rsidRPr="003907DC">
              <w:rPr>
                <w:spacing w:val="-2"/>
                <w:sz w:val="24"/>
                <w:szCs w:val="24"/>
              </w:rPr>
              <w:t>№ п/п</w:t>
            </w:r>
          </w:p>
        </w:tc>
        <w:tc>
          <w:tcPr>
            <w:tcW w:w="5955" w:type="dxa"/>
            <w:vMerge w:val="restart"/>
          </w:tcPr>
          <w:p w:rsidR="00392255" w:rsidRPr="003907DC" w:rsidRDefault="00392255" w:rsidP="00392255">
            <w:pPr>
              <w:pStyle w:val="TableParagraph"/>
              <w:ind w:left="87"/>
              <w:jc w:val="center"/>
              <w:rPr>
                <w:spacing w:val="-2"/>
                <w:sz w:val="24"/>
                <w:szCs w:val="24"/>
              </w:rPr>
            </w:pPr>
            <w:r w:rsidRPr="003907DC">
              <w:rPr>
                <w:spacing w:val="-2"/>
                <w:sz w:val="24"/>
                <w:szCs w:val="24"/>
              </w:rPr>
              <w:t>Наименование задачи /</w:t>
            </w:r>
          </w:p>
          <w:p w:rsidR="00392255" w:rsidRPr="003907DC" w:rsidRDefault="00392255" w:rsidP="00392255">
            <w:pPr>
              <w:pStyle w:val="TableParagraph"/>
              <w:ind w:left="87"/>
              <w:jc w:val="center"/>
              <w:rPr>
                <w:spacing w:val="-2"/>
                <w:sz w:val="24"/>
                <w:szCs w:val="24"/>
              </w:rPr>
            </w:pPr>
            <w:r w:rsidRPr="003907DC">
              <w:rPr>
                <w:spacing w:val="-2"/>
                <w:sz w:val="24"/>
                <w:szCs w:val="24"/>
              </w:rPr>
              <w:t>показателя комплекса</w:t>
            </w:r>
            <w:r w:rsidRPr="003907DC">
              <w:rPr>
                <w:spacing w:val="-5"/>
                <w:sz w:val="24"/>
                <w:szCs w:val="24"/>
              </w:rPr>
              <w:t xml:space="preserve"> </w:t>
            </w:r>
            <w:r w:rsidRPr="003907DC">
              <w:rPr>
                <w:spacing w:val="-2"/>
                <w:sz w:val="24"/>
                <w:szCs w:val="24"/>
              </w:rPr>
              <w:t>процессных</w:t>
            </w:r>
            <w:r w:rsidRPr="003907DC">
              <w:rPr>
                <w:spacing w:val="-4"/>
                <w:sz w:val="24"/>
                <w:szCs w:val="24"/>
              </w:rPr>
              <w:t xml:space="preserve"> </w:t>
            </w:r>
            <w:r w:rsidRPr="003907DC">
              <w:rPr>
                <w:spacing w:val="-2"/>
                <w:sz w:val="24"/>
                <w:szCs w:val="24"/>
              </w:rPr>
              <w:t>мероприятий</w:t>
            </w:r>
            <w:r w:rsidRPr="003907DC">
              <w:rPr>
                <w:spacing w:val="-2"/>
                <w:sz w:val="24"/>
                <w:szCs w:val="24"/>
                <w:vertAlign w:val="superscript"/>
              </w:rPr>
              <w:t>1</w:t>
            </w:r>
          </w:p>
        </w:tc>
        <w:tc>
          <w:tcPr>
            <w:tcW w:w="1310" w:type="dxa"/>
            <w:vMerge w:val="restart"/>
          </w:tcPr>
          <w:p w:rsidR="00392255" w:rsidRPr="003907DC" w:rsidRDefault="00392255" w:rsidP="00392255">
            <w:pPr>
              <w:pStyle w:val="TableParagraph"/>
              <w:jc w:val="center"/>
              <w:rPr>
                <w:spacing w:val="-2"/>
                <w:sz w:val="24"/>
                <w:szCs w:val="24"/>
              </w:rPr>
            </w:pPr>
            <w:r w:rsidRPr="003907DC">
              <w:rPr>
                <w:spacing w:val="-2"/>
                <w:sz w:val="24"/>
                <w:szCs w:val="24"/>
              </w:rPr>
              <w:t>Уровень показателя</w:t>
            </w:r>
            <w:r w:rsidRPr="003907DC">
              <w:rPr>
                <w:spacing w:val="-2"/>
                <w:sz w:val="24"/>
                <w:szCs w:val="24"/>
                <w:vertAlign w:val="superscript"/>
              </w:rPr>
              <w:t>1</w:t>
            </w:r>
          </w:p>
        </w:tc>
        <w:tc>
          <w:tcPr>
            <w:tcW w:w="5084" w:type="dxa"/>
            <w:gridSpan w:val="3"/>
            <w:tcBorders>
              <w:right w:val="single" w:sz="4" w:space="0" w:color="auto"/>
            </w:tcBorders>
          </w:tcPr>
          <w:p w:rsidR="00392255" w:rsidRPr="003907DC" w:rsidRDefault="00392255" w:rsidP="00392255">
            <w:pPr>
              <w:pStyle w:val="TableParagraph"/>
              <w:jc w:val="center"/>
              <w:rPr>
                <w:spacing w:val="-2"/>
                <w:sz w:val="24"/>
                <w:szCs w:val="24"/>
              </w:rPr>
            </w:pPr>
            <w:r w:rsidRPr="003907DC">
              <w:rPr>
                <w:spacing w:val="-2"/>
                <w:sz w:val="24"/>
                <w:szCs w:val="24"/>
              </w:rPr>
              <w:t>Плановые значения по кварталам</w:t>
            </w:r>
            <w:r w:rsidRPr="003907DC">
              <w:rPr>
                <w:spacing w:val="-2"/>
                <w:sz w:val="24"/>
                <w:szCs w:val="24"/>
                <w:vertAlign w:val="superscript"/>
              </w:rPr>
              <w:t>1</w:t>
            </w:r>
          </w:p>
        </w:tc>
        <w:tc>
          <w:tcPr>
            <w:tcW w:w="1544" w:type="dxa"/>
            <w:vMerge w:val="restart"/>
            <w:tcBorders>
              <w:right w:val="single" w:sz="4" w:space="0" w:color="auto"/>
            </w:tcBorders>
          </w:tcPr>
          <w:p w:rsidR="00392255" w:rsidRPr="003907DC" w:rsidRDefault="00392255" w:rsidP="00392255">
            <w:pPr>
              <w:pStyle w:val="TableParagraph"/>
              <w:jc w:val="center"/>
              <w:rPr>
                <w:spacing w:val="-2"/>
                <w:sz w:val="24"/>
                <w:szCs w:val="24"/>
              </w:rPr>
            </w:pPr>
            <w:r w:rsidRPr="003907DC">
              <w:rPr>
                <w:spacing w:val="-2"/>
                <w:sz w:val="24"/>
                <w:szCs w:val="24"/>
              </w:rPr>
              <w:t>На конец «ГГГГ»  года</w:t>
            </w:r>
            <w:r w:rsidRPr="003907DC">
              <w:rPr>
                <w:spacing w:val="-2"/>
                <w:sz w:val="24"/>
                <w:szCs w:val="24"/>
                <w:vertAlign w:val="superscript"/>
              </w:rPr>
              <w:t>1</w:t>
            </w:r>
          </w:p>
        </w:tc>
      </w:tr>
      <w:tr w:rsidR="00392255" w:rsidRPr="003907DC" w:rsidTr="00392255">
        <w:trPr>
          <w:trHeight w:val="448"/>
        </w:trPr>
        <w:tc>
          <w:tcPr>
            <w:tcW w:w="566" w:type="dxa"/>
            <w:vMerge/>
            <w:tcBorders>
              <w:top w:val="nil"/>
            </w:tcBorders>
          </w:tcPr>
          <w:p w:rsidR="00392255" w:rsidRPr="003907DC" w:rsidRDefault="00392255" w:rsidP="00392255">
            <w:pPr>
              <w:jc w:val="center"/>
              <w:rPr>
                <w:spacing w:val="-2"/>
                <w:sz w:val="24"/>
                <w:szCs w:val="24"/>
              </w:rPr>
            </w:pPr>
          </w:p>
        </w:tc>
        <w:tc>
          <w:tcPr>
            <w:tcW w:w="5955" w:type="dxa"/>
            <w:vMerge/>
            <w:tcBorders>
              <w:top w:val="nil"/>
            </w:tcBorders>
          </w:tcPr>
          <w:p w:rsidR="00392255" w:rsidRPr="003907DC" w:rsidRDefault="00392255" w:rsidP="00392255">
            <w:pPr>
              <w:jc w:val="center"/>
              <w:rPr>
                <w:spacing w:val="-2"/>
                <w:sz w:val="24"/>
                <w:szCs w:val="24"/>
              </w:rPr>
            </w:pPr>
          </w:p>
        </w:tc>
        <w:tc>
          <w:tcPr>
            <w:tcW w:w="1310" w:type="dxa"/>
            <w:vMerge/>
            <w:tcBorders>
              <w:top w:val="nil"/>
            </w:tcBorders>
          </w:tcPr>
          <w:p w:rsidR="00392255" w:rsidRPr="003907DC" w:rsidRDefault="00392255" w:rsidP="00392255">
            <w:pPr>
              <w:jc w:val="center"/>
              <w:rPr>
                <w:spacing w:val="-2"/>
                <w:sz w:val="24"/>
                <w:szCs w:val="24"/>
              </w:rPr>
            </w:pPr>
          </w:p>
        </w:tc>
        <w:tc>
          <w:tcPr>
            <w:tcW w:w="1528" w:type="dxa"/>
          </w:tcPr>
          <w:p w:rsidR="00392255" w:rsidRPr="003907DC" w:rsidRDefault="00392255" w:rsidP="00392255">
            <w:pPr>
              <w:pStyle w:val="TableParagraph"/>
              <w:ind w:left="10"/>
              <w:jc w:val="center"/>
              <w:rPr>
                <w:spacing w:val="-2"/>
                <w:sz w:val="24"/>
                <w:szCs w:val="24"/>
              </w:rPr>
            </w:pPr>
            <w:r w:rsidRPr="003907DC">
              <w:rPr>
                <w:spacing w:val="-2"/>
                <w:sz w:val="24"/>
                <w:szCs w:val="24"/>
              </w:rPr>
              <w:t>1 квартал</w:t>
            </w:r>
          </w:p>
        </w:tc>
        <w:tc>
          <w:tcPr>
            <w:tcW w:w="1786" w:type="dxa"/>
          </w:tcPr>
          <w:p w:rsidR="00392255" w:rsidRPr="003907DC" w:rsidRDefault="00392255" w:rsidP="00392255">
            <w:pPr>
              <w:pStyle w:val="TableParagraph"/>
              <w:ind w:left="11"/>
              <w:jc w:val="center"/>
              <w:rPr>
                <w:spacing w:val="-2"/>
                <w:sz w:val="24"/>
                <w:szCs w:val="24"/>
              </w:rPr>
            </w:pPr>
            <w:r w:rsidRPr="003907DC">
              <w:rPr>
                <w:spacing w:val="-2"/>
                <w:sz w:val="24"/>
                <w:szCs w:val="24"/>
              </w:rPr>
              <w:t>2 квартал</w:t>
            </w:r>
          </w:p>
        </w:tc>
        <w:tc>
          <w:tcPr>
            <w:tcW w:w="1770" w:type="dxa"/>
          </w:tcPr>
          <w:p w:rsidR="00392255" w:rsidRPr="003907DC" w:rsidRDefault="00392255" w:rsidP="00392255">
            <w:pPr>
              <w:pStyle w:val="TableParagraph"/>
              <w:ind w:left="11"/>
              <w:jc w:val="center"/>
              <w:rPr>
                <w:spacing w:val="-2"/>
                <w:sz w:val="24"/>
                <w:szCs w:val="24"/>
              </w:rPr>
            </w:pPr>
            <w:r w:rsidRPr="003907DC">
              <w:rPr>
                <w:spacing w:val="-2"/>
                <w:sz w:val="24"/>
                <w:szCs w:val="24"/>
              </w:rPr>
              <w:t>3 квартал</w:t>
            </w:r>
          </w:p>
        </w:tc>
        <w:tc>
          <w:tcPr>
            <w:tcW w:w="1544" w:type="dxa"/>
            <w:vMerge/>
            <w:tcBorders>
              <w:right w:val="single" w:sz="4" w:space="0" w:color="auto"/>
            </w:tcBorders>
          </w:tcPr>
          <w:p w:rsidR="00392255" w:rsidRPr="003907DC" w:rsidRDefault="00392255" w:rsidP="00392255">
            <w:pPr>
              <w:pStyle w:val="TableParagraph"/>
              <w:jc w:val="center"/>
              <w:rPr>
                <w:spacing w:val="-2"/>
                <w:sz w:val="24"/>
                <w:szCs w:val="24"/>
              </w:rPr>
            </w:pPr>
          </w:p>
        </w:tc>
      </w:tr>
      <w:tr w:rsidR="00564179" w:rsidRPr="003907DC" w:rsidTr="008A012B">
        <w:trPr>
          <w:trHeight w:val="377"/>
        </w:trPr>
        <w:tc>
          <w:tcPr>
            <w:tcW w:w="14459" w:type="dxa"/>
            <w:gridSpan w:val="7"/>
            <w:tcBorders>
              <w:right w:val="single" w:sz="4" w:space="0" w:color="auto"/>
            </w:tcBorders>
          </w:tcPr>
          <w:p w:rsidR="00564179" w:rsidRPr="003907DC" w:rsidRDefault="00564179" w:rsidP="00564179">
            <w:pPr>
              <w:pStyle w:val="TableParagraph"/>
              <w:rPr>
                <w:spacing w:val="-2"/>
                <w:sz w:val="24"/>
                <w:szCs w:val="24"/>
              </w:rPr>
            </w:pPr>
            <w:r w:rsidRPr="003907DC">
              <w:rPr>
                <w:i/>
                <w:sz w:val="24"/>
                <w:szCs w:val="24"/>
              </w:rPr>
              <w:t xml:space="preserve">1. Наименование задачи </w:t>
            </w:r>
            <w:r w:rsidRPr="003907DC">
              <w:rPr>
                <w:i/>
                <w:spacing w:val="-2"/>
                <w:sz w:val="24"/>
                <w:szCs w:val="24"/>
              </w:rPr>
              <w:t>комплекса</w:t>
            </w:r>
            <w:r w:rsidRPr="003907DC">
              <w:rPr>
                <w:i/>
                <w:spacing w:val="-5"/>
                <w:sz w:val="24"/>
                <w:szCs w:val="24"/>
              </w:rPr>
              <w:t xml:space="preserve"> </w:t>
            </w:r>
            <w:r w:rsidRPr="003907DC">
              <w:rPr>
                <w:i/>
                <w:spacing w:val="-2"/>
                <w:sz w:val="24"/>
                <w:szCs w:val="24"/>
              </w:rPr>
              <w:t>процессных</w:t>
            </w:r>
            <w:r w:rsidRPr="003907DC">
              <w:rPr>
                <w:i/>
                <w:spacing w:val="-4"/>
                <w:sz w:val="24"/>
                <w:szCs w:val="24"/>
              </w:rPr>
              <w:t xml:space="preserve"> </w:t>
            </w:r>
            <w:r w:rsidRPr="003907DC">
              <w:rPr>
                <w:i/>
                <w:spacing w:val="-2"/>
                <w:sz w:val="24"/>
                <w:szCs w:val="24"/>
              </w:rPr>
              <w:t>мероприятий</w:t>
            </w:r>
          </w:p>
        </w:tc>
      </w:tr>
      <w:tr w:rsidR="00564179" w:rsidRPr="003907DC" w:rsidTr="008A012B">
        <w:trPr>
          <w:trHeight w:val="118"/>
        </w:trPr>
        <w:tc>
          <w:tcPr>
            <w:tcW w:w="566" w:type="dxa"/>
            <w:vMerge w:val="restart"/>
          </w:tcPr>
          <w:p w:rsidR="00564179" w:rsidRPr="003907DC" w:rsidRDefault="00564179" w:rsidP="00564179">
            <w:pPr>
              <w:pStyle w:val="TableParagraph"/>
              <w:ind w:left="83"/>
              <w:rPr>
                <w:spacing w:val="-2"/>
                <w:sz w:val="24"/>
                <w:szCs w:val="24"/>
              </w:rPr>
            </w:pPr>
            <w:r w:rsidRPr="003907DC">
              <w:rPr>
                <w:spacing w:val="-2"/>
                <w:sz w:val="24"/>
                <w:szCs w:val="24"/>
              </w:rPr>
              <w:t>1.1</w:t>
            </w:r>
          </w:p>
        </w:tc>
        <w:tc>
          <w:tcPr>
            <w:tcW w:w="13893" w:type="dxa"/>
            <w:gridSpan w:val="6"/>
            <w:tcBorders>
              <w:right w:val="single" w:sz="4" w:space="0" w:color="auto"/>
            </w:tcBorders>
          </w:tcPr>
          <w:p w:rsidR="00564179" w:rsidRPr="003907DC" w:rsidRDefault="00564179" w:rsidP="00564179">
            <w:pPr>
              <w:pStyle w:val="TableParagraph"/>
              <w:rPr>
                <w:spacing w:val="-2"/>
                <w:sz w:val="24"/>
                <w:szCs w:val="24"/>
              </w:rPr>
            </w:pPr>
            <w:r w:rsidRPr="003907DC">
              <w:rPr>
                <w:i/>
                <w:sz w:val="24"/>
                <w:szCs w:val="24"/>
              </w:rPr>
              <w:t>Наименование показателя</w:t>
            </w:r>
            <w:r w:rsidRPr="003907DC">
              <w:rPr>
                <w:spacing w:val="-2"/>
                <w:sz w:val="24"/>
                <w:szCs w:val="24"/>
              </w:rPr>
              <w:t>, е</w:t>
            </w:r>
            <w:r w:rsidRPr="003907DC">
              <w:rPr>
                <w:i/>
                <w:sz w:val="24"/>
                <w:szCs w:val="24"/>
              </w:rPr>
              <w:t>диница измерения (по ОКЕИ)</w:t>
            </w:r>
          </w:p>
        </w:tc>
      </w:tr>
      <w:tr w:rsidR="00564179" w:rsidRPr="003907DC" w:rsidTr="008A012B">
        <w:trPr>
          <w:trHeight w:val="119"/>
        </w:trPr>
        <w:tc>
          <w:tcPr>
            <w:tcW w:w="566" w:type="dxa"/>
            <w:vMerge/>
            <w:tcBorders>
              <w:top w:val="nil"/>
            </w:tcBorders>
          </w:tcPr>
          <w:p w:rsidR="00564179" w:rsidRPr="003907DC" w:rsidRDefault="00564179" w:rsidP="00564179">
            <w:pPr>
              <w:rPr>
                <w:spacing w:val="-2"/>
                <w:sz w:val="24"/>
                <w:szCs w:val="24"/>
              </w:rPr>
            </w:pPr>
          </w:p>
        </w:tc>
        <w:tc>
          <w:tcPr>
            <w:tcW w:w="5955" w:type="dxa"/>
          </w:tcPr>
          <w:p w:rsidR="00564179" w:rsidRPr="003907DC" w:rsidRDefault="00564179" w:rsidP="00564179">
            <w:pPr>
              <w:pStyle w:val="TableParagraph"/>
              <w:ind w:left="6"/>
              <w:rPr>
                <w:spacing w:val="-2"/>
                <w:sz w:val="24"/>
                <w:szCs w:val="24"/>
              </w:rPr>
            </w:pPr>
            <w:r w:rsidRPr="003907DC">
              <w:rPr>
                <w:spacing w:val="-2"/>
                <w:sz w:val="24"/>
                <w:szCs w:val="24"/>
              </w:rPr>
              <w:t>План</w:t>
            </w:r>
            <w:r w:rsidRPr="003907DC">
              <w:rPr>
                <w:spacing w:val="-2"/>
                <w:sz w:val="24"/>
                <w:szCs w:val="24"/>
                <w:vertAlign w:val="superscript"/>
              </w:rPr>
              <w:t>1</w:t>
            </w:r>
          </w:p>
        </w:tc>
        <w:tc>
          <w:tcPr>
            <w:tcW w:w="1310" w:type="dxa"/>
            <w:vMerge w:val="restart"/>
          </w:tcPr>
          <w:p w:rsidR="00564179" w:rsidRPr="003907DC" w:rsidRDefault="00564179" w:rsidP="00564179">
            <w:pPr>
              <w:pStyle w:val="TableParagraph"/>
              <w:rPr>
                <w:spacing w:val="-2"/>
                <w:sz w:val="24"/>
                <w:szCs w:val="24"/>
              </w:rPr>
            </w:pPr>
          </w:p>
        </w:tc>
        <w:tc>
          <w:tcPr>
            <w:tcW w:w="1528" w:type="dxa"/>
          </w:tcPr>
          <w:p w:rsidR="00564179" w:rsidRPr="003907DC" w:rsidRDefault="00564179" w:rsidP="00564179">
            <w:pPr>
              <w:pStyle w:val="TableParagraph"/>
              <w:ind w:left="10"/>
              <w:rPr>
                <w:spacing w:val="-2"/>
                <w:sz w:val="24"/>
                <w:szCs w:val="24"/>
              </w:rPr>
            </w:pPr>
          </w:p>
        </w:tc>
        <w:tc>
          <w:tcPr>
            <w:tcW w:w="1786" w:type="dxa"/>
          </w:tcPr>
          <w:p w:rsidR="00564179" w:rsidRPr="003907DC" w:rsidRDefault="00564179" w:rsidP="00564179">
            <w:pPr>
              <w:pStyle w:val="TableParagraph"/>
              <w:ind w:left="12"/>
              <w:rPr>
                <w:spacing w:val="-2"/>
                <w:sz w:val="24"/>
                <w:szCs w:val="24"/>
              </w:rPr>
            </w:pPr>
          </w:p>
        </w:tc>
        <w:tc>
          <w:tcPr>
            <w:tcW w:w="1770" w:type="dxa"/>
            <w:tcBorders>
              <w:right w:val="single" w:sz="4" w:space="0" w:color="auto"/>
            </w:tcBorders>
          </w:tcPr>
          <w:p w:rsidR="00564179" w:rsidRPr="003907DC" w:rsidRDefault="00564179" w:rsidP="00564179">
            <w:pPr>
              <w:pStyle w:val="TableParagraph"/>
              <w:ind w:left="11"/>
              <w:rPr>
                <w:spacing w:val="-2"/>
                <w:sz w:val="24"/>
                <w:szCs w:val="24"/>
              </w:rPr>
            </w:pPr>
          </w:p>
        </w:tc>
        <w:tc>
          <w:tcPr>
            <w:tcW w:w="1544" w:type="dxa"/>
            <w:tcBorders>
              <w:left w:val="single" w:sz="4" w:space="0" w:color="auto"/>
            </w:tcBorders>
          </w:tcPr>
          <w:p w:rsidR="00564179" w:rsidRPr="003907DC" w:rsidRDefault="00564179" w:rsidP="00564179">
            <w:pPr>
              <w:pStyle w:val="TableParagraph"/>
              <w:ind w:left="11"/>
              <w:rPr>
                <w:spacing w:val="-2"/>
                <w:sz w:val="24"/>
                <w:szCs w:val="24"/>
              </w:rPr>
            </w:pPr>
          </w:p>
        </w:tc>
      </w:tr>
      <w:tr w:rsidR="00564179" w:rsidRPr="003907DC" w:rsidTr="008A012B">
        <w:trPr>
          <w:trHeight w:val="118"/>
        </w:trPr>
        <w:tc>
          <w:tcPr>
            <w:tcW w:w="566" w:type="dxa"/>
            <w:vMerge/>
            <w:tcBorders>
              <w:top w:val="nil"/>
            </w:tcBorders>
          </w:tcPr>
          <w:p w:rsidR="00564179" w:rsidRPr="003907DC" w:rsidRDefault="00564179" w:rsidP="00564179">
            <w:pPr>
              <w:rPr>
                <w:spacing w:val="-2"/>
                <w:sz w:val="24"/>
                <w:szCs w:val="24"/>
              </w:rPr>
            </w:pPr>
          </w:p>
        </w:tc>
        <w:tc>
          <w:tcPr>
            <w:tcW w:w="5955" w:type="dxa"/>
          </w:tcPr>
          <w:p w:rsidR="00564179" w:rsidRPr="003907DC" w:rsidRDefault="00564179" w:rsidP="00564179">
            <w:pPr>
              <w:pStyle w:val="TableParagraph"/>
              <w:ind w:left="6"/>
              <w:rPr>
                <w:spacing w:val="-2"/>
                <w:sz w:val="24"/>
                <w:szCs w:val="24"/>
              </w:rPr>
            </w:pPr>
            <w:r w:rsidRPr="003907DC">
              <w:rPr>
                <w:spacing w:val="-2"/>
                <w:sz w:val="24"/>
                <w:szCs w:val="24"/>
              </w:rPr>
              <w:t>Факт/прогноз</w:t>
            </w:r>
            <w:r w:rsidRPr="003907DC">
              <w:rPr>
                <w:spacing w:val="-2"/>
                <w:sz w:val="24"/>
                <w:szCs w:val="24"/>
                <w:vertAlign w:val="superscript"/>
              </w:rPr>
              <w:t>2</w:t>
            </w:r>
          </w:p>
        </w:tc>
        <w:tc>
          <w:tcPr>
            <w:tcW w:w="1310" w:type="dxa"/>
            <w:vMerge/>
            <w:tcBorders>
              <w:top w:val="nil"/>
            </w:tcBorders>
          </w:tcPr>
          <w:p w:rsidR="00564179" w:rsidRPr="003907DC" w:rsidRDefault="00564179" w:rsidP="00564179">
            <w:pPr>
              <w:rPr>
                <w:spacing w:val="-2"/>
                <w:sz w:val="24"/>
                <w:szCs w:val="24"/>
              </w:rPr>
            </w:pPr>
          </w:p>
        </w:tc>
        <w:tc>
          <w:tcPr>
            <w:tcW w:w="1528" w:type="dxa"/>
          </w:tcPr>
          <w:p w:rsidR="00564179" w:rsidRPr="003907DC" w:rsidRDefault="00564179" w:rsidP="00564179">
            <w:pPr>
              <w:pStyle w:val="TableParagraph"/>
              <w:ind w:left="10"/>
              <w:rPr>
                <w:spacing w:val="-2"/>
                <w:sz w:val="24"/>
                <w:szCs w:val="24"/>
              </w:rPr>
            </w:pPr>
          </w:p>
        </w:tc>
        <w:tc>
          <w:tcPr>
            <w:tcW w:w="1786" w:type="dxa"/>
          </w:tcPr>
          <w:p w:rsidR="00564179" w:rsidRPr="003907DC" w:rsidRDefault="00564179" w:rsidP="00564179">
            <w:pPr>
              <w:pStyle w:val="TableParagraph"/>
              <w:ind w:left="12"/>
              <w:rPr>
                <w:spacing w:val="-2"/>
                <w:sz w:val="24"/>
                <w:szCs w:val="24"/>
              </w:rPr>
            </w:pPr>
          </w:p>
        </w:tc>
        <w:tc>
          <w:tcPr>
            <w:tcW w:w="1770" w:type="dxa"/>
            <w:tcBorders>
              <w:right w:val="single" w:sz="4" w:space="0" w:color="auto"/>
            </w:tcBorders>
          </w:tcPr>
          <w:p w:rsidR="00564179" w:rsidRPr="003907DC" w:rsidRDefault="00564179" w:rsidP="00564179">
            <w:pPr>
              <w:pStyle w:val="TableParagraph"/>
              <w:ind w:left="11"/>
              <w:rPr>
                <w:spacing w:val="-2"/>
                <w:sz w:val="24"/>
                <w:szCs w:val="24"/>
              </w:rPr>
            </w:pPr>
          </w:p>
        </w:tc>
        <w:tc>
          <w:tcPr>
            <w:tcW w:w="1544" w:type="dxa"/>
            <w:tcBorders>
              <w:left w:val="single" w:sz="4" w:space="0" w:color="auto"/>
            </w:tcBorders>
          </w:tcPr>
          <w:p w:rsidR="00564179" w:rsidRPr="003907DC" w:rsidRDefault="00564179" w:rsidP="00564179">
            <w:pPr>
              <w:pStyle w:val="TableParagraph"/>
              <w:ind w:left="11"/>
              <w:rPr>
                <w:spacing w:val="-2"/>
                <w:sz w:val="24"/>
                <w:szCs w:val="24"/>
              </w:rPr>
            </w:pPr>
          </w:p>
        </w:tc>
      </w:tr>
      <w:tr w:rsidR="00564179" w:rsidRPr="003907DC" w:rsidTr="008A012B">
        <w:trPr>
          <w:trHeight w:val="118"/>
        </w:trPr>
        <w:tc>
          <w:tcPr>
            <w:tcW w:w="566" w:type="dxa"/>
            <w:tcBorders>
              <w:top w:val="nil"/>
            </w:tcBorders>
          </w:tcPr>
          <w:p w:rsidR="00564179" w:rsidRPr="003907DC" w:rsidRDefault="00564179" w:rsidP="00564179">
            <w:pPr>
              <w:rPr>
                <w:spacing w:val="-2"/>
                <w:sz w:val="24"/>
                <w:szCs w:val="24"/>
              </w:rPr>
            </w:pPr>
            <w:r w:rsidRPr="003907DC">
              <w:rPr>
                <w:spacing w:val="-2"/>
                <w:sz w:val="24"/>
                <w:szCs w:val="24"/>
              </w:rPr>
              <w:t>1.2</w:t>
            </w:r>
          </w:p>
        </w:tc>
        <w:tc>
          <w:tcPr>
            <w:tcW w:w="13893" w:type="dxa"/>
            <w:gridSpan w:val="6"/>
          </w:tcPr>
          <w:p w:rsidR="00564179" w:rsidRPr="003907DC" w:rsidRDefault="00564179" w:rsidP="00564179">
            <w:pPr>
              <w:pStyle w:val="TableParagraph"/>
              <w:ind w:left="11"/>
              <w:rPr>
                <w:spacing w:val="-2"/>
                <w:sz w:val="24"/>
                <w:szCs w:val="24"/>
              </w:rPr>
            </w:pPr>
            <w:r w:rsidRPr="003907DC">
              <w:rPr>
                <w:i/>
                <w:sz w:val="24"/>
                <w:szCs w:val="24"/>
              </w:rPr>
              <w:t>Наименование показателя</w:t>
            </w:r>
            <w:r w:rsidRPr="003907DC">
              <w:rPr>
                <w:spacing w:val="-2"/>
                <w:sz w:val="24"/>
                <w:szCs w:val="24"/>
              </w:rPr>
              <w:t>, е</w:t>
            </w:r>
            <w:r w:rsidRPr="003907DC">
              <w:rPr>
                <w:i/>
                <w:sz w:val="24"/>
                <w:szCs w:val="24"/>
              </w:rPr>
              <w:t>диница измерения (по ОКЕИ)</w:t>
            </w:r>
          </w:p>
        </w:tc>
      </w:tr>
      <w:tr w:rsidR="00564179" w:rsidRPr="003907DC" w:rsidTr="008A012B">
        <w:trPr>
          <w:trHeight w:val="118"/>
        </w:trPr>
        <w:tc>
          <w:tcPr>
            <w:tcW w:w="566" w:type="dxa"/>
            <w:tcBorders>
              <w:top w:val="nil"/>
            </w:tcBorders>
          </w:tcPr>
          <w:p w:rsidR="00564179" w:rsidRPr="003907DC" w:rsidRDefault="00564179" w:rsidP="00564179">
            <w:pPr>
              <w:rPr>
                <w:spacing w:val="-2"/>
                <w:sz w:val="24"/>
                <w:szCs w:val="24"/>
              </w:rPr>
            </w:pPr>
          </w:p>
        </w:tc>
        <w:tc>
          <w:tcPr>
            <w:tcW w:w="5955" w:type="dxa"/>
          </w:tcPr>
          <w:p w:rsidR="00564179" w:rsidRPr="003907DC" w:rsidRDefault="00564179" w:rsidP="00564179">
            <w:pPr>
              <w:pStyle w:val="TableParagraph"/>
              <w:ind w:left="6"/>
              <w:rPr>
                <w:spacing w:val="-2"/>
                <w:sz w:val="24"/>
                <w:szCs w:val="24"/>
              </w:rPr>
            </w:pPr>
            <w:r w:rsidRPr="003907DC">
              <w:rPr>
                <w:spacing w:val="-2"/>
                <w:sz w:val="24"/>
                <w:szCs w:val="24"/>
              </w:rPr>
              <w:t>План</w:t>
            </w:r>
          </w:p>
        </w:tc>
        <w:tc>
          <w:tcPr>
            <w:tcW w:w="1310" w:type="dxa"/>
            <w:vMerge w:val="restart"/>
            <w:tcBorders>
              <w:top w:val="nil"/>
            </w:tcBorders>
          </w:tcPr>
          <w:p w:rsidR="00564179" w:rsidRPr="003907DC" w:rsidRDefault="00564179" w:rsidP="00564179">
            <w:pPr>
              <w:rPr>
                <w:spacing w:val="-2"/>
                <w:sz w:val="24"/>
                <w:szCs w:val="24"/>
              </w:rPr>
            </w:pPr>
          </w:p>
        </w:tc>
        <w:tc>
          <w:tcPr>
            <w:tcW w:w="1528" w:type="dxa"/>
          </w:tcPr>
          <w:p w:rsidR="00564179" w:rsidRPr="003907DC" w:rsidRDefault="00564179" w:rsidP="00564179">
            <w:pPr>
              <w:pStyle w:val="TableParagraph"/>
              <w:ind w:left="10"/>
              <w:rPr>
                <w:spacing w:val="-2"/>
                <w:sz w:val="24"/>
                <w:szCs w:val="24"/>
              </w:rPr>
            </w:pPr>
          </w:p>
        </w:tc>
        <w:tc>
          <w:tcPr>
            <w:tcW w:w="1786" w:type="dxa"/>
          </w:tcPr>
          <w:p w:rsidR="00564179" w:rsidRPr="003907DC" w:rsidRDefault="00564179" w:rsidP="00564179">
            <w:pPr>
              <w:pStyle w:val="TableParagraph"/>
              <w:ind w:left="12"/>
              <w:rPr>
                <w:spacing w:val="-2"/>
                <w:sz w:val="24"/>
                <w:szCs w:val="24"/>
              </w:rPr>
            </w:pPr>
          </w:p>
        </w:tc>
        <w:tc>
          <w:tcPr>
            <w:tcW w:w="1770" w:type="dxa"/>
            <w:tcBorders>
              <w:right w:val="single" w:sz="4" w:space="0" w:color="auto"/>
            </w:tcBorders>
          </w:tcPr>
          <w:p w:rsidR="00564179" w:rsidRPr="003907DC" w:rsidRDefault="00564179" w:rsidP="00564179">
            <w:pPr>
              <w:pStyle w:val="TableParagraph"/>
              <w:ind w:left="11"/>
              <w:rPr>
                <w:spacing w:val="-2"/>
                <w:sz w:val="24"/>
                <w:szCs w:val="24"/>
              </w:rPr>
            </w:pPr>
          </w:p>
        </w:tc>
        <w:tc>
          <w:tcPr>
            <w:tcW w:w="1544" w:type="dxa"/>
            <w:tcBorders>
              <w:left w:val="single" w:sz="4" w:space="0" w:color="auto"/>
            </w:tcBorders>
          </w:tcPr>
          <w:p w:rsidR="00564179" w:rsidRPr="003907DC" w:rsidRDefault="00564179" w:rsidP="00564179">
            <w:pPr>
              <w:pStyle w:val="TableParagraph"/>
              <w:ind w:left="11"/>
              <w:rPr>
                <w:spacing w:val="-2"/>
                <w:sz w:val="24"/>
                <w:szCs w:val="24"/>
              </w:rPr>
            </w:pPr>
          </w:p>
        </w:tc>
      </w:tr>
      <w:tr w:rsidR="00564179" w:rsidRPr="003907DC" w:rsidTr="008A012B">
        <w:trPr>
          <w:trHeight w:val="118"/>
        </w:trPr>
        <w:tc>
          <w:tcPr>
            <w:tcW w:w="566" w:type="dxa"/>
            <w:tcBorders>
              <w:top w:val="nil"/>
            </w:tcBorders>
          </w:tcPr>
          <w:p w:rsidR="00564179" w:rsidRPr="003907DC" w:rsidRDefault="00564179" w:rsidP="00564179">
            <w:pPr>
              <w:rPr>
                <w:spacing w:val="-2"/>
                <w:sz w:val="24"/>
                <w:szCs w:val="24"/>
              </w:rPr>
            </w:pPr>
          </w:p>
        </w:tc>
        <w:tc>
          <w:tcPr>
            <w:tcW w:w="5955" w:type="dxa"/>
          </w:tcPr>
          <w:p w:rsidR="00564179" w:rsidRPr="003907DC" w:rsidRDefault="00564179" w:rsidP="00564179">
            <w:pPr>
              <w:pStyle w:val="TableParagraph"/>
              <w:ind w:left="6"/>
              <w:rPr>
                <w:spacing w:val="-2"/>
                <w:sz w:val="24"/>
                <w:szCs w:val="24"/>
              </w:rPr>
            </w:pPr>
            <w:r w:rsidRPr="003907DC">
              <w:rPr>
                <w:spacing w:val="-2"/>
                <w:sz w:val="24"/>
                <w:szCs w:val="24"/>
              </w:rPr>
              <w:t>Факт/прогноз</w:t>
            </w:r>
          </w:p>
        </w:tc>
        <w:tc>
          <w:tcPr>
            <w:tcW w:w="1310" w:type="dxa"/>
            <w:vMerge/>
          </w:tcPr>
          <w:p w:rsidR="00564179" w:rsidRPr="003907DC" w:rsidRDefault="00564179" w:rsidP="00564179">
            <w:pPr>
              <w:rPr>
                <w:spacing w:val="-2"/>
                <w:sz w:val="24"/>
                <w:szCs w:val="24"/>
              </w:rPr>
            </w:pPr>
          </w:p>
        </w:tc>
        <w:tc>
          <w:tcPr>
            <w:tcW w:w="1528" w:type="dxa"/>
          </w:tcPr>
          <w:p w:rsidR="00564179" w:rsidRPr="003907DC" w:rsidRDefault="00564179" w:rsidP="00564179">
            <w:pPr>
              <w:pStyle w:val="TableParagraph"/>
              <w:ind w:left="10"/>
              <w:rPr>
                <w:spacing w:val="-2"/>
                <w:sz w:val="24"/>
                <w:szCs w:val="24"/>
              </w:rPr>
            </w:pPr>
          </w:p>
        </w:tc>
        <w:tc>
          <w:tcPr>
            <w:tcW w:w="1786" w:type="dxa"/>
          </w:tcPr>
          <w:p w:rsidR="00564179" w:rsidRPr="003907DC" w:rsidRDefault="00564179" w:rsidP="00564179">
            <w:pPr>
              <w:pStyle w:val="TableParagraph"/>
              <w:ind w:left="12"/>
              <w:rPr>
                <w:spacing w:val="-2"/>
                <w:sz w:val="24"/>
                <w:szCs w:val="24"/>
              </w:rPr>
            </w:pPr>
          </w:p>
        </w:tc>
        <w:tc>
          <w:tcPr>
            <w:tcW w:w="1770" w:type="dxa"/>
            <w:tcBorders>
              <w:right w:val="single" w:sz="4" w:space="0" w:color="auto"/>
            </w:tcBorders>
          </w:tcPr>
          <w:p w:rsidR="00564179" w:rsidRPr="003907DC" w:rsidRDefault="00564179" w:rsidP="00564179">
            <w:pPr>
              <w:pStyle w:val="TableParagraph"/>
              <w:ind w:left="11"/>
              <w:rPr>
                <w:spacing w:val="-2"/>
                <w:sz w:val="24"/>
                <w:szCs w:val="24"/>
              </w:rPr>
            </w:pPr>
          </w:p>
        </w:tc>
        <w:tc>
          <w:tcPr>
            <w:tcW w:w="1544" w:type="dxa"/>
            <w:tcBorders>
              <w:left w:val="single" w:sz="4" w:space="0" w:color="auto"/>
            </w:tcBorders>
          </w:tcPr>
          <w:p w:rsidR="00564179" w:rsidRPr="003907DC" w:rsidRDefault="00564179" w:rsidP="00564179">
            <w:pPr>
              <w:pStyle w:val="TableParagraph"/>
              <w:ind w:left="11"/>
              <w:rPr>
                <w:spacing w:val="-2"/>
                <w:sz w:val="24"/>
                <w:szCs w:val="24"/>
              </w:rPr>
            </w:pPr>
          </w:p>
        </w:tc>
      </w:tr>
      <w:tr w:rsidR="00564179" w:rsidRPr="003907DC" w:rsidTr="008A012B">
        <w:trPr>
          <w:trHeight w:val="306"/>
        </w:trPr>
        <w:tc>
          <w:tcPr>
            <w:tcW w:w="14459" w:type="dxa"/>
            <w:gridSpan w:val="7"/>
            <w:tcBorders>
              <w:top w:val="nil"/>
              <w:right w:val="single" w:sz="4" w:space="0" w:color="auto"/>
            </w:tcBorders>
          </w:tcPr>
          <w:p w:rsidR="00564179" w:rsidRPr="003907DC" w:rsidRDefault="00564179" w:rsidP="00564179">
            <w:pPr>
              <w:pStyle w:val="TableParagraph"/>
              <w:rPr>
                <w:spacing w:val="-2"/>
                <w:sz w:val="24"/>
                <w:szCs w:val="24"/>
              </w:rPr>
            </w:pPr>
            <w:r w:rsidRPr="003907DC">
              <w:rPr>
                <w:i/>
                <w:sz w:val="24"/>
                <w:szCs w:val="24"/>
              </w:rPr>
              <w:t xml:space="preserve">2. Наименование задачи </w:t>
            </w:r>
            <w:r w:rsidRPr="003907DC">
              <w:rPr>
                <w:i/>
                <w:spacing w:val="-2"/>
                <w:sz w:val="24"/>
                <w:szCs w:val="24"/>
              </w:rPr>
              <w:t>комплекса</w:t>
            </w:r>
            <w:r w:rsidRPr="003907DC">
              <w:rPr>
                <w:i/>
                <w:spacing w:val="-5"/>
                <w:sz w:val="24"/>
                <w:szCs w:val="24"/>
              </w:rPr>
              <w:t xml:space="preserve"> </w:t>
            </w:r>
            <w:r w:rsidRPr="003907DC">
              <w:rPr>
                <w:i/>
                <w:spacing w:val="-2"/>
                <w:sz w:val="24"/>
                <w:szCs w:val="24"/>
              </w:rPr>
              <w:t>процессных</w:t>
            </w:r>
            <w:r w:rsidRPr="003907DC">
              <w:rPr>
                <w:i/>
                <w:spacing w:val="-4"/>
                <w:sz w:val="24"/>
                <w:szCs w:val="24"/>
              </w:rPr>
              <w:t xml:space="preserve"> </w:t>
            </w:r>
            <w:r w:rsidRPr="003907DC">
              <w:rPr>
                <w:i/>
                <w:spacing w:val="-2"/>
                <w:sz w:val="24"/>
                <w:szCs w:val="24"/>
              </w:rPr>
              <w:t>мероприятий</w:t>
            </w:r>
          </w:p>
        </w:tc>
      </w:tr>
      <w:tr w:rsidR="00564179" w:rsidRPr="003907DC" w:rsidTr="008A012B">
        <w:trPr>
          <w:trHeight w:val="118"/>
        </w:trPr>
        <w:tc>
          <w:tcPr>
            <w:tcW w:w="566" w:type="dxa"/>
            <w:vMerge w:val="restart"/>
          </w:tcPr>
          <w:p w:rsidR="00564179" w:rsidRPr="003907DC" w:rsidRDefault="00564179" w:rsidP="00564179">
            <w:pPr>
              <w:pStyle w:val="TableParagraph"/>
              <w:ind w:left="83"/>
              <w:rPr>
                <w:spacing w:val="-2"/>
                <w:sz w:val="24"/>
                <w:szCs w:val="24"/>
              </w:rPr>
            </w:pPr>
            <w:r w:rsidRPr="003907DC">
              <w:rPr>
                <w:sz w:val="24"/>
                <w:szCs w:val="24"/>
              </w:rPr>
              <w:t>2.1.</w:t>
            </w:r>
          </w:p>
        </w:tc>
        <w:tc>
          <w:tcPr>
            <w:tcW w:w="13893" w:type="dxa"/>
            <w:gridSpan w:val="6"/>
            <w:tcBorders>
              <w:right w:val="single" w:sz="4" w:space="0" w:color="auto"/>
            </w:tcBorders>
          </w:tcPr>
          <w:p w:rsidR="00564179" w:rsidRPr="003907DC" w:rsidRDefault="00564179" w:rsidP="00564179">
            <w:pPr>
              <w:pStyle w:val="TableParagraph"/>
              <w:rPr>
                <w:spacing w:val="-2"/>
                <w:sz w:val="24"/>
                <w:szCs w:val="24"/>
              </w:rPr>
            </w:pPr>
            <w:r w:rsidRPr="003907DC">
              <w:rPr>
                <w:i/>
                <w:sz w:val="24"/>
                <w:szCs w:val="24"/>
              </w:rPr>
              <w:t>Наименование показателя</w:t>
            </w:r>
            <w:r w:rsidRPr="003907DC">
              <w:rPr>
                <w:spacing w:val="-2"/>
                <w:sz w:val="24"/>
                <w:szCs w:val="24"/>
              </w:rPr>
              <w:t>, е</w:t>
            </w:r>
            <w:r w:rsidRPr="003907DC">
              <w:rPr>
                <w:i/>
                <w:sz w:val="24"/>
                <w:szCs w:val="24"/>
              </w:rPr>
              <w:t>диница измерения (по ОКЕИ)</w:t>
            </w:r>
          </w:p>
        </w:tc>
      </w:tr>
      <w:tr w:rsidR="00564179" w:rsidRPr="003907DC" w:rsidTr="008A012B">
        <w:trPr>
          <w:trHeight w:val="119"/>
        </w:trPr>
        <w:tc>
          <w:tcPr>
            <w:tcW w:w="566" w:type="dxa"/>
            <w:vMerge/>
            <w:tcBorders>
              <w:top w:val="nil"/>
            </w:tcBorders>
          </w:tcPr>
          <w:p w:rsidR="00564179" w:rsidRPr="003907DC" w:rsidRDefault="00564179" w:rsidP="00564179">
            <w:pPr>
              <w:rPr>
                <w:spacing w:val="-2"/>
                <w:sz w:val="24"/>
                <w:szCs w:val="24"/>
              </w:rPr>
            </w:pPr>
          </w:p>
        </w:tc>
        <w:tc>
          <w:tcPr>
            <w:tcW w:w="5955" w:type="dxa"/>
          </w:tcPr>
          <w:p w:rsidR="00564179" w:rsidRPr="003907DC" w:rsidRDefault="00564179" w:rsidP="00564179">
            <w:pPr>
              <w:pStyle w:val="TableParagraph"/>
              <w:ind w:left="6"/>
              <w:rPr>
                <w:spacing w:val="-2"/>
                <w:sz w:val="24"/>
                <w:szCs w:val="24"/>
              </w:rPr>
            </w:pPr>
            <w:r w:rsidRPr="003907DC">
              <w:rPr>
                <w:spacing w:val="-2"/>
                <w:sz w:val="24"/>
                <w:szCs w:val="24"/>
              </w:rPr>
              <w:t>План</w:t>
            </w:r>
          </w:p>
        </w:tc>
        <w:tc>
          <w:tcPr>
            <w:tcW w:w="1310" w:type="dxa"/>
            <w:vMerge w:val="restart"/>
          </w:tcPr>
          <w:p w:rsidR="00564179" w:rsidRPr="003907DC" w:rsidRDefault="00564179" w:rsidP="00564179">
            <w:pPr>
              <w:pStyle w:val="TableParagraph"/>
              <w:rPr>
                <w:spacing w:val="-2"/>
                <w:sz w:val="24"/>
                <w:szCs w:val="24"/>
              </w:rPr>
            </w:pPr>
          </w:p>
        </w:tc>
        <w:tc>
          <w:tcPr>
            <w:tcW w:w="1528" w:type="dxa"/>
          </w:tcPr>
          <w:p w:rsidR="00564179" w:rsidRPr="003907DC" w:rsidRDefault="00564179" w:rsidP="00564179">
            <w:pPr>
              <w:pStyle w:val="TableParagraph"/>
              <w:ind w:left="10"/>
              <w:rPr>
                <w:spacing w:val="-2"/>
                <w:sz w:val="24"/>
                <w:szCs w:val="24"/>
              </w:rPr>
            </w:pPr>
          </w:p>
        </w:tc>
        <w:tc>
          <w:tcPr>
            <w:tcW w:w="1786" w:type="dxa"/>
          </w:tcPr>
          <w:p w:rsidR="00564179" w:rsidRPr="003907DC" w:rsidRDefault="00564179" w:rsidP="00564179">
            <w:pPr>
              <w:pStyle w:val="TableParagraph"/>
              <w:ind w:left="12"/>
              <w:rPr>
                <w:spacing w:val="-2"/>
                <w:sz w:val="24"/>
                <w:szCs w:val="24"/>
              </w:rPr>
            </w:pPr>
          </w:p>
        </w:tc>
        <w:tc>
          <w:tcPr>
            <w:tcW w:w="1770" w:type="dxa"/>
            <w:tcBorders>
              <w:right w:val="single" w:sz="4" w:space="0" w:color="auto"/>
            </w:tcBorders>
          </w:tcPr>
          <w:p w:rsidR="00564179" w:rsidRPr="003907DC" w:rsidRDefault="00564179" w:rsidP="00564179">
            <w:pPr>
              <w:pStyle w:val="TableParagraph"/>
              <w:ind w:left="12"/>
              <w:rPr>
                <w:spacing w:val="-2"/>
                <w:sz w:val="24"/>
                <w:szCs w:val="24"/>
              </w:rPr>
            </w:pPr>
          </w:p>
        </w:tc>
        <w:tc>
          <w:tcPr>
            <w:tcW w:w="1544" w:type="dxa"/>
            <w:tcBorders>
              <w:right w:val="single" w:sz="4" w:space="0" w:color="auto"/>
            </w:tcBorders>
          </w:tcPr>
          <w:p w:rsidR="00564179" w:rsidRPr="003907DC" w:rsidRDefault="00564179" w:rsidP="00564179">
            <w:pPr>
              <w:pStyle w:val="TableParagraph"/>
              <w:ind w:left="12"/>
              <w:rPr>
                <w:spacing w:val="-2"/>
                <w:sz w:val="24"/>
                <w:szCs w:val="24"/>
              </w:rPr>
            </w:pPr>
          </w:p>
        </w:tc>
      </w:tr>
      <w:tr w:rsidR="00564179" w:rsidRPr="003907DC" w:rsidTr="008A012B">
        <w:trPr>
          <w:trHeight w:val="119"/>
        </w:trPr>
        <w:tc>
          <w:tcPr>
            <w:tcW w:w="566" w:type="dxa"/>
            <w:vMerge/>
            <w:tcBorders>
              <w:top w:val="nil"/>
            </w:tcBorders>
          </w:tcPr>
          <w:p w:rsidR="00564179" w:rsidRPr="003907DC" w:rsidRDefault="00564179" w:rsidP="00564179">
            <w:pPr>
              <w:rPr>
                <w:spacing w:val="-2"/>
                <w:sz w:val="24"/>
                <w:szCs w:val="24"/>
              </w:rPr>
            </w:pPr>
          </w:p>
        </w:tc>
        <w:tc>
          <w:tcPr>
            <w:tcW w:w="5955" w:type="dxa"/>
          </w:tcPr>
          <w:p w:rsidR="00564179" w:rsidRPr="003907DC" w:rsidRDefault="00564179" w:rsidP="00564179">
            <w:pPr>
              <w:pStyle w:val="TableParagraph"/>
              <w:ind w:left="6"/>
              <w:rPr>
                <w:spacing w:val="-2"/>
                <w:sz w:val="24"/>
                <w:szCs w:val="24"/>
              </w:rPr>
            </w:pPr>
            <w:r w:rsidRPr="003907DC">
              <w:rPr>
                <w:spacing w:val="-2"/>
                <w:sz w:val="24"/>
                <w:szCs w:val="24"/>
              </w:rPr>
              <w:t>Факт/прогноз</w:t>
            </w:r>
          </w:p>
        </w:tc>
        <w:tc>
          <w:tcPr>
            <w:tcW w:w="1310" w:type="dxa"/>
            <w:vMerge/>
            <w:tcBorders>
              <w:top w:val="nil"/>
            </w:tcBorders>
          </w:tcPr>
          <w:p w:rsidR="00564179" w:rsidRPr="003907DC" w:rsidRDefault="00564179" w:rsidP="00564179">
            <w:pPr>
              <w:rPr>
                <w:spacing w:val="-2"/>
                <w:sz w:val="24"/>
                <w:szCs w:val="24"/>
              </w:rPr>
            </w:pPr>
          </w:p>
        </w:tc>
        <w:tc>
          <w:tcPr>
            <w:tcW w:w="1528" w:type="dxa"/>
          </w:tcPr>
          <w:p w:rsidR="00564179" w:rsidRPr="003907DC" w:rsidRDefault="00564179" w:rsidP="00564179">
            <w:pPr>
              <w:pStyle w:val="TableParagraph"/>
              <w:ind w:left="10"/>
              <w:rPr>
                <w:spacing w:val="-2"/>
                <w:sz w:val="24"/>
                <w:szCs w:val="24"/>
              </w:rPr>
            </w:pPr>
          </w:p>
        </w:tc>
        <w:tc>
          <w:tcPr>
            <w:tcW w:w="1786" w:type="dxa"/>
          </w:tcPr>
          <w:p w:rsidR="00564179" w:rsidRPr="003907DC" w:rsidRDefault="00564179" w:rsidP="00564179">
            <w:pPr>
              <w:pStyle w:val="TableParagraph"/>
              <w:ind w:left="12"/>
              <w:rPr>
                <w:spacing w:val="-2"/>
                <w:sz w:val="24"/>
                <w:szCs w:val="24"/>
              </w:rPr>
            </w:pPr>
          </w:p>
        </w:tc>
        <w:tc>
          <w:tcPr>
            <w:tcW w:w="1770" w:type="dxa"/>
            <w:tcBorders>
              <w:right w:val="single" w:sz="4" w:space="0" w:color="auto"/>
            </w:tcBorders>
          </w:tcPr>
          <w:p w:rsidR="00564179" w:rsidRPr="003907DC" w:rsidRDefault="00564179" w:rsidP="00564179">
            <w:pPr>
              <w:pStyle w:val="TableParagraph"/>
              <w:ind w:left="12"/>
              <w:rPr>
                <w:spacing w:val="-2"/>
                <w:sz w:val="24"/>
                <w:szCs w:val="24"/>
              </w:rPr>
            </w:pPr>
          </w:p>
        </w:tc>
        <w:tc>
          <w:tcPr>
            <w:tcW w:w="1544" w:type="dxa"/>
            <w:tcBorders>
              <w:right w:val="single" w:sz="4" w:space="0" w:color="auto"/>
            </w:tcBorders>
          </w:tcPr>
          <w:p w:rsidR="00564179" w:rsidRPr="003907DC" w:rsidRDefault="00564179" w:rsidP="00564179">
            <w:pPr>
              <w:pStyle w:val="TableParagraph"/>
              <w:ind w:left="12"/>
              <w:rPr>
                <w:spacing w:val="-2"/>
                <w:sz w:val="24"/>
                <w:szCs w:val="24"/>
              </w:rPr>
            </w:pPr>
          </w:p>
        </w:tc>
      </w:tr>
      <w:tr w:rsidR="00564179" w:rsidRPr="003907DC" w:rsidTr="008A012B">
        <w:trPr>
          <w:trHeight w:val="118"/>
        </w:trPr>
        <w:tc>
          <w:tcPr>
            <w:tcW w:w="566" w:type="dxa"/>
            <w:vMerge w:val="restart"/>
          </w:tcPr>
          <w:p w:rsidR="00564179" w:rsidRPr="003907DC" w:rsidRDefault="00564179" w:rsidP="00564179">
            <w:pPr>
              <w:pStyle w:val="TableParagraph"/>
              <w:ind w:left="83"/>
              <w:rPr>
                <w:spacing w:val="-2"/>
                <w:sz w:val="24"/>
                <w:szCs w:val="24"/>
              </w:rPr>
            </w:pPr>
            <w:r w:rsidRPr="003907DC">
              <w:rPr>
                <w:sz w:val="24"/>
                <w:szCs w:val="24"/>
              </w:rPr>
              <w:t>2.2</w:t>
            </w:r>
          </w:p>
        </w:tc>
        <w:tc>
          <w:tcPr>
            <w:tcW w:w="13893" w:type="dxa"/>
            <w:gridSpan w:val="6"/>
            <w:tcBorders>
              <w:right w:val="single" w:sz="4" w:space="0" w:color="auto"/>
            </w:tcBorders>
          </w:tcPr>
          <w:p w:rsidR="00564179" w:rsidRPr="003907DC" w:rsidRDefault="00564179" w:rsidP="00564179">
            <w:pPr>
              <w:pStyle w:val="TableParagraph"/>
              <w:rPr>
                <w:spacing w:val="-2"/>
                <w:sz w:val="24"/>
                <w:szCs w:val="24"/>
              </w:rPr>
            </w:pPr>
            <w:r w:rsidRPr="003907DC">
              <w:rPr>
                <w:i/>
                <w:sz w:val="24"/>
                <w:szCs w:val="24"/>
              </w:rPr>
              <w:t>Наименование показателя</w:t>
            </w:r>
            <w:r w:rsidRPr="003907DC">
              <w:rPr>
                <w:spacing w:val="-2"/>
                <w:sz w:val="24"/>
                <w:szCs w:val="24"/>
              </w:rPr>
              <w:t>, е</w:t>
            </w:r>
            <w:r w:rsidRPr="003907DC">
              <w:rPr>
                <w:i/>
                <w:sz w:val="24"/>
                <w:szCs w:val="24"/>
              </w:rPr>
              <w:t>диница измерения (по ОКЕИ)</w:t>
            </w:r>
          </w:p>
        </w:tc>
      </w:tr>
      <w:tr w:rsidR="00564179" w:rsidRPr="003907DC" w:rsidTr="008A012B">
        <w:trPr>
          <w:trHeight w:val="119"/>
        </w:trPr>
        <w:tc>
          <w:tcPr>
            <w:tcW w:w="566" w:type="dxa"/>
            <w:vMerge/>
            <w:tcBorders>
              <w:top w:val="nil"/>
            </w:tcBorders>
          </w:tcPr>
          <w:p w:rsidR="00564179" w:rsidRPr="003907DC" w:rsidRDefault="00564179" w:rsidP="00564179">
            <w:pPr>
              <w:rPr>
                <w:spacing w:val="-2"/>
                <w:sz w:val="24"/>
                <w:szCs w:val="24"/>
              </w:rPr>
            </w:pPr>
          </w:p>
        </w:tc>
        <w:tc>
          <w:tcPr>
            <w:tcW w:w="5955" w:type="dxa"/>
          </w:tcPr>
          <w:p w:rsidR="00564179" w:rsidRPr="003907DC" w:rsidRDefault="00564179" w:rsidP="00564179">
            <w:pPr>
              <w:pStyle w:val="TableParagraph"/>
              <w:ind w:left="6"/>
              <w:rPr>
                <w:spacing w:val="-2"/>
                <w:sz w:val="24"/>
                <w:szCs w:val="24"/>
              </w:rPr>
            </w:pPr>
            <w:r w:rsidRPr="003907DC">
              <w:rPr>
                <w:spacing w:val="-2"/>
                <w:sz w:val="24"/>
                <w:szCs w:val="24"/>
              </w:rPr>
              <w:t>План</w:t>
            </w:r>
          </w:p>
        </w:tc>
        <w:tc>
          <w:tcPr>
            <w:tcW w:w="1310" w:type="dxa"/>
            <w:vMerge w:val="restart"/>
          </w:tcPr>
          <w:p w:rsidR="00564179" w:rsidRPr="003907DC" w:rsidRDefault="00564179" w:rsidP="00564179">
            <w:pPr>
              <w:pStyle w:val="TableParagraph"/>
              <w:rPr>
                <w:spacing w:val="-2"/>
                <w:sz w:val="24"/>
                <w:szCs w:val="24"/>
              </w:rPr>
            </w:pPr>
          </w:p>
        </w:tc>
        <w:tc>
          <w:tcPr>
            <w:tcW w:w="1528" w:type="dxa"/>
          </w:tcPr>
          <w:p w:rsidR="00564179" w:rsidRPr="003907DC" w:rsidRDefault="00564179" w:rsidP="00564179">
            <w:pPr>
              <w:pStyle w:val="TableParagraph"/>
              <w:ind w:left="10"/>
              <w:rPr>
                <w:spacing w:val="-2"/>
                <w:sz w:val="24"/>
                <w:szCs w:val="24"/>
              </w:rPr>
            </w:pPr>
          </w:p>
        </w:tc>
        <w:tc>
          <w:tcPr>
            <w:tcW w:w="1786" w:type="dxa"/>
          </w:tcPr>
          <w:p w:rsidR="00564179" w:rsidRPr="003907DC" w:rsidRDefault="00564179" w:rsidP="00564179">
            <w:pPr>
              <w:pStyle w:val="TableParagraph"/>
              <w:ind w:left="12"/>
              <w:rPr>
                <w:spacing w:val="-2"/>
                <w:sz w:val="24"/>
                <w:szCs w:val="24"/>
              </w:rPr>
            </w:pPr>
          </w:p>
        </w:tc>
        <w:tc>
          <w:tcPr>
            <w:tcW w:w="1770" w:type="dxa"/>
            <w:tcBorders>
              <w:right w:val="single" w:sz="4" w:space="0" w:color="auto"/>
            </w:tcBorders>
          </w:tcPr>
          <w:p w:rsidR="00564179" w:rsidRPr="003907DC" w:rsidRDefault="00564179" w:rsidP="00564179">
            <w:pPr>
              <w:pStyle w:val="TableParagraph"/>
              <w:ind w:left="11"/>
              <w:rPr>
                <w:spacing w:val="-2"/>
                <w:sz w:val="24"/>
                <w:szCs w:val="24"/>
              </w:rPr>
            </w:pPr>
          </w:p>
        </w:tc>
        <w:tc>
          <w:tcPr>
            <w:tcW w:w="1544" w:type="dxa"/>
            <w:tcBorders>
              <w:right w:val="single" w:sz="4" w:space="0" w:color="auto"/>
            </w:tcBorders>
          </w:tcPr>
          <w:p w:rsidR="00564179" w:rsidRPr="003907DC" w:rsidRDefault="00564179" w:rsidP="00564179">
            <w:pPr>
              <w:pStyle w:val="TableParagraph"/>
              <w:ind w:left="11"/>
              <w:rPr>
                <w:spacing w:val="-2"/>
                <w:sz w:val="24"/>
                <w:szCs w:val="24"/>
              </w:rPr>
            </w:pPr>
          </w:p>
        </w:tc>
      </w:tr>
      <w:tr w:rsidR="00564179" w:rsidRPr="003907DC" w:rsidTr="008A012B">
        <w:trPr>
          <w:trHeight w:val="119"/>
        </w:trPr>
        <w:tc>
          <w:tcPr>
            <w:tcW w:w="566" w:type="dxa"/>
            <w:vMerge/>
            <w:tcBorders>
              <w:top w:val="nil"/>
            </w:tcBorders>
          </w:tcPr>
          <w:p w:rsidR="00564179" w:rsidRPr="003907DC" w:rsidRDefault="00564179" w:rsidP="00564179">
            <w:pPr>
              <w:rPr>
                <w:spacing w:val="-2"/>
                <w:sz w:val="24"/>
                <w:szCs w:val="24"/>
              </w:rPr>
            </w:pPr>
          </w:p>
        </w:tc>
        <w:tc>
          <w:tcPr>
            <w:tcW w:w="5955" w:type="dxa"/>
          </w:tcPr>
          <w:p w:rsidR="00564179" w:rsidRPr="003907DC" w:rsidRDefault="00564179" w:rsidP="00564179">
            <w:pPr>
              <w:pStyle w:val="TableParagraph"/>
              <w:ind w:left="6"/>
              <w:rPr>
                <w:spacing w:val="-2"/>
                <w:sz w:val="24"/>
                <w:szCs w:val="24"/>
              </w:rPr>
            </w:pPr>
            <w:r w:rsidRPr="003907DC">
              <w:rPr>
                <w:spacing w:val="-2"/>
                <w:sz w:val="24"/>
                <w:szCs w:val="24"/>
              </w:rPr>
              <w:t>Факт/прогноз</w:t>
            </w:r>
          </w:p>
        </w:tc>
        <w:tc>
          <w:tcPr>
            <w:tcW w:w="1310" w:type="dxa"/>
            <w:vMerge/>
            <w:tcBorders>
              <w:top w:val="nil"/>
            </w:tcBorders>
          </w:tcPr>
          <w:p w:rsidR="00564179" w:rsidRPr="003907DC" w:rsidRDefault="00564179" w:rsidP="00564179">
            <w:pPr>
              <w:rPr>
                <w:spacing w:val="-2"/>
                <w:sz w:val="24"/>
                <w:szCs w:val="24"/>
              </w:rPr>
            </w:pPr>
          </w:p>
        </w:tc>
        <w:tc>
          <w:tcPr>
            <w:tcW w:w="1528" w:type="dxa"/>
          </w:tcPr>
          <w:p w:rsidR="00564179" w:rsidRPr="003907DC" w:rsidRDefault="00564179" w:rsidP="00564179">
            <w:pPr>
              <w:pStyle w:val="TableParagraph"/>
              <w:ind w:left="10"/>
              <w:rPr>
                <w:spacing w:val="-2"/>
                <w:sz w:val="24"/>
                <w:szCs w:val="24"/>
              </w:rPr>
            </w:pPr>
          </w:p>
        </w:tc>
        <w:tc>
          <w:tcPr>
            <w:tcW w:w="1786" w:type="dxa"/>
          </w:tcPr>
          <w:p w:rsidR="00564179" w:rsidRPr="003907DC" w:rsidRDefault="00564179" w:rsidP="00564179">
            <w:pPr>
              <w:pStyle w:val="TableParagraph"/>
              <w:ind w:left="12"/>
              <w:rPr>
                <w:spacing w:val="-2"/>
                <w:sz w:val="24"/>
                <w:szCs w:val="24"/>
              </w:rPr>
            </w:pPr>
          </w:p>
        </w:tc>
        <w:tc>
          <w:tcPr>
            <w:tcW w:w="1770" w:type="dxa"/>
            <w:tcBorders>
              <w:right w:val="single" w:sz="4" w:space="0" w:color="auto"/>
            </w:tcBorders>
          </w:tcPr>
          <w:p w:rsidR="00564179" w:rsidRPr="003907DC" w:rsidRDefault="00564179" w:rsidP="00564179">
            <w:pPr>
              <w:pStyle w:val="TableParagraph"/>
              <w:ind w:left="11"/>
              <w:rPr>
                <w:spacing w:val="-2"/>
                <w:sz w:val="24"/>
                <w:szCs w:val="24"/>
              </w:rPr>
            </w:pPr>
          </w:p>
        </w:tc>
        <w:tc>
          <w:tcPr>
            <w:tcW w:w="1544" w:type="dxa"/>
            <w:tcBorders>
              <w:left w:val="single" w:sz="4" w:space="0" w:color="auto"/>
            </w:tcBorders>
          </w:tcPr>
          <w:p w:rsidR="00564179" w:rsidRPr="003907DC" w:rsidRDefault="00564179" w:rsidP="00564179">
            <w:pPr>
              <w:pStyle w:val="TableParagraph"/>
              <w:ind w:left="11"/>
              <w:rPr>
                <w:spacing w:val="-2"/>
                <w:sz w:val="24"/>
                <w:szCs w:val="24"/>
              </w:rPr>
            </w:pPr>
          </w:p>
        </w:tc>
      </w:tr>
    </w:tbl>
    <w:p w:rsidR="00564179" w:rsidRPr="003907DC" w:rsidRDefault="00564179" w:rsidP="00392255">
      <w:pPr>
        <w:pStyle w:val="1"/>
        <w:tabs>
          <w:tab w:val="left" w:pos="2127"/>
          <w:tab w:val="left" w:pos="11057"/>
        </w:tabs>
        <w:ind w:left="0" w:firstLine="0"/>
        <w:jc w:val="both"/>
        <w:rPr>
          <w:b w:val="0"/>
          <w:bCs w:val="0"/>
          <w:sz w:val="20"/>
          <w:szCs w:val="20"/>
        </w:rPr>
      </w:pPr>
      <w:r w:rsidRPr="003907DC">
        <w:rPr>
          <w:b w:val="0"/>
          <w:sz w:val="22"/>
          <w:szCs w:val="24"/>
          <w:vertAlign w:val="superscript"/>
        </w:rPr>
        <w:t>1</w:t>
      </w:r>
      <w:r w:rsidRPr="003907DC">
        <w:rPr>
          <w:sz w:val="22"/>
          <w:szCs w:val="24"/>
          <w:vertAlign w:val="superscript"/>
        </w:rPr>
        <w:t xml:space="preserve"> </w:t>
      </w:r>
      <w:r w:rsidRPr="003907DC">
        <w:rPr>
          <w:b w:val="0"/>
          <w:bCs w:val="0"/>
          <w:sz w:val="20"/>
          <w:szCs w:val="20"/>
        </w:rPr>
        <w:t>Заполняется в соответствии с разделом 2.2 «Поквартальный план достижения показателей комплекса процессных мероприятий в ______ году» паспорта комплекса процессных мероприятий.</w:t>
      </w:r>
    </w:p>
    <w:p w:rsidR="00564179" w:rsidRPr="003907DC" w:rsidRDefault="00564179" w:rsidP="00392255">
      <w:pPr>
        <w:widowControl/>
        <w:adjustRightInd w:val="0"/>
        <w:jc w:val="both"/>
        <w:rPr>
          <w:sz w:val="20"/>
          <w:szCs w:val="20"/>
        </w:rPr>
      </w:pPr>
      <w:r w:rsidRPr="003907DC">
        <w:rPr>
          <w:bCs/>
          <w:sz w:val="20"/>
          <w:szCs w:val="20"/>
          <w:vertAlign w:val="superscript"/>
        </w:rPr>
        <w:t>2</w:t>
      </w:r>
      <w:r w:rsidRPr="003907DC">
        <w:rPr>
          <w:sz w:val="20"/>
          <w:szCs w:val="20"/>
        </w:rPr>
        <w:t xml:space="preserve"> Указывается фактическое или прогнозное значение на конец отчетного периода с соответствующим пояснением значения: «(факт)» или «(прогноз)».</w:t>
      </w:r>
    </w:p>
    <w:p w:rsidR="00564179" w:rsidRPr="003907DC" w:rsidRDefault="00564179" w:rsidP="00564179">
      <w:pPr>
        <w:pStyle w:val="a3"/>
        <w:rPr>
          <w:b/>
          <w:sz w:val="24"/>
          <w:szCs w:val="24"/>
        </w:rPr>
      </w:pPr>
      <w:r w:rsidRPr="003907DC">
        <w:rPr>
          <w:b/>
          <w:sz w:val="24"/>
          <w:szCs w:val="24"/>
        </w:rPr>
        <w:br w:type="page"/>
      </w:r>
    </w:p>
    <w:p w:rsidR="00564179" w:rsidRPr="003907DC" w:rsidRDefault="00564179" w:rsidP="00564179">
      <w:pPr>
        <w:pStyle w:val="a6"/>
        <w:tabs>
          <w:tab w:val="left" w:pos="0"/>
        </w:tabs>
        <w:ind w:left="0" w:firstLine="0"/>
        <w:rPr>
          <w:sz w:val="24"/>
          <w:szCs w:val="24"/>
        </w:rPr>
      </w:pPr>
      <w:r w:rsidRPr="003907DC">
        <w:rPr>
          <w:spacing w:val="-2"/>
          <w:sz w:val="24"/>
          <w:szCs w:val="24"/>
        </w:rPr>
        <w:lastRenderedPageBreak/>
        <w:t>2. Сведения</w:t>
      </w:r>
      <w:r w:rsidRPr="003907DC">
        <w:rPr>
          <w:spacing w:val="3"/>
          <w:sz w:val="24"/>
          <w:szCs w:val="24"/>
        </w:rPr>
        <w:t xml:space="preserve"> </w:t>
      </w:r>
      <w:r w:rsidRPr="003907DC">
        <w:rPr>
          <w:spacing w:val="-2"/>
          <w:sz w:val="24"/>
          <w:szCs w:val="24"/>
        </w:rPr>
        <w:t>о</w:t>
      </w:r>
      <w:r w:rsidRPr="003907DC">
        <w:rPr>
          <w:spacing w:val="4"/>
          <w:sz w:val="24"/>
          <w:szCs w:val="24"/>
        </w:rPr>
        <w:t xml:space="preserve"> </w:t>
      </w:r>
      <w:r w:rsidRPr="003907DC">
        <w:rPr>
          <w:spacing w:val="-2"/>
          <w:sz w:val="24"/>
          <w:szCs w:val="24"/>
        </w:rPr>
        <w:t>выполнении</w:t>
      </w:r>
      <w:r w:rsidRPr="003907DC">
        <w:rPr>
          <w:spacing w:val="3"/>
          <w:sz w:val="24"/>
          <w:szCs w:val="24"/>
        </w:rPr>
        <w:t xml:space="preserve"> </w:t>
      </w:r>
      <w:r w:rsidRPr="003907DC">
        <w:rPr>
          <w:spacing w:val="-2"/>
          <w:sz w:val="24"/>
          <w:szCs w:val="24"/>
        </w:rPr>
        <w:t>(достижении)</w:t>
      </w:r>
      <w:r w:rsidRPr="003907DC">
        <w:rPr>
          <w:spacing w:val="3"/>
          <w:sz w:val="24"/>
          <w:szCs w:val="24"/>
        </w:rPr>
        <w:t xml:space="preserve"> </w:t>
      </w:r>
      <w:r w:rsidRPr="003907DC">
        <w:rPr>
          <w:spacing w:val="-2"/>
          <w:sz w:val="24"/>
          <w:szCs w:val="24"/>
        </w:rPr>
        <w:t>мероприятий</w:t>
      </w:r>
      <w:r w:rsidRPr="003907DC">
        <w:rPr>
          <w:spacing w:val="2"/>
          <w:sz w:val="24"/>
          <w:szCs w:val="24"/>
        </w:rPr>
        <w:t xml:space="preserve"> </w:t>
      </w:r>
      <w:r w:rsidRPr="003907DC">
        <w:rPr>
          <w:spacing w:val="-2"/>
          <w:sz w:val="24"/>
          <w:szCs w:val="24"/>
        </w:rPr>
        <w:t>(результатов)</w:t>
      </w:r>
      <w:r w:rsidRPr="003907DC">
        <w:rPr>
          <w:spacing w:val="3"/>
          <w:sz w:val="24"/>
          <w:szCs w:val="24"/>
        </w:rPr>
        <w:t xml:space="preserve"> </w:t>
      </w:r>
      <w:r w:rsidRPr="003907DC">
        <w:rPr>
          <w:spacing w:val="-2"/>
          <w:sz w:val="24"/>
          <w:szCs w:val="24"/>
        </w:rPr>
        <w:t>комплекса</w:t>
      </w:r>
      <w:r w:rsidRPr="003907DC">
        <w:rPr>
          <w:spacing w:val="4"/>
          <w:sz w:val="24"/>
          <w:szCs w:val="24"/>
        </w:rPr>
        <w:t xml:space="preserve"> </w:t>
      </w:r>
      <w:r w:rsidRPr="003907DC">
        <w:rPr>
          <w:spacing w:val="-2"/>
          <w:sz w:val="24"/>
          <w:szCs w:val="24"/>
        </w:rPr>
        <w:t>процессных</w:t>
      </w:r>
      <w:r w:rsidRPr="003907DC">
        <w:rPr>
          <w:spacing w:val="4"/>
          <w:sz w:val="24"/>
          <w:szCs w:val="24"/>
        </w:rPr>
        <w:t xml:space="preserve"> </w:t>
      </w:r>
      <w:r w:rsidRPr="003907DC">
        <w:rPr>
          <w:spacing w:val="-2"/>
          <w:sz w:val="24"/>
          <w:szCs w:val="24"/>
        </w:rPr>
        <w:t>мероприятий</w:t>
      </w:r>
    </w:p>
    <w:p w:rsidR="00564179" w:rsidRPr="003907DC" w:rsidRDefault="00564179" w:rsidP="00564179">
      <w:pPr>
        <w:pStyle w:val="a3"/>
        <w:rPr>
          <w:sz w:val="24"/>
          <w:szCs w:val="24"/>
        </w:rPr>
      </w:pPr>
    </w:p>
    <w:tbl>
      <w:tblPr>
        <w:tblStyle w:val="TableNormal"/>
        <w:tblW w:w="147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
        <w:gridCol w:w="2711"/>
        <w:gridCol w:w="992"/>
        <w:gridCol w:w="992"/>
        <w:gridCol w:w="1134"/>
        <w:gridCol w:w="1418"/>
        <w:gridCol w:w="1276"/>
        <w:gridCol w:w="1418"/>
        <w:gridCol w:w="1842"/>
        <w:gridCol w:w="2541"/>
      </w:tblGrid>
      <w:tr w:rsidR="00564179" w:rsidRPr="003907DC" w:rsidTr="008A012B">
        <w:trPr>
          <w:trHeight w:val="605"/>
        </w:trPr>
        <w:tc>
          <w:tcPr>
            <w:tcW w:w="408" w:type="dxa"/>
          </w:tcPr>
          <w:p w:rsidR="00564179" w:rsidRPr="003907DC" w:rsidRDefault="00564179" w:rsidP="00392255">
            <w:pPr>
              <w:pStyle w:val="TableParagraph"/>
              <w:ind w:left="96" w:right="85" w:firstLine="18"/>
              <w:jc w:val="center"/>
              <w:rPr>
                <w:sz w:val="24"/>
                <w:szCs w:val="24"/>
              </w:rPr>
            </w:pPr>
            <w:r w:rsidRPr="003907DC">
              <w:rPr>
                <w:spacing w:val="-10"/>
                <w:sz w:val="24"/>
                <w:szCs w:val="24"/>
              </w:rPr>
              <w:t>№</w:t>
            </w:r>
            <w:r w:rsidRPr="003907DC">
              <w:rPr>
                <w:spacing w:val="-5"/>
                <w:sz w:val="24"/>
                <w:szCs w:val="24"/>
              </w:rPr>
              <w:t>п/п</w:t>
            </w:r>
          </w:p>
        </w:tc>
        <w:tc>
          <w:tcPr>
            <w:tcW w:w="2711" w:type="dxa"/>
          </w:tcPr>
          <w:p w:rsidR="00564179" w:rsidRPr="003907DC" w:rsidRDefault="00564179" w:rsidP="00392255">
            <w:pPr>
              <w:pStyle w:val="TableParagraph"/>
              <w:ind w:left="6" w:right="3"/>
              <w:jc w:val="center"/>
              <w:rPr>
                <w:sz w:val="24"/>
                <w:szCs w:val="24"/>
              </w:rPr>
            </w:pPr>
            <w:r w:rsidRPr="003907DC">
              <w:rPr>
                <w:sz w:val="24"/>
                <w:szCs w:val="24"/>
              </w:rPr>
              <w:t>Наименование</w:t>
            </w:r>
            <w:r w:rsidRPr="003907DC">
              <w:rPr>
                <w:spacing w:val="-5"/>
                <w:sz w:val="24"/>
                <w:szCs w:val="24"/>
              </w:rPr>
              <w:t xml:space="preserve"> задачи/ </w:t>
            </w:r>
            <w:r w:rsidRPr="003907DC">
              <w:rPr>
                <w:sz w:val="24"/>
                <w:szCs w:val="24"/>
              </w:rPr>
              <w:t>мероприятия</w:t>
            </w:r>
            <w:r w:rsidRPr="003907DC">
              <w:rPr>
                <w:spacing w:val="-4"/>
                <w:sz w:val="24"/>
                <w:szCs w:val="24"/>
              </w:rPr>
              <w:t xml:space="preserve"> </w:t>
            </w:r>
            <w:r w:rsidRPr="003907DC">
              <w:rPr>
                <w:spacing w:val="-4"/>
                <w:sz w:val="24"/>
                <w:szCs w:val="24"/>
              </w:rPr>
              <w:br/>
            </w:r>
            <w:r w:rsidRPr="003907DC">
              <w:rPr>
                <w:sz w:val="24"/>
                <w:szCs w:val="24"/>
              </w:rPr>
              <w:t>(результата)</w:t>
            </w:r>
            <w:r w:rsidRPr="003907DC">
              <w:rPr>
                <w:spacing w:val="-2"/>
                <w:sz w:val="24"/>
                <w:szCs w:val="24"/>
                <w:vertAlign w:val="superscript"/>
              </w:rPr>
              <w:t>1</w:t>
            </w:r>
          </w:p>
        </w:tc>
        <w:tc>
          <w:tcPr>
            <w:tcW w:w="992" w:type="dxa"/>
          </w:tcPr>
          <w:p w:rsidR="00564179" w:rsidRPr="003907DC" w:rsidRDefault="00564179" w:rsidP="00392255">
            <w:pPr>
              <w:pStyle w:val="TableParagraph"/>
              <w:ind w:right="37"/>
              <w:jc w:val="center"/>
              <w:rPr>
                <w:sz w:val="24"/>
                <w:szCs w:val="24"/>
              </w:rPr>
            </w:pPr>
            <w:r w:rsidRPr="003907DC">
              <w:rPr>
                <w:sz w:val="24"/>
                <w:szCs w:val="24"/>
              </w:rPr>
              <w:t>Единица</w:t>
            </w:r>
            <w:r w:rsidRPr="003907DC">
              <w:rPr>
                <w:spacing w:val="-6"/>
                <w:sz w:val="24"/>
                <w:szCs w:val="24"/>
              </w:rPr>
              <w:t xml:space="preserve"> </w:t>
            </w:r>
            <w:r w:rsidRPr="003907DC">
              <w:rPr>
                <w:sz w:val="24"/>
                <w:szCs w:val="24"/>
              </w:rPr>
              <w:t>измерения</w:t>
            </w:r>
            <w:r w:rsidRPr="003907DC">
              <w:rPr>
                <w:spacing w:val="40"/>
                <w:sz w:val="24"/>
                <w:szCs w:val="24"/>
              </w:rPr>
              <w:t xml:space="preserve"> </w:t>
            </w:r>
            <w:r w:rsidRPr="003907DC">
              <w:rPr>
                <w:sz w:val="24"/>
                <w:szCs w:val="24"/>
              </w:rPr>
              <w:t>(по</w:t>
            </w:r>
            <w:r w:rsidRPr="003907DC">
              <w:rPr>
                <w:spacing w:val="-6"/>
                <w:sz w:val="24"/>
                <w:szCs w:val="24"/>
              </w:rPr>
              <w:t xml:space="preserve"> </w:t>
            </w:r>
            <w:r w:rsidRPr="003907DC">
              <w:rPr>
                <w:sz w:val="24"/>
                <w:szCs w:val="24"/>
              </w:rPr>
              <w:t>ОКЕИ)</w:t>
            </w:r>
            <w:r w:rsidRPr="003907DC">
              <w:rPr>
                <w:spacing w:val="-2"/>
                <w:sz w:val="24"/>
                <w:szCs w:val="24"/>
                <w:vertAlign w:val="superscript"/>
              </w:rPr>
              <w:t>1</w:t>
            </w:r>
          </w:p>
        </w:tc>
        <w:tc>
          <w:tcPr>
            <w:tcW w:w="992" w:type="dxa"/>
          </w:tcPr>
          <w:p w:rsidR="00564179" w:rsidRPr="003907DC" w:rsidRDefault="00564179" w:rsidP="00392255">
            <w:pPr>
              <w:pStyle w:val="TableParagraph"/>
              <w:jc w:val="center"/>
              <w:rPr>
                <w:sz w:val="24"/>
                <w:szCs w:val="24"/>
              </w:rPr>
            </w:pPr>
            <w:r w:rsidRPr="003907DC">
              <w:rPr>
                <w:sz w:val="24"/>
                <w:szCs w:val="24"/>
              </w:rPr>
              <w:t>Базовое</w:t>
            </w:r>
            <w:r w:rsidRPr="003907DC">
              <w:rPr>
                <w:spacing w:val="-2"/>
                <w:sz w:val="24"/>
                <w:szCs w:val="24"/>
              </w:rPr>
              <w:t xml:space="preserve"> значе-ние</w:t>
            </w:r>
            <w:r w:rsidRPr="003907DC">
              <w:rPr>
                <w:spacing w:val="-2"/>
                <w:sz w:val="24"/>
                <w:szCs w:val="24"/>
                <w:vertAlign w:val="superscript"/>
              </w:rPr>
              <w:t>1</w:t>
            </w:r>
          </w:p>
        </w:tc>
        <w:tc>
          <w:tcPr>
            <w:tcW w:w="1134" w:type="dxa"/>
          </w:tcPr>
          <w:p w:rsidR="00564179" w:rsidRPr="003907DC" w:rsidRDefault="00564179" w:rsidP="00392255">
            <w:pPr>
              <w:pStyle w:val="TableParagraph"/>
              <w:ind w:left="12"/>
              <w:jc w:val="center"/>
              <w:rPr>
                <w:sz w:val="24"/>
                <w:szCs w:val="24"/>
              </w:rPr>
            </w:pPr>
            <w:r w:rsidRPr="003907DC">
              <w:rPr>
                <w:sz w:val="24"/>
                <w:szCs w:val="24"/>
              </w:rPr>
              <w:t>Плановое</w:t>
            </w:r>
            <w:r w:rsidRPr="003907DC">
              <w:rPr>
                <w:spacing w:val="-6"/>
                <w:sz w:val="24"/>
                <w:szCs w:val="24"/>
              </w:rPr>
              <w:t xml:space="preserve"> </w:t>
            </w:r>
            <w:r w:rsidRPr="003907DC">
              <w:rPr>
                <w:sz w:val="24"/>
                <w:szCs w:val="24"/>
              </w:rPr>
              <w:t>значение</w:t>
            </w:r>
            <w:r w:rsidRPr="003907DC">
              <w:rPr>
                <w:spacing w:val="-6"/>
                <w:sz w:val="24"/>
                <w:szCs w:val="24"/>
              </w:rPr>
              <w:t xml:space="preserve"> </w:t>
            </w:r>
            <w:r w:rsidRPr="003907DC">
              <w:rPr>
                <w:sz w:val="24"/>
                <w:szCs w:val="24"/>
              </w:rPr>
              <w:t>на</w:t>
            </w:r>
            <w:r w:rsidRPr="003907DC">
              <w:rPr>
                <w:spacing w:val="40"/>
                <w:sz w:val="24"/>
                <w:szCs w:val="24"/>
              </w:rPr>
              <w:t xml:space="preserve"> </w:t>
            </w:r>
            <w:r w:rsidRPr="003907DC">
              <w:rPr>
                <w:sz w:val="24"/>
                <w:szCs w:val="24"/>
              </w:rPr>
              <w:t>конец</w:t>
            </w:r>
            <w:r w:rsidRPr="003907DC">
              <w:rPr>
                <w:spacing w:val="-6"/>
                <w:sz w:val="24"/>
                <w:szCs w:val="24"/>
              </w:rPr>
              <w:t xml:space="preserve"> </w:t>
            </w:r>
            <w:r w:rsidRPr="003907DC">
              <w:rPr>
                <w:sz w:val="24"/>
                <w:szCs w:val="24"/>
              </w:rPr>
              <w:t>отчетного</w:t>
            </w:r>
            <w:r w:rsidRPr="003907DC">
              <w:rPr>
                <w:spacing w:val="40"/>
                <w:sz w:val="24"/>
                <w:szCs w:val="24"/>
              </w:rPr>
              <w:t xml:space="preserve"> </w:t>
            </w:r>
            <w:r w:rsidRPr="003907DC">
              <w:rPr>
                <w:spacing w:val="-2"/>
                <w:sz w:val="24"/>
                <w:szCs w:val="24"/>
              </w:rPr>
              <w:t>периода</w:t>
            </w:r>
            <w:r w:rsidRPr="003907DC">
              <w:rPr>
                <w:spacing w:val="-2"/>
                <w:sz w:val="24"/>
                <w:szCs w:val="24"/>
                <w:vertAlign w:val="superscript"/>
              </w:rPr>
              <w:t>1</w:t>
            </w:r>
          </w:p>
        </w:tc>
        <w:tc>
          <w:tcPr>
            <w:tcW w:w="1418" w:type="dxa"/>
          </w:tcPr>
          <w:p w:rsidR="00564179" w:rsidRPr="003907DC" w:rsidRDefault="00564179" w:rsidP="00392255">
            <w:pPr>
              <w:pStyle w:val="TableParagraph"/>
              <w:ind w:left="27" w:right="35" w:hanging="5"/>
              <w:jc w:val="center"/>
              <w:rPr>
                <w:sz w:val="24"/>
                <w:szCs w:val="24"/>
              </w:rPr>
            </w:pPr>
            <w:r w:rsidRPr="003907DC">
              <w:rPr>
                <w:spacing w:val="-2"/>
                <w:sz w:val="24"/>
                <w:szCs w:val="24"/>
              </w:rPr>
              <w:t>Фактическое</w:t>
            </w:r>
            <w:r w:rsidRPr="003907DC">
              <w:rPr>
                <w:spacing w:val="40"/>
                <w:sz w:val="24"/>
                <w:szCs w:val="24"/>
              </w:rPr>
              <w:t xml:space="preserve"> </w:t>
            </w:r>
            <w:r w:rsidRPr="003907DC">
              <w:rPr>
                <w:sz w:val="24"/>
                <w:szCs w:val="24"/>
              </w:rPr>
              <w:t>значение</w:t>
            </w:r>
            <w:r w:rsidRPr="003907DC">
              <w:rPr>
                <w:spacing w:val="-6"/>
                <w:sz w:val="24"/>
                <w:szCs w:val="24"/>
              </w:rPr>
              <w:t xml:space="preserve"> </w:t>
            </w:r>
            <w:r w:rsidRPr="003907DC">
              <w:rPr>
                <w:sz w:val="24"/>
                <w:szCs w:val="24"/>
              </w:rPr>
              <w:t>на</w:t>
            </w:r>
            <w:r w:rsidRPr="003907DC">
              <w:rPr>
                <w:spacing w:val="-6"/>
                <w:sz w:val="24"/>
                <w:szCs w:val="24"/>
              </w:rPr>
              <w:t xml:space="preserve"> </w:t>
            </w:r>
            <w:r w:rsidRPr="003907DC">
              <w:rPr>
                <w:sz w:val="24"/>
                <w:szCs w:val="24"/>
              </w:rPr>
              <w:t>конец</w:t>
            </w:r>
            <w:r w:rsidRPr="003907DC">
              <w:rPr>
                <w:spacing w:val="40"/>
                <w:sz w:val="24"/>
                <w:szCs w:val="24"/>
              </w:rPr>
              <w:t xml:space="preserve"> </w:t>
            </w:r>
            <w:r w:rsidRPr="003907DC">
              <w:rPr>
                <w:sz w:val="24"/>
                <w:szCs w:val="24"/>
              </w:rPr>
              <w:t>отчетного</w:t>
            </w:r>
            <w:r w:rsidRPr="003907DC">
              <w:rPr>
                <w:spacing w:val="-4"/>
                <w:sz w:val="24"/>
                <w:szCs w:val="24"/>
              </w:rPr>
              <w:t xml:space="preserve"> </w:t>
            </w:r>
            <w:r w:rsidRPr="003907DC">
              <w:rPr>
                <w:spacing w:val="-2"/>
                <w:sz w:val="24"/>
                <w:szCs w:val="24"/>
              </w:rPr>
              <w:t>периода</w:t>
            </w:r>
            <w:r w:rsidRPr="003907DC">
              <w:rPr>
                <w:spacing w:val="-2"/>
                <w:sz w:val="24"/>
                <w:szCs w:val="24"/>
                <w:vertAlign w:val="superscript"/>
              </w:rPr>
              <w:t>2</w:t>
            </w:r>
          </w:p>
        </w:tc>
        <w:tc>
          <w:tcPr>
            <w:tcW w:w="1276" w:type="dxa"/>
          </w:tcPr>
          <w:p w:rsidR="00564179" w:rsidRPr="003907DC" w:rsidRDefault="00564179" w:rsidP="00392255">
            <w:pPr>
              <w:pStyle w:val="TableParagraph"/>
              <w:ind w:left="28" w:right="13"/>
              <w:jc w:val="center"/>
              <w:rPr>
                <w:sz w:val="24"/>
                <w:szCs w:val="24"/>
              </w:rPr>
            </w:pPr>
            <w:r w:rsidRPr="003907DC">
              <w:rPr>
                <w:spacing w:val="-2"/>
                <w:sz w:val="24"/>
                <w:szCs w:val="24"/>
              </w:rPr>
              <w:t>Прогнозное</w:t>
            </w:r>
            <w:r w:rsidRPr="003907DC">
              <w:rPr>
                <w:spacing w:val="-4"/>
                <w:sz w:val="24"/>
                <w:szCs w:val="24"/>
              </w:rPr>
              <w:t xml:space="preserve"> </w:t>
            </w:r>
            <w:r w:rsidRPr="003907DC">
              <w:rPr>
                <w:spacing w:val="-2"/>
                <w:sz w:val="24"/>
                <w:szCs w:val="24"/>
              </w:rPr>
              <w:t>значение</w:t>
            </w:r>
            <w:r w:rsidRPr="003907DC">
              <w:rPr>
                <w:spacing w:val="40"/>
                <w:sz w:val="24"/>
                <w:szCs w:val="24"/>
              </w:rPr>
              <w:t xml:space="preserve"> </w:t>
            </w:r>
            <w:r w:rsidRPr="003907DC">
              <w:rPr>
                <w:sz w:val="24"/>
                <w:szCs w:val="24"/>
              </w:rPr>
              <w:t>на конец отчетного</w:t>
            </w:r>
            <w:r w:rsidRPr="003907DC">
              <w:rPr>
                <w:spacing w:val="40"/>
                <w:sz w:val="24"/>
                <w:szCs w:val="24"/>
              </w:rPr>
              <w:t xml:space="preserve"> </w:t>
            </w:r>
            <w:r w:rsidRPr="003907DC">
              <w:rPr>
                <w:spacing w:val="-2"/>
                <w:sz w:val="24"/>
                <w:szCs w:val="24"/>
              </w:rPr>
              <w:t>периода</w:t>
            </w:r>
            <w:r w:rsidRPr="003907DC">
              <w:rPr>
                <w:spacing w:val="-2"/>
                <w:sz w:val="24"/>
                <w:szCs w:val="24"/>
                <w:vertAlign w:val="superscript"/>
              </w:rPr>
              <w:t>4</w:t>
            </w:r>
          </w:p>
        </w:tc>
        <w:tc>
          <w:tcPr>
            <w:tcW w:w="1418" w:type="dxa"/>
          </w:tcPr>
          <w:p w:rsidR="00564179" w:rsidRPr="003907DC" w:rsidRDefault="00564179" w:rsidP="00392255">
            <w:pPr>
              <w:pStyle w:val="TableParagraph"/>
              <w:ind w:left="61" w:right="-4"/>
              <w:jc w:val="center"/>
              <w:rPr>
                <w:sz w:val="24"/>
                <w:szCs w:val="24"/>
              </w:rPr>
            </w:pPr>
            <w:r w:rsidRPr="003907DC">
              <w:rPr>
                <w:sz w:val="24"/>
                <w:szCs w:val="24"/>
              </w:rPr>
              <w:t>Плановое</w:t>
            </w:r>
            <w:r w:rsidRPr="003907DC">
              <w:rPr>
                <w:spacing w:val="-6"/>
                <w:sz w:val="24"/>
                <w:szCs w:val="24"/>
              </w:rPr>
              <w:t xml:space="preserve"> </w:t>
            </w:r>
            <w:r w:rsidRPr="003907DC">
              <w:rPr>
                <w:sz w:val="24"/>
                <w:szCs w:val="24"/>
              </w:rPr>
              <w:t>значение</w:t>
            </w:r>
            <w:r w:rsidRPr="003907DC">
              <w:rPr>
                <w:spacing w:val="-6"/>
                <w:sz w:val="24"/>
                <w:szCs w:val="24"/>
              </w:rPr>
              <w:t xml:space="preserve"> </w:t>
            </w:r>
            <w:r w:rsidRPr="003907DC">
              <w:rPr>
                <w:sz w:val="24"/>
                <w:szCs w:val="24"/>
              </w:rPr>
              <w:t>на</w:t>
            </w:r>
            <w:r w:rsidRPr="003907DC">
              <w:rPr>
                <w:spacing w:val="40"/>
                <w:sz w:val="24"/>
                <w:szCs w:val="24"/>
              </w:rPr>
              <w:t xml:space="preserve"> </w:t>
            </w:r>
            <w:r w:rsidRPr="003907DC">
              <w:rPr>
                <w:sz w:val="24"/>
                <w:szCs w:val="24"/>
              </w:rPr>
              <w:t>конец</w:t>
            </w:r>
            <w:r w:rsidRPr="003907DC">
              <w:rPr>
                <w:spacing w:val="-2"/>
                <w:sz w:val="24"/>
                <w:szCs w:val="24"/>
              </w:rPr>
              <w:t xml:space="preserve"> </w:t>
            </w:r>
            <w:r w:rsidRPr="003907DC">
              <w:rPr>
                <w:sz w:val="24"/>
                <w:szCs w:val="24"/>
              </w:rPr>
              <w:t>текущего</w:t>
            </w:r>
            <w:r w:rsidRPr="003907DC">
              <w:rPr>
                <w:spacing w:val="-2"/>
                <w:sz w:val="24"/>
                <w:szCs w:val="24"/>
              </w:rPr>
              <w:t xml:space="preserve"> </w:t>
            </w:r>
            <w:r w:rsidRPr="003907DC">
              <w:rPr>
                <w:spacing w:val="-4"/>
                <w:sz w:val="24"/>
                <w:szCs w:val="24"/>
              </w:rPr>
              <w:t>года</w:t>
            </w:r>
            <w:r w:rsidRPr="003907DC">
              <w:rPr>
                <w:spacing w:val="-2"/>
                <w:sz w:val="24"/>
                <w:szCs w:val="24"/>
                <w:vertAlign w:val="superscript"/>
              </w:rPr>
              <w:t>1</w:t>
            </w:r>
          </w:p>
        </w:tc>
        <w:tc>
          <w:tcPr>
            <w:tcW w:w="1842" w:type="dxa"/>
            <w:tcBorders>
              <w:left w:val="single" w:sz="4" w:space="0" w:color="auto"/>
            </w:tcBorders>
          </w:tcPr>
          <w:p w:rsidR="00564179" w:rsidRPr="003907DC" w:rsidRDefault="00564179" w:rsidP="00392255">
            <w:pPr>
              <w:pStyle w:val="TableParagraph"/>
              <w:ind w:left="21"/>
              <w:jc w:val="center"/>
              <w:rPr>
                <w:sz w:val="24"/>
                <w:szCs w:val="24"/>
              </w:rPr>
            </w:pPr>
            <w:r w:rsidRPr="003907DC">
              <w:rPr>
                <w:spacing w:val="-2"/>
                <w:sz w:val="24"/>
                <w:szCs w:val="24"/>
              </w:rPr>
              <w:t>Ответственный</w:t>
            </w:r>
            <w:r w:rsidRPr="003907DC">
              <w:rPr>
                <w:spacing w:val="40"/>
                <w:sz w:val="24"/>
                <w:szCs w:val="24"/>
              </w:rPr>
              <w:t xml:space="preserve"> </w:t>
            </w:r>
            <w:r w:rsidRPr="003907DC">
              <w:rPr>
                <w:sz w:val="24"/>
                <w:szCs w:val="24"/>
              </w:rPr>
              <w:t>исполнитель</w:t>
            </w:r>
            <w:r w:rsidRPr="003907DC">
              <w:rPr>
                <w:spacing w:val="-6"/>
                <w:sz w:val="24"/>
                <w:szCs w:val="24"/>
              </w:rPr>
              <w:t xml:space="preserve"> </w:t>
            </w:r>
            <w:r w:rsidRPr="003907DC">
              <w:rPr>
                <w:sz w:val="24"/>
                <w:szCs w:val="24"/>
              </w:rPr>
              <w:t>(Ф.И.О.,</w:t>
            </w:r>
            <w:r w:rsidRPr="003907DC">
              <w:rPr>
                <w:spacing w:val="40"/>
                <w:sz w:val="24"/>
                <w:szCs w:val="24"/>
              </w:rPr>
              <w:t xml:space="preserve"> </w:t>
            </w:r>
            <w:r w:rsidRPr="003907DC">
              <w:rPr>
                <w:spacing w:val="-2"/>
                <w:sz w:val="24"/>
                <w:szCs w:val="24"/>
              </w:rPr>
              <w:t>должность)</w:t>
            </w:r>
            <w:r w:rsidRPr="003907DC">
              <w:rPr>
                <w:spacing w:val="-2"/>
                <w:sz w:val="24"/>
                <w:szCs w:val="24"/>
                <w:vertAlign w:val="superscript"/>
              </w:rPr>
              <w:t xml:space="preserve"> 1</w:t>
            </w:r>
          </w:p>
        </w:tc>
        <w:tc>
          <w:tcPr>
            <w:tcW w:w="2541" w:type="dxa"/>
          </w:tcPr>
          <w:p w:rsidR="00564179" w:rsidRPr="003907DC" w:rsidRDefault="00564179" w:rsidP="00392255">
            <w:pPr>
              <w:pStyle w:val="TableParagraph"/>
              <w:ind w:left="21"/>
              <w:jc w:val="center"/>
              <w:rPr>
                <w:sz w:val="24"/>
                <w:szCs w:val="24"/>
              </w:rPr>
            </w:pPr>
            <w:r w:rsidRPr="003907DC">
              <w:rPr>
                <w:spacing w:val="-2"/>
                <w:sz w:val="24"/>
                <w:szCs w:val="24"/>
              </w:rPr>
              <w:t>Комментарий</w:t>
            </w:r>
            <w:r w:rsidRPr="003907DC">
              <w:rPr>
                <w:spacing w:val="-2"/>
                <w:sz w:val="24"/>
                <w:szCs w:val="24"/>
                <w:vertAlign w:val="superscript"/>
              </w:rPr>
              <w:t>4</w:t>
            </w:r>
          </w:p>
        </w:tc>
      </w:tr>
      <w:tr w:rsidR="00564179" w:rsidRPr="003907DC" w:rsidTr="008A012B">
        <w:trPr>
          <w:trHeight w:val="119"/>
        </w:trPr>
        <w:tc>
          <w:tcPr>
            <w:tcW w:w="408" w:type="dxa"/>
          </w:tcPr>
          <w:p w:rsidR="00564179" w:rsidRPr="003907DC" w:rsidRDefault="00564179" w:rsidP="00564179">
            <w:pPr>
              <w:pStyle w:val="TableParagraph"/>
              <w:ind w:left="7"/>
              <w:rPr>
                <w:sz w:val="24"/>
                <w:szCs w:val="24"/>
              </w:rPr>
            </w:pPr>
            <w:r w:rsidRPr="003907DC">
              <w:rPr>
                <w:spacing w:val="-5"/>
                <w:sz w:val="24"/>
                <w:szCs w:val="24"/>
              </w:rPr>
              <w:t>1.</w:t>
            </w:r>
          </w:p>
        </w:tc>
        <w:tc>
          <w:tcPr>
            <w:tcW w:w="3703" w:type="dxa"/>
            <w:gridSpan w:val="2"/>
            <w:tcBorders>
              <w:right w:val="single" w:sz="4" w:space="0" w:color="auto"/>
            </w:tcBorders>
          </w:tcPr>
          <w:p w:rsidR="00564179" w:rsidRPr="003907DC" w:rsidRDefault="00564179" w:rsidP="00564179">
            <w:pPr>
              <w:pStyle w:val="TableParagraph"/>
              <w:ind w:left="6"/>
              <w:rPr>
                <w:sz w:val="24"/>
                <w:szCs w:val="24"/>
              </w:rPr>
            </w:pPr>
            <w:r w:rsidRPr="003907DC">
              <w:rPr>
                <w:i/>
                <w:sz w:val="24"/>
                <w:szCs w:val="24"/>
              </w:rPr>
              <w:t>Наименование задачи комплекса процессных мероприятий</w:t>
            </w:r>
          </w:p>
        </w:tc>
        <w:tc>
          <w:tcPr>
            <w:tcW w:w="6238" w:type="dxa"/>
            <w:gridSpan w:val="5"/>
            <w:tcBorders>
              <w:left w:val="single" w:sz="4" w:space="0" w:color="auto"/>
              <w:right w:val="single" w:sz="4" w:space="0" w:color="auto"/>
            </w:tcBorders>
          </w:tcPr>
          <w:p w:rsidR="00564179" w:rsidRPr="003907DC" w:rsidRDefault="00564179" w:rsidP="00564179">
            <w:pPr>
              <w:pStyle w:val="TableParagraph"/>
              <w:ind w:left="6"/>
              <w:rPr>
                <w:sz w:val="24"/>
                <w:szCs w:val="24"/>
              </w:rPr>
            </w:pPr>
          </w:p>
        </w:tc>
        <w:tc>
          <w:tcPr>
            <w:tcW w:w="4383" w:type="dxa"/>
            <w:gridSpan w:val="2"/>
            <w:tcBorders>
              <w:left w:val="single" w:sz="4" w:space="0" w:color="auto"/>
            </w:tcBorders>
          </w:tcPr>
          <w:p w:rsidR="00564179" w:rsidRPr="003907DC" w:rsidRDefault="00564179" w:rsidP="00564179">
            <w:pPr>
              <w:pStyle w:val="TableParagraph"/>
              <w:ind w:left="6"/>
              <w:rPr>
                <w:sz w:val="24"/>
                <w:szCs w:val="24"/>
              </w:rPr>
            </w:pPr>
          </w:p>
        </w:tc>
      </w:tr>
      <w:tr w:rsidR="00564179" w:rsidRPr="003907DC" w:rsidTr="00392255">
        <w:trPr>
          <w:trHeight w:val="768"/>
        </w:trPr>
        <w:tc>
          <w:tcPr>
            <w:tcW w:w="408" w:type="dxa"/>
          </w:tcPr>
          <w:p w:rsidR="00564179" w:rsidRPr="003907DC" w:rsidRDefault="00564179" w:rsidP="00564179">
            <w:pPr>
              <w:pStyle w:val="TableParagraph"/>
              <w:ind w:left="83" w:hanging="83"/>
              <w:rPr>
                <w:sz w:val="24"/>
                <w:szCs w:val="24"/>
              </w:rPr>
            </w:pPr>
            <w:r w:rsidRPr="003907DC">
              <w:rPr>
                <w:spacing w:val="-4"/>
                <w:sz w:val="24"/>
                <w:szCs w:val="24"/>
              </w:rPr>
              <w:t>1.1</w:t>
            </w:r>
          </w:p>
        </w:tc>
        <w:tc>
          <w:tcPr>
            <w:tcW w:w="2711" w:type="dxa"/>
          </w:tcPr>
          <w:p w:rsidR="00564179" w:rsidRPr="003907DC" w:rsidRDefault="00564179" w:rsidP="00564179">
            <w:pPr>
              <w:pStyle w:val="TableParagraph"/>
              <w:ind w:left="6" w:right="9"/>
              <w:rPr>
                <w:sz w:val="24"/>
                <w:szCs w:val="24"/>
              </w:rPr>
            </w:pPr>
            <w:r w:rsidRPr="003907DC">
              <w:rPr>
                <w:i/>
                <w:sz w:val="24"/>
                <w:szCs w:val="24"/>
              </w:rPr>
              <w:t>мероприятие</w:t>
            </w:r>
            <w:r w:rsidRPr="003907DC">
              <w:rPr>
                <w:sz w:val="24"/>
                <w:szCs w:val="24"/>
              </w:rPr>
              <w:t xml:space="preserve"> </w:t>
            </w:r>
            <w:r w:rsidRPr="003907DC">
              <w:rPr>
                <w:i/>
                <w:sz w:val="24"/>
                <w:szCs w:val="24"/>
              </w:rPr>
              <w:t>(результат)</w:t>
            </w:r>
            <w:r w:rsidRPr="003907DC">
              <w:rPr>
                <w:sz w:val="24"/>
                <w:szCs w:val="24"/>
              </w:rPr>
              <w:t xml:space="preserve"> «</w:t>
            </w:r>
            <w:r w:rsidRPr="003907DC">
              <w:rPr>
                <w:i/>
                <w:sz w:val="24"/>
                <w:szCs w:val="24"/>
              </w:rPr>
              <w:t>Наименование»</w:t>
            </w:r>
          </w:p>
        </w:tc>
        <w:tc>
          <w:tcPr>
            <w:tcW w:w="992" w:type="dxa"/>
            <w:tcBorders>
              <w:right w:val="single" w:sz="4" w:space="0" w:color="auto"/>
            </w:tcBorders>
          </w:tcPr>
          <w:p w:rsidR="00564179" w:rsidRPr="003907DC" w:rsidRDefault="00564179" w:rsidP="00564179">
            <w:pPr>
              <w:pStyle w:val="TableParagraph"/>
              <w:ind w:left="256"/>
              <w:rPr>
                <w:sz w:val="24"/>
                <w:szCs w:val="24"/>
              </w:rPr>
            </w:pPr>
          </w:p>
        </w:tc>
        <w:tc>
          <w:tcPr>
            <w:tcW w:w="992" w:type="dxa"/>
          </w:tcPr>
          <w:p w:rsidR="00564179" w:rsidRPr="003907DC" w:rsidRDefault="00564179" w:rsidP="00564179">
            <w:pPr>
              <w:pStyle w:val="TableParagraph"/>
              <w:rPr>
                <w:sz w:val="24"/>
                <w:szCs w:val="24"/>
              </w:rPr>
            </w:pPr>
          </w:p>
        </w:tc>
        <w:tc>
          <w:tcPr>
            <w:tcW w:w="1134" w:type="dxa"/>
          </w:tcPr>
          <w:p w:rsidR="00564179" w:rsidRPr="003907DC" w:rsidRDefault="00564179" w:rsidP="00564179">
            <w:pPr>
              <w:pStyle w:val="TableParagraph"/>
              <w:ind w:left="13"/>
              <w:rPr>
                <w:sz w:val="24"/>
                <w:szCs w:val="24"/>
              </w:rPr>
            </w:pPr>
          </w:p>
        </w:tc>
        <w:tc>
          <w:tcPr>
            <w:tcW w:w="1418" w:type="dxa"/>
          </w:tcPr>
          <w:p w:rsidR="00564179" w:rsidRPr="003907DC" w:rsidRDefault="00564179" w:rsidP="00564179">
            <w:pPr>
              <w:pStyle w:val="TableParagraph"/>
              <w:ind w:left="14"/>
              <w:rPr>
                <w:sz w:val="24"/>
                <w:szCs w:val="24"/>
              </w:rPr>
            </w:pPr>
          </w:p>
        </w:tc>
        <w:tc>
          <w:tcPr>
            <w:tcW w:w="1276" w:type="dxa"/>
          </w:tcPr>
          <w:p w:rsidR="00564179" w:rsidRPr="003907DC" w:rsidRDefault="00564179" w:rsidP="00564179">
            <w:pPr>
              <w:pStyle w:val="TableParagraph"/>
              <w:ind w:left="14"/>
              <w:rPr>
                <w:sz w:val="24"/>
                <w:szCs w:val="24"/>
              </w:rPr>
            </w:pPr>
          </w:p>
        </w:tc>
        <w:tc>
          <w:tcPr>
            <w:tcW w:w="1418" w:type="dxa"/>
          </w:tcPr>
          <w:p w:rsidR="00564179" w:rsidRPr="003907DC" w:rsidRDefault="00564179" w:rsidP="00564179">
            <w:pPr>
              <w:pStyle w:val="TableParagraph"/>
              <w:ind w:left="15"/>
              <w:rPr>
                <w:sz w:val="24"/>
                <w:szCs w:val="24"/>
              </w:rPr>
            </w:pPr>
          </w:p>
        </w:tc>
        <w:tc>
          <w:tcPr>
            <w:tcW w:w="1842" w:type="dxa"/>
          </w:tcPr>
          <w:p w:rsidR="00564179" w:rsidRPr="003907DC" w:rsidRDefault="00564179" w:rsidP="00564179">
            <w:pPr>
              <w:pStyle w:val="TableParagraph"/>
              <w:ind w:left="69" w:right="46" w:hanging="1"/>
              <w:rPr>
                <w:sz w:val="24"/>
                <w:szCs w:val="24"/>
              </w:rPr>
            </w:pPr>
          </w:p>
        </w:tc>
        <w:tc>
          <w:tcPr>
            <w:tcW w:w="2541" w:type="dxa"/>
          </w:tcPr>
          <w:p w:rsidR="00564179" w:rsidRPr="003907DC" w:rsidRDefault="00564179" w:rsidP="00564179">
            <w:pPr>
              <w:pStyle w:val="TableParagraph"/>
              <w:ind w:left="14" w:right="50"/>
              <w:rPr>
                <w:sz w:val="24"/>
                <w:szCs w:val="24"/>
              </w:rPr>
            </w:pPr>
          </w:p>
        </w:tc>
      </w:tr>
      <w:tr w:rsidR="00564179" w:rsidRPr="003907DC" w:rsidTr="008A012B">
        <w:trPr>
          <w:trHeight w:val="893"/>
        </w:trPr>
        <w:tc>
          <w:tcPr>
            <w:tcW w:w="408" w:type="dxa"/>
          </w:tcPr>
          <w:p w:rsidR="00564179" w:rsidRPr="003907DC" w:rsidRDefault="00564179" w:rsidP="00564179">
            <w:pPr>
              <w:pStyle w:val="TableParagraph"/>
              <w:ind w:left="83" w:hanging="83"/>
              <w:rPr>
                <w:sz w:val="24"/>
                <w:szCs w:val="24"/>
              </w:rPr>
            </w:pPr>
            <w:r w:rsidRPr="003907DC">
              <w:rPr>
                <w:sz w:val="24"/>
                <w:szCs w:val="24"/>
              </w:rPr>
              <w:t>1.2</w:t>
            </w:r>
          </w:p>
        </w:tc>
        <w:tc>
          <w:tcPr>
            <w:tcW w:w="2711" w:type="dxa"/>
          </w:tcPr>
          <w:p w:rsidR="00564179" w:rsidRPr="003907DC" w:rsidRDefault="00564179" w:rsidP="00564179">
            <w:pPr>
              <w:pStyle w:val="TableParagraph"/>
              <w:ind w:left="6" w:right="9"/>
              <w:rPr>
                <w:sz w:val="24"/>
                <w:szCs w:val="24"/>
              </w:rPr>
            </w:pPr>
            <w:r w:rsidRPr="003907DC">
              <w:rPr>
                <w:i/>
                <w:sz w:val="24"/>
                <w:szCs w:val="24"/>
              </w:rPr>
              <w:t>мероприятие</w:t>
            </w:r>
            <w:r w:rsidRPr="003907DC">
              <w:rPr>
                <w:sz w:val="24"/>
                <w:szCs w:val="24"/>
              </w:rPr>
              <w:t xml:space="preserve"> </w:t>
            </w:r>
            <w:r w:rsidRPr="003907DC">
              <w:rPr>
                <w:i/>
                <w:sz w:val="24"/>
                <w:szCs w:val="24"/>
              </w:rPr>
              <w:t>(результат)</w:t>
            </w:r>
            <w:r w:rsidRPr="003907DC">
              <w:rPr>
                <w:sz w:val="24"/>
                <w:szCs w:val="24"/>
              </w:rPr>
              <w:t xml:space="preserve"> «</w:t>
            </w:r>
            <w:r w:rsidRPr="003907DC">
              <w:rPr>
                <w:i/>
                <w:sz w:val="24"/>
                <w:szCs w:val="24"/>
              </w:rPr>
              <w:t>Наименование»</w:t>
            </w:r>
          </w:p>
        </w:tc>
        <w:tc>
          <w:tcPr>
            <w:tcW w:w="992" w:type="dxa"/>
          </w:tcPr>
          <w:p w:rsidR="00564179" w:rsidRPr="003907DC" w:rsidRDefault="00564179" w:rsidP="00564179">
            <w:pPr>
              <w:pStyle w:val="TableParagraph"/>
              <w:rPr>
                <w:sz w:val="24"/>
                <w:szCs w:val="24"/>
              </w:rPr>
            </w:pPr>
          </w:p>
        </w:tc>
        <w:tc>
          <w:tcPr>
            <w:tcW w:w="992" w:type="dxa"/>
          </w:tcPr>
          <w:p w:rsidR="00564179" w:rsidRPr="003907DC" w:rsidRDefault="00564179" w:rsidP="00564179">
            <w:pPr>
              <w:pStyle w:val="TableParagraph"/>
              <w:ind w:left="11"/>
              <w:rPr>
                <w:sz w:val="24"/>
                <w:szCs w:val="24"/>
              </w:rPr>
            </w:pPr>
          </w:p>
        </w:tc>
        <w:tc>
          <w:tcPr>
            <w:tcW w:w="1134" w:type="dxa"/>
          </w:tcPr>
          <w:p w:rsidR="00564179" w:rsidRPr="003907DC" w:rsidRDefault="00564179" w:rsidP="00564179">
            <w:pPr>
              <w:pStyle w:val="TableParagraph"/>
              <w:ind w:left="12"/>
              <w:rPr>
                <w:sz w:val="24"/>
                <w:szCs w:val="24"/>
              </w:rPr>
            </w:pPr>
          </w:p>
        </w:tc>
        <w:tc>
          <w:tcPr>
            <w:tcW w:w="1418" w:type="dxa"/>
          </w:tcPr>
          <w:p w:rsidR="00564179" w:rsidRPr="003907DC" w:rsidRDefault="00564179" w:rsidP="00564179">
            <w:pPr>
              <w:pStyle w:val="TableParagraph"/>
              <w:ind w:left="13"/>
              <w:rPr>
                <w:sz w:val="24"/>
                <w:szCs w:val="24"/>
              </w:rPr>
            </w:pPr>
          </w:p>
        </w:tc>
        <w:tc>
          <w:tcPr>
            <w:tcW w:w="1276" w:type="dxa"/>
          </w:tcPr>
          <w:p w:rsidR="00564179" w:rsidRPr="003907DC" w:rsidRDefault="00564179" w:rsidP="00564179">
            <w:pPr>
              <w:pStyle w:val="TableParagraph"/>
              <w:ind w:left="15"/>
              <w:rPr>
                <w:sz w:val="24"/>
                <w:szCs w:val="24"/>
              </w:rPr>
            </w:pPr>
          </w:p>
        </w:tc>
        <w:tc>
          <w:tcPr>
            <w:tcW w:w="1418" w:type="dxa"/>
          </w:tcPr>
          <w:p w:rsidR="00564179" w:rsidRPr="003907DC" w:rsidRDefault="00564179" w:rsidP="00564179">
            <w:pPr>
              <w:pStyle w:val="TableParagraph"/>
              <w:ind w:left="16"/>
              <w:rPr>
                <w:sz w:val="24"/>
                <w:szCs w:val="24"/>
              </w:rPr>
            </w:pPr>
          </w:p>
        </w:tc>
        <w:tc>
          <w:tcPr>
            <w:tcW w:w="1842" w:type="dxa"/>
          </w:tcPr>
          <w:p w:rsidR="00564179" w:rsidRPr="003907DC" w:rsidRDefault="00564179" w:rsidP="00564179">
            <w:pPr>
              <w:pStyle w:val="TableParagraph"/>
              <w:ind w:left="69" w:right="46" w:hanging="1"/>
              <w:rPr>
                <w:sz w:val="24"/>
                <w:szCs w:val="24"/>
              </w:rPr>
            </w:pPr>
          </w:p>
        </w:tc>
        <w:tc>
          <w:tcPr>
            <w:tcW w:w="2541" w:type="dxa"/>
          </w:tcPr>
          <w:p w:rsidR="00564179" w:rsidRPr="003907DC" w:rsidRDefault="00564179" w:rsidP="00564179">
            <w:pPr>
              <w:pStyle w:val="TableParagraph"/>
              <w:ind w:left="14" w:right="35"/>
              <w:rPr>
                <w:sz w:val="24"/>
                <w:szCs w:val="24"/>
              </w:rPr>
            </w:pPr>
          </w:p>
        </w:tc>
      </w:tr>
      <w:tr w:rsidR="00564179" w:rsidRPr="003907DC" w:rsidTr="00392255">
        <w:trPr>
          <w:trHeight w:val="453"/>
        </w:trPr>
        <w:tc>
          <w:tcPr>
            <w:tcW w:w="408" w:type="dxa"/>
          </w:tcPr>
          <w:p w:rsidR="00564179" w:rsidRPr="003907DC" w:rsidRDefault="00564179" w:rsidP="00564179">
            <w:pPr>
              <w:pStyle w:val="TableParagraph"/>
              <w:ind w:left="6"/>
              <w:rPr>
                <w:i/>
                <w:sz w:val="24"/>
                <w:szCs w:val="24"/>
              </w:rPr>
            </w:pPr>
            <w:r w:rsidRPr="003907DC">
              <w:rPr>
                <w:sz w:val="24"/>
                <w:szCs w:val="24"/>
              </w:rPr>
              <w:t>…</w:t>
            </w:r>
          </w:p>
        </w:tc>
        <w:tc>
          <w:tcPr>
            <w:tcW w:w="2711" w:type="dxa"/>
          </w:tcPr>
          <w:p w:rsidR="00564179" w:rsidRPr="003907DC" w:rsidRDefault="00564179" w:rsidP="00564179">
            <w:pPr>
              <w:pStyle w:val="TableParagraph"/>
              <w:ind w:left="6"/>
              <w:rPr>
                <w:sz w:val="24"/>
                <w:szCs w:val="24"/>
              </w:rPr>
            </w:pPr>
            <w:r w:rsidRPr="003907DC">
              <w:rPr>
                <w:sz w:val="24"/>
                <w:szCs w:val="24"/>
              </w:rPr>
              <w:t>…</w:t>
            </w:r>
          </w:p>
        </w:tc>
        <w:tc>
          <w:tcPr>
            <w:tcW w:w="992" w:type="dxa"/>
          </w:tcPr>
          <w:p w:rsidR="00564179" w:rsidRPr="003907DC" w:rsidRDefault="00564179" w:rsidP="00564179">
            <w:pPr>
              <w:pStyle w:val="TableParagraph"/>
              <w:rPr>
                <w:sz w:val="24"/>
                <w:szCs w:val="24"/>
              </w:rPr>
            </w:pPr>
          </w:p>
        </w:tc>
        <w:tc>
          <w:tcPr>
            <w:tcW w:w="992" w:type="dxa"/>
          </w:tcPr>
          <w:p w:rsidR="00564179" w:rsidRPr="003907DC" w:rsidRDefault="00564179" w:rsidP="00564179">
            <w:pPr>
              <w:pStyle w:val="TableParagraph"/>
              <w:ind w:left="11"/>
              <w:rPr>
                <w:sz w:val="24"/>
                <w:szCs w:val="24"/>
              </w:rPr>
            </w:pPr>
          </w:p>
        </w:tc>
        <w:tc>
          <w:tcPr>
            <w:tcW w:w="1134" w:type="dxa"/>
          </w:tcPr>
          <w:p w:rsidR="00564179" w:rsidRPr="003907DC" w:rsidRDefault="00564179" w:rsidP="00564179">
            <w:pPr>
              <w:pStyle w:val="TableParagraph"/>
              <w:ind w:left="12"/>
              <w:rPr>
                <w:sz w:val="24"/>
                <w:szCs w:val="24"/>
              </w:rPr>
            </w:pPr>
          </w:p>
        </w:tc>
        <w:tc>
          <w:tcPr>
            <w:tcW w:w="1418" w:type="dxa"/>
          </w:tcPr>
          <w:p w:rsidR="00564179" w:rsidRPr="003907DC" w:rsidRDefault="00564179" w:rsidP="00564179">
            <w:pPr>
              <w:pStyle w:val="TableParagraph"/>
              <w:ind w:left="13"/>
              <w:rPr>
                <w:sz w:val="24"/>
                <w:szCs w:val="24"/>
              </w:rPr>
            </w:pPr>
          </w:p>
        </w:tc>
        <w:tc>
          <w:tcPr>
            <w:tcW w:w="1276" w:type="dxa"/>
          </w:tcPr>
          <w:p w:rsidR="00564179" w:rsidRPr="003907DC" w:rsidRDefault="00564179" w:rsidP="00564179">
            <w:pPr>
              <w:pStyle w:val="TableParagraph"/>
              <w:ind w:left="15"/>
              <w:rPr>
                <w:sz w:val="24"/>
                <w:szCs w:val="24"/>
              </w:rPr>
            </w:pPr>
          </w:p>
        </w:tc>
        <w:tc>
          <w:tcPr>
            <w:tcW w:w="1418" w:type="dxa"/>
          </w:tcPr>
          <w:p w:rsidR="00564179" w:rsidRPr="003907DC" w:rsidRDefault="00564179" w:rsidP="00564179">
            <w:pPr>
              <w:pStyle w:val="TableParagraph"/>
              <w:ind w:left="16"/>
              <w:rPr>
                <w:sz w:val="24"/>
                <w:szCs w:val="24"/>
              </w:rPr>
            </w:pPr>
          </w:p>
        </w:tc>
        <w:tc>
          <w:tcPr>
            <w:tcW w:w="1842" w:type="dxa"/>
          </w:tcPr>
          <w:p w:rsidR="00564179" w:rsidRPr="003907DC" w:rsidRDefault="00564179" w:rsidP="00564179">
            <w:pPr>
              <w:pStyle w:val="TableParagraph"/>
              <w:ind w:left="69" w:right="46" w:hanging="1"/>
              <w:rPr>
                <w:sz w:val="24"/>
                <w:szCs w:val="24"/>
              </w:rPr>
            </w:pPr>
          </w:p>
        </w:tc>
        <w:tc>
          <w:tcPr>
            <w:tcW w:w="2541" w:type="dxa"/>
          </w:tcPr>
          <w:p w:rsidR="00564179" w:rsidRPr="003907DC" w:rsidRDefault="00564179" w:rsidP="00564179">
            <w:pPr>
              <w:pStyle w:val="TableParagraph"/>
              <w:ind w:left="14" w:right="35"/>
              <w:rPr>
                <w:sz w:val="24"/>
                <w:szCs w:val="24"/>
              </w:rPr>
            </w:pPr>
          </w:p>
        </w:tc>
      </w:tr>
    </w:tbl>
    <w:p w:rsidR="00564179" w:rsidRPr="003907DC" w:rsidRDefault="00564179" w:rsidP="00564179">
      <w:pPr>
        <w:pStyle w:val="ConsPlusNormal"/>
        <w:jc w:val="both"/>
        <w:rPr>
          <w:rFonts w:ascii="Times New Roman" w:hAnsi="Times New Roman" w:cs="Times New Roman"/>
          <w:sz w:val="20"/>
          <w:lang w:eastAsia="en-US"/>
        </w:rPr>
      </w:pPr>
      <w:r w:rsidRPr="003907DC">
        <w:rPr>
          <w:rFonts w:ascii="Times New Roman" w:hAnsi="Times New Roman" w:cs="Times New Roman"/>
          <w:sz w:val="20"/>
          <w:vertAlign w:val="superscript"/>
          <w:lang w:eastAsia="en-US"/>
        </w:rPr>
        <w:t>1</w:t>
      </w:r>
      <w:r w:rsidRPr="003907DC">
        <w:rPr>
          <w:rFonts w:ascii="Times New Roman" w:hAnsi="Times New Roman" w:cs="Times New Roman"/>
          <w:sz w:val="20"/>
          <w:lang w:eastAsia="en-US"/>
        </w:rPr>
        <w:t xml:space="preserve"> Заполняется в соответствии с разделом 5 «Мероприятия (результаты) муниципального проекта» паспорта муниципальной программы</w:t>
      </w:r>
      <w:r w:rsidR="00392255" w:rsidRPr="003907DC">
        <w:rPr>
          <w:rFonts w:ascii="Times New Roman" w:hAnsi="Times New Roman" w:cs="Times New Roman"/>
          <w:sz w:val="20"/>
          <w:lang w:eastAsia="en-US"/>
        </w:rPr>
        <w:t xml:space="preserve"> </w:t>
      </w:r>
      <w:r w:rsidR="00392255" w:rsidRPr="003907DC">
        <w:rPr>
          <w:rFonts w:ascii="Times New Roman" w:hAnsi="Times New Roman" w:cs="Times New Roman"/>
          <w:sz w:val="20"/>
        </w:rPr>
        <w:t>Подосиновского района</w:t>
      </w:r>
      <w:r w:rsidRPr="003907DC">
        <w:rPr>
          <w:rFonts w:ascii="Times New Roman" w:hAnsi="Times New Roman" w:cs="Times New Roman"/>
          <w:sz w:val="20"/>
          <w:lang w:eastAsia="en-US"/>
        </w:rPr>
        <w:t>.</w:t>
      </w:r>
    </w:p>
    <w:p w:rsidR="00564179" w:rsidRPr="003907DC" w:rsidRDefault="00564179" w:rsidP="00564179">
      <w:pPr>
        <w:widowControl/>
        <w:adjustRightInd w:val="0"/>
        <w:jc w:val="both"/>
        <w:rPr>
          <w:sz w:val="20"/>
          <w:szCs w:val="20"/>
        </w:rPr>
      </w:pPr>
      <w:r w:rsidRPr="003907DC">
        <w:rPr>
          <w:bCs/>
          <w:sz w:val="20"/>
          <w:szCs w:val="20"/>
          <w:vertAlign w:val="superscript"/>
        </w:rPr>
        <w:t>2</w:t>
      </w:r>
      <w:r w:rsidRPr="003907DC">
        <w:rPr>
          <w:sz w:val="20"/>
          <w:szCs w:val="20"/>
        </w:rPr>
        <w:t xml:space="preserve"> Указывается фактическое значение на конец отчетного периода, при отсутствии фактического значения в ячейке указывается «X».</w:t>
      </w:r>
    </w:p>
    <w:p w:rsidR="00564179" w:rsidRPr="003907DC" w:rsidRDefault="00564179" w:rsidP="00564179">
      <w:pPr>
        <w:widowControl/>
        <w:adjustRightInd w:val="0"/>
        <w:jc w:val="both"/>
        <w:rPr>
          <w:sz w:val="20"/>
          <w:szCs w:val="20"/>
        </w:rPr>
      </w:pPr>
      <w:r w:rsidRPr="003907DC">
        <w:rPr>
          <w:sz w:val="20"/>
          <w:szCs w:val="20"/>
          <w:vertAlign w:val="superscript"/>
        </w:rPr>
        <w:t>3</w:t>
      </w:r>
      <w:r w:rsidRPr="003907DC">
        <w:rPr>
          <w:sz w:val="20"/>
          <w:szCs w:val="20"/>
        </w:rPr>
        <w:t xml:space="preserve"> Указывается прогнозное значение на конец отчетного периода при отсутствии фактического значения на конец отчетного периода. При наличии фактического значения на конец отчетного периода в ячейке указывается «X».</w:t>
      </w:r>
    </w:p>
    <w:p w:rsidR="00564179" w:rsidRPr="003907DC" w:rsidRDefault="00564179" w:rsidP="00564179">
      <w:pPr>
        <w:widowControl/>
        <w:adjustRightInd w:val="0"/>
        <w:jc w:val="both"/>
        <w:rPr>
          <w:sz w:val="20"/>
          <w:szCs w:val="20"/>
        </w:rPr>
      </w:pPr>
      <w:r w:rsidRPr="003907DC">
        <w:rPr>
          <w:sz w:val="20"/>
          <w:szCs w:val="20"/>
          <w:vertAlign w:val="superscript"/>
        </w:rPr>
        <w:t>4</w:t>
      </w:r>
      <w:r w:rsidRPr="003907DC">
        <w:rPr>
          <w:sz w:val="20"/>
          <w:szCs w:val="20"/>
        </w:rPr>
        <w:t xml:space="preserve"> Фактически достигнутый результат реализации мероприятия (результата) за отчетный период: описание работы, выполненной в рамках мероприятия, информация о</w:t>
      </w:r>
      <w:r w:rsidR="00754A40" w:rsidRPr="003907DC">
        <w:rPr>
          <w:sz w:val="20"/>
          <w:szCs w:val="20"/>
        </w:rPr>
        <w:t> </w:t>
      </w:r>
      <w:r w:rsidRPr="003907DC">
        <w:rPr>
          <w:sz w:val="20"/>
          <w:szCs w:val="20"/>
        </w:rPr>
        <w:t>мощностях объектов, введенных в результате реализации  мероприятия (результата), характеристика достижения  конечного  результата (промежуточного результата), ссылка на  документальное  подтверждение  результата, а также причины невыполнения мероприятий  в  установленный  срок,  причины  недостижения запланированных результатов, причины неосвоения средств.</w:t>
      </w:r>
    </w:p>
    <w:p w:rsidR="00392255" w:rsidRPr="003907DC" w:rsidRDefault="00392255" w:rsidP="00392255">
      <w:pPr>
        <w:pStyle w:val="a6"/>
        <w:ind w:left="0" w:firstLine="0"/>
        <w:rPr>
          <w:spacing w:val="-2"/>
          <w:sz w:val="24"/>
          <w:szCs w:val="24"/>
        </w:rPr>
      </w:pPr>
    </w:p>
    <w:p w:rsidR="00564179" w:rsidRPr="003907DC" w:rsidRDefault="00564179" w:rsidP="00392255">
      <w:pPr>
        <w:pStyle w:val="a6"/>
        <w:ind w:left="0" w:firstLine="0"/>
        <w:rPr>
          <w:spacing w:val="-2"/>
          <w:sz w:val="24"/>
          <w:szCs w:val="24"/>
        </w:rPr>
      </w:pPr>
      <w:r w:rsidRPr="003907DC">
        <w:rPr>
          <w:spacing w:val="-2"/>
          <w:sz w:val="24"/>
          <w:szCs w:val="24"/>
        </w:rPr>
        <w:t xml:space="preserve">3. Сведения об исполнении бюджетных ассигнований, предусмотренных на финансовое обеспечение реализации </w:t>
      </w:r>
      <w:r w:rsidRPr="003907DC">
        <w:rPr>
          <w:sz w:val="24"/>
          <w:szCs w:val="24"/>
        </w:rPr>
        <w:t>комплекса процессных мероприятий</w:t>
      </w:r>
      <w:r w:rsidRPr="003907DC">
        <w:rPr>
          <w:sz w:val="24"/>
          <w:szCs w:val="24"/>
          <w:vertAlign w:val="superscript"/>
        </w:rPr>
        <w:t xml:space="preserve"> </w:t>
      </w:r>
      <w:r w:rsidRPr="003907DC">
        <w:rPr>
          <w:spacing w:val="-2"/>
          <w:sz w:val="24"/>
          <w:szCs w:val="24"/>
        </w:rPr>
        <w:t xml:space="preserve">в «ГГГГ» году </w:t>
      </w:r>
    </w:p>
    <w:p w:rsidR="00392255" w:rsidRPr="003907DC" w:rsidRDefault="00392255" w:rsidP="00392255">
      <w:pPr>
        <w:pStyle w:val="a6"/>
        <w:ind w:left="0" w:firstLine="0"/>
        <w:rPr>
          <w:spacing w:val="-2"/>
          <w:sz w:val="16"/>
          <w:szCs w:val="16"/>
        </w:rPr>
      </w:pPr>
    </w:p>
    <w:tbl>
      <w:tblPr>
        <w:tblStyle w:val="TableNormal"/>
        <w:tblW w:w="144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1"/>
        <w:gridCol w:w="1558"/>
        <w:gridCol w:w="1275"/>
        <w:gridCol w:w="1563"/>
        <w:gridCol w:w="1700"/>
        <w:gridCol w:w="1278"/>
        <w:gridCol w:w="1275"/>
        <w:gridCol w:w="1558"/>
        <w:gridCol w:w="9"/>
      </w:tblGrid>
      <w:tr w:rsidR="00564179" w:rsidRPr="003907DC" w:rsidTr="00392255">
        <w:trPr>
          <w:trHeight w:val="112"/>
        </w:trPr>
        <w:tc>
          <w:tcPr>
            <w:tcW w:w="4243" w:type="dxa"/>
            <w:vMerge w:val="restart"/>
          </w:tcPr>
          <w:p w:rsidR="00564179" w:rsidRPr="003907DC" w:rsidRDefault="00564179" w:rsidP="00392255">
            <w:pPr>
              <w:pStyle w:val="TableParagraph"/>
              <w:ind w:right="4"/>
              <w:jc w:val="center"/>
              <w:rPr>
                <w:spacing w:val="-2"/>
                <w:sz w:val="24"/>
                <w:szCs w:val="24"/>
              </w:rPr>
            </w:pPr>
            <w:r w:rsidRPr="003907DC">
              <w:rPr>
                <w:spacing w:val="-2"/>
                <w:sz w:val="24"/>
                <w:szCs w:val="24"/>
              </w:rPr>
              <w:t xml:space="preserve">Наименование </w:t>
            </w:r>
            <w:r w:rsidRPr="003907DC">
              <w:rPr>
                <w:sz w:val="24"/>
                <w:szCs w:val="24"/>
              </w:rPr>
              <w:t>комплекса процессных мероприятий</w:t>
            </w:r>
            <w:r w:rsidRPr="003907DC">
              <w:rPr>
                <w:sz w:val="24"/>
                <w:szCs w:val="24"/>
                <w:vertAlign w:val="superscript"/>
              </w:rPr>
              <w:t xml:space="preserve"> </w:t>
            </w:r>
            <w:r w:rsidRPr="003907DC">
              <w:rPr>
                <w:spacing w:val="-2"/>
                <w:sz w:val="24"/>
                <w:szCs w:val="24"/>
              </w:rPr>
              <w:t>и источника финансового обеспечения</w:t>
            </w:r>
            <w:r w:rsidRPr="003907DC">
              <w:rPr>
                <w:spacing w:val="-2"/>
                <w:sz w:val="24"/>
                <w:szCs w:val="24"/>
                <w:vertAlign w:val="superscript"/>
              </w:rPr>
              <w:t>1</w:t>
            </w:r>
          </w:p>
        </w:tc>
        <w:tc>
          <w:tcPr>
            <w:tcW w:w="4399" w:type="dxa"/>
            <w:gridSpan w:val="3"/>
          </w:tcPr>
          <w:p w:rsidR="00564179" w:rsidRPr="003907DC" w:rsidRDefault="00564179" w:rsidP="00392255">
            <w:pPr>
              <w:pStyle w:val="TableParagraph"/>
              <w:ind w:left="23"/>
              <w:jc w:val="center"/>
              <w:rPr>
                <w:spacing w:val="9"/>
                <w:sz w:val="24"/>
                <w:szCs w:val="24"/>
              </w:rPr>
            </w:pPr>
            <w:r w:rsidRPr="003907DC">
              <w:rPr>
                <w:spacing w:val="-2"/>
                <w:sz w:val="24"/>
                <w:szCs w:val="24"/>
              </w:rPr>
              <w:t>Объем</w:t>
            </w:r>
            <w:r w:rsidRPr="003907DC">
              <w:rPr>
                <w:spacing w:val="9"/>
                <w:sz w:val="24"/>
                <w:szCs w:val="24"/>
              </w:rPr>
              <w:t xml:space="preserve"> </w:t>
            </w:r>
            <w:r w:rsidRPr="003907DC">
              <w:rPr>
                <w:spacing w:val="-2"/>
                <w:sz w:val="24"/>
                <w:szCs w:val="24"/>
              </w:rPr>
              <w:t>финансового</w:t>
            </w:r>
            <w:r w:rsidRPr="003907DC">
              <w:rPr>
                <w:spacing w:val="12"/>
                <w:sz w:val="24"/>
                <w:szCs w:val="24"/>
              </w:rPr>
              <w:t xml:space="preserve"> </w:t>
            </w:r>
            <w:r w:rsidRPr="003907DC">
              <w:rPr>
                <w:spacing w:val="-2"/>
                <w:sz w:val="24"/>
                <w:szCs w:val="24"/>
              </w:rPr>
              <w:t>обеспечения,</w:t>
            </w:r>
          </w:p>
          <w:p w:rsidR="00564179" w:rsidRPr="003907DC" w:rsidRDefault="00564179" w:rsidP="00392255">
            <w:pPr>
              <w:pStyle w:val="TableParagraph"/>
              <w:ind w:left="23"/>
              <w:jc w:val="center"/>
              <w:rPr>
                <w:sz w:val="24"/>
                <w:szCs w:val="24"/>
              </w:rPr>
            </w:pPr>
            <w:r w:rsidRPr="003907DC">
              <w:rPr>
                <w:spacing w:val="-2"/>
                <w:sz w:val="24"/>
                <w:szCs w:val="24"/>
              </w:rPr>
              <w:t>тыс.</w:t>
            </w:r>
            <w:r w:rsidRPr="003907DC">
              <w:rPr>
                <w:spacing w:val="10"/>
                <w:sz w:val="24"/>
                <w:szCs w:val="24"/>
              </w:rPr>
              <w:t xml:space="preserve"> </w:t>
            </w:r>
            <w:r w:rsidRPr="003907DC">
              <w:rPr>
                <w:spacing w:val="-2"/>
                <w:sz w:val="24"/>
                <w:szCs w:val="24"/>
              </w:rPr>
              <w:t>рублей</w:t>
            </w:r>
          </w:p>
        </w:tc>
        <w:tc>
          <w:tcPr>
            <w:tcW w:w="2980" w:type="dxa"/>
            <w:gridSpan w:val="2"/>
          </w:tcPr>
          <w:p w:rsidR="00392255" w:rsidRPr="003907DC" w:rsidRDefault="00564179" w:rsidP="00392255">
            <w:pPr>
              <w:pStyle w:val="TableParagraph"/>
              <w:jc w:val="center"/>
              <w:rPr>
                <w:spacing w:val="8"/>
                <w:sz w:val="24"/>
                <w:szCs w:val="24"/>
              </w:rPr>
            </w:pPr>
            <w:r w:rsidRPr="003907DC">
              <w:rPr>
                <w:spacing w:val="-2"/>
                <w:sz w:val="24"/>
                <w:szCs w:val="24"/>
              </w:rPr>
              <w:t>Исполнение,</w:t>
            </w:r>
            <w:r w:rsidRPr="003907DC">
              <w:rPr>
                <w:spacing w:val="8"/>
                <w:sz w:val="24"/>
                <w:szCs w:val="24"/>
              </w:rPr>
              <w:t xml:space="preserve"> </w:t>
            </w:r>
          </w:p>
          <w:p w:rsidR="00564179" w:rsidRPr="003907DC" w:rsidRDefault="00564179" w:rsidP="00392255">
            <w:pPr>
              <w:pStyle w:val="TableParagraph"/>
              <w:jc w:val="center"/>
              <w:rPr>
                <w:sz w:val="24"/>
                <w:szCs w:val="24"/>
              </w:rPr>
            </w:pPr>
            <w:r w:rsidRPr="003907DC">
              <w:rPr>
                <w:spacing w:val="-2"/>
                <w:sz w:val="24"/>
                <w:szCs w:val="24"/>
              </w:rPr>
              <w:t>тыс.</w:t>
            </w:r>
            <w:r w:rsidRPr="003907DC">
              <w:rPr>
                <w:spacing w:val="9"/>
                <w:sz w:val="24"/>
                <w:szCs w:val="24"/>
              </w:rPr>
              <w:t xml:space="preserve"> </w:t>
            </w:r>
            <w:r w:rsidRPr="003907DC">
              <w:rPr>
                <w:spacing w:val="-2"/>
                <w:sz w:val="24"/>
                <w:szCs w:val="24"/>
              </w:rPr>
              <w:t>рублей</w:t>
            </w:r>
          </w:p>
        </w:tc>
        <w:tc>
          <w:tcPr>
            <w:tcW w:w="1276" w:type="dxa"/>
          </w:tcPr>
          <w:p w:rsidR="00564179" w:rsidRPr="003907DC" w:rsidRDefault="00564179" w:rsidP="00392255">
            <w:pPr>
              <w:pStyle w:val="TableParagraph"/>
              <w:ind w:left="32"/>
              <w:jc w:val="center"/>
              <w:rPr>
                <w:sz w:val="24"/>
                <w:szCs w:val="24"/>
              </w:rPr>
            </w:pPr>
            <w:r w:rsidRPr="003907DC">
              <w:rPr>
                <w:sz w:val="24"/>
                <w:szCs w:val="24"/>
              </w:rPr>
              <w:t>Процент</w:t>
            </w:r>
            <w:r w:rsidRPr="003907DC">
              <w:rPr>
                <w:spacing w:val="-7"/>
                <w:sz w:val="24"/>
                <w:szCs w:val="24"/>
              </w:rPr>
              <w:t xml:space="preserve"> </w:t>
            </w:r>
            <w:r w:rsidRPr="003907DC">
              <w:rPr>
                <w:spacing w:val="-2"/>
                <w:sz w:val="24"/>
                <w:szCs w:val="24"/>
              </w:rPr>
              <w:t>исполнения</w:t>
            </w:r>
          </w:p>
        </w:tc>
        <w:tc>
          <w:tcPr>
            <w:tcW w:w="1559" w:type="dxa"/>
            <w:gridSpan w:val="2"/>
          </w:tcPr>
          <w:p w:rsidR="00564179" w:rsidRPr="003907DC" w:rsidRDefault="00564179" w:rsidP="00392255">
            <w:pPr>
              <w:pStyle w:val="TableParagraph"/>
              <w:ind w:left="15" w:right="14"/>
              <w:jc w:val="center"/>
              <w:rPr>
                <w:sz w:val="24"/>
                <w:szCs w:val="24"/>
              </w:rPr>
            </w:pPr>
            <w:r w:rsidRPr="003907DC">
              <w:rPr>
                <w:spacing w:val="-2"/>
                <w:sz w:val="24"/>
                <w:szCs w:val="24"/>
              </w:rPr>
              <w:t>Комментарий</w:t>
            </w:r>
            <w:r w:rsidRPr="003907DC">
              <w:rPr>
                <w:spacing w:val="-2"/>
                <w:sz w:val="24"/>
                <w:szCs w:val="24"/>
                <w:vertAlign w:val="superscript"/>
              </w:rPr>
              <w:t>3</w:t>
            </w:r>
          </w:p>
        </w:tc>
      </w:tr>
      <w:tr w:rsidR="00564179" w:rsidRPr="003907DC" w:rsidTr="00392255">
        <w:trPr>
          <w:gridAfter w:val="1"/>
          <w:wAfter w:w="9" w:type="dxa"/>
          <w:trHeight w:val="359"/>
        </w:trPr>
        <w:tc>
          <w:tcPr>
            <w:tcW w:w="4243" w:type="dxa"/>
            <w:vMerge/>
            <w:tcBorders>
              <w:top w:val="nil"/>
            </w:tcBorders>
          </w:tcPr>
          <w:p w:rsidR="00564179" w:rsidRPr="003907DC" w:rsidRDefault="00564179" w:rsidP="00392255">
            <w:pPr>
              <w:jc w:val="center"/>
              <w:rPr>
                <w:sz w:val="24"/>
                <w:szCs w:val="24"/>
              </w:rPr>
            </w:pPr>
          </w:p>
        </w:tc>
        <w:tc>
          <w:tcPr>
            <w:tcW w:w="1559" w:type="dxa"/>
          </w:tcPr>
          <w:p w:rsidR="00564179" w:rsidRPr="003907DC" w:rsidRDefault="00564179" w:rsidP="00392255">
            <w:pPr>
              <w:pStyle w:val="TableParagraph"/>
              <w:ind w:left="23"/>
              <w:jc w:val="center"/>
              <w:rPr>
                <w:sz w:val="24"/>
                <w:szCs w:val="24"/>
              </w:rPr>
            </w:pPr>
            <w:r w:rsidRPr="003907DC">
              <w:rPr>
                <w:spacing w:val="-2"/>
                <w:sz w:val="24"/>
                <w:szCs w:val="24"/>
              </w:rPr>
              <w:t>предусмотрено</w:t>
            </w:r>
            <w:r w:rsidRPr="003907DC">
              <w:rPr>
                <w:spacing w:val="40"/>
                <w:sz w:val="24"/>
                <w:szCs w:val="24"/>
              </w:rPr>
              <w:t xml:space="preserve"> </w:t>
            </w:r>
            <w:r w:rsidRPr="003907DC">
              <w:rPr>
                <w:spacing w:val="-2"/>
                <w:sz w:val="24"/>
                <w:szCs w:val="24"/>
              </w:rPr>
              <w:t>паспортом</w:t>
            </w:r>
            <w:r w:rsidRPr="003907DC">
              <w:rPr>
                <w:spacing w:val="-2"/>
                <w:sz w:val="24"/>
                <w:szCs w:val="24"/>
                <w:vertAlign w:val="superscript"/>
              </w:rPr>
              <w:t>1</w:t>
            </w:r>
          </w:p>
        </w:tc>
        <w:tc>
          <w:tcPr>
            <w:tcW w:w="1276" w:type="dxa"/>
          </w:tcPr>
          <w:p w:rsidR="00564179" w:rsidRPr="003907DC" w:rsidRDefault="00564179" w:rsidP="00392255">
            <w:pPr>
              <w:pStyle w:val="TableParagraph"/>
              <w:jc w:val="center"/>
              <w:rPr>
                <w:sz w:val="24"/>
                <w:szCs w:val="24"/>
              </w:rPr>
            </w:pPr>
            <w:r w:rsidRPr="003907DC">
              <w:rPr>
                <w:spacing w:val="-2"/>
                <w:sz w:val="24"/>
                <w:szCs w:val="24"/>
              </w:rPr>
              <w:t>сводная</w:t>
            </w:r>
            <w:r w:rsidRPr="003907DC">
              <w:rPr>
                <w:spacing w:val="-4"/>
                <w:sz w:val="24"/>
                <w:szCs w:val="24"/>
              </w:rPr>
              <w:t xml:space="preserve"> </w:t>
            </w:r>
            <w:r w:rsidRPr="003907DC">
              <w:rPr>
                <w:spacing w:val="-2"/>
                <w:sz w:val="24"/>
                <w:szCs w:val="24"/>
              </w:rPr>
              <w:t>бюджетная</w:t>
            </w:r>
            <w:r w:rsidRPr="003907DC">
              <w:rPr>
                <w:spacing w:val="40"/>
                <w:sz w:val="24"/>
                <w:szCs w:val="24"/>
              </w:rPr>
              <w:t xml:space="preserve"> </w:t>
            </w:r>
            <w:r w:rsidRPr="003907DC">
              <w:rPr>
                <w:spacing w:val="-2"/>
                <w:sz w:val="24"/>
                <w:szCs w:val="24"/>
              </w:rPr>
              <w:t>роспись</w:t>
            </w:r>
            <w:r w:rsidRPr="003907DC">
              <w:rPr>
                <w:spacing w:val="-2"/>
                <w:sz w:val="24"/>
                <w:szCs w:val="24"/>
                <w:vertAlign w:val="superscript"/>
              </w:rPr>
              <w:t>2</w:t>
            </w:r>
          </w:p>
        </w:tc>
        <w:tc>
          <w:tcPr>
            <w:tcW w:w="1559" w:type="dxa"/>
          </w:tcPr>
          <w:p w:rsidR="00564179" w:rsidRPr="003907DC" w:rsidRDefault="00564179" w:rsidP="00392255">
            <w:pPr>
              <w:pStyle w:val="TableParagraph"/>
              <w:ind w:right="21"/>
              <w:jc w:val="center"/>
              <w:rPr>
                <w:sz w:val="24"/>
                <w:szCs w:val="24"/>
              </w:rPr>
            </w:pPr>
            <w:r w:rsidRPr="003907DC">
              <w:rPr>
                <w:sz w:val="24"/>
                <w:szCs w:val="24"/>
              </w:rPr>
              <w:t>лимиты</w:t>
            </w:r>
            <w:r w:rsidRPr="003907DC">
              <w:rPr>
                <w:spacing w:val="-6"/>
                <w:sz w:val="24"/>
                <w:szCs w:val="24"/>
              </w:rPr>
              <w:t xml:space="preserve"> </w:t>
            </w:r>
            <w:r w:rsidRPr="003907DC">
              <w:rPr>
                <w:sz w:val="24"/>
                <w:szCs w:val="24"/>
              </w:rPr>
              <w:t>бюджетных</w:t>
            </w:r>
            <w:r w:rsidRPr="003907DC">
              <w:rPr>
                <w:spacing w:val="40"/>
                <w:sz w:val="24"/>
                <w:szCs w:val="24"/>
              </w:rPr>
              <w:t xml:space="preserve"> </w:t>
            </w:r>
            <w:r w:rsidRPr="003907DC">
              <w:rPr>
                <w:spacing w:val="-2"/>
                <w:sz w:val="24"/>
                <w:szCs w:val="24"/>
              </w:rPr>
              <w:t>обязательств</w:t>
            </w:r>
            <w:r w:rsidRPr="003907DC">
              <w:rPr>
                <w:spacing w:val="-2"/>
                <w:sz w:val="24"/>
                <w:szCs w:val="24"/>
                <w:vertAlign w:val="superscript"/>
              </w:rPr>
              <w:t>2</w:t>
            </w:r>
          </w:p>
        </w:tc>
        <w:tc>
          <w:tcPr>
            <w:tcW w:w="1701" w:type="dxa"/>
          </w:tcPr>
          <w:p w:rsidR="00564179" w:rsidRPr="003907DC" w:rsidRDefault="00564179" w:rsidP="00392255">
            <w:pPr>
              <w:pStyle w:val="TableParagraph"/>
              <w:ind w:right="50"/>
              <w:jc w:val="center"/>
              <w:rPr>
                <w:sz w:val="24"/>
                <w:szCs w:val="24"/>
              </w:rPr>
            </w:pPr>
            <w:r w:rsidRPr="003907DC">
              <w:rPr>
                <w:spacing w:val="-2"/>
                <w:sz w:val="24"/>
                <w:szCs w:val="24"/>
              </w:rPr>
              <w:t>принятые</w:t>
            </w:r>
            <w:r w:rsidRPr="003907DC">
              <w:rPr>
                <w:spacing w:val="40"/>
                <w:sz w:val="24"/>
                <w:szCs w:val="24"/>
              </w:rPr>
              <w:t xml:space="preserve"> </w:t>
            </w:r>
            <w:r w:rsidRPr="003907DC">
              <w:rPr>
                <w:spacing w:val="-2"/>
                <w:sz w:val="24"/>
                <w:szCs w:val="24"/>
              </w:rPr>
              <w:t>бюджетные</w:t>
            </w:r>
            <w:r w:rsidRPr="003907DC">
              <w:rPr>
                <w:spacing w:val="40"/>
                <w:sz w:val="24"/>
                <w:szCs w:val="24"/>
              </w:rPr>
              <w:t xml:space="preserve"> </w:t>
            </w:r>
            <w:r w:rsidRPr="003907DC">
              <w:rPr>
                <w:spacing w:val="-2"/>
                <w:sz w:val="24"/>
                <w:szCs w:val="24"/>
              </w:rPr>
              <w:t>обязательства</w:t>
            </w:r>
            <w:r w:rsidRPr="003907DC">
              <w:rPr>
                <w:spacing w:val="-2"/>
                <w:sz w:val="24"/>
                <w:szCs w:val="24"/>
                <w:vertAlign w:val="superscript"/>
              </w:rPr>
              <w:t>2</w:t>
            </w:r>
          </w:p>
        </w:tc>
        <w:tc>
          <w:tcPr>
            <w:tcW w:w="1275" w:type="dxa"/>
          </w:tcPr>
          <w:p w:rsidR="00564179" w:rsidRPr="003907DC" w:rsidRDefault="00564179" w:rsidP="00392255">
            <w:pPr>
              <w:pStyle w:val="TableParagraph"/>
              <w:jc w:val="center"/>
              <w:rPr>
                <w:sz w:val="24"/>
                <w:szCs w:val="24"/>
              </w:rPr>
            </w:pPr>
            <w:r w:rsidRPr="003907DC">
              <w:rPr>
                <w:spacing w:val="-2"/>
                <w:sz w:val="24"/>
                <w:szCs w:val="24"/>
              </w:rPr>
              <w:t>кассовое</w:t>
            </w:r>
            <w:r w:rsidRPr="003907DC">
              <w:rPr>
                <w:spacing w:val="40"/>
                <w:sz w:val="24"/>
                <w:szCs w:val="24"/>
              </w:rPr>
              <w:t xml:space="preserve"> </w:t>
            </w:r>
            <w:r w:rsidRPr="003907DC">
              <w:rPr>
                <w:spacing w:val="-2"/>
                <w:sz w:val="24"/>
                <w:szCs w:val="24"/>
              </w:rPr>
              <w:t>исполнение</w:t>
            </w:r>
            <w:r w:rsidRPr="003907DC">
              <w:rPr>
                <w:spacing w:val="-2"/>
                <w:sz w:val="24"/>
                <w:szCs w:val="24"/>
                <w:vertAlign w:val="superscript"/>
              </w:rPr>
              <w:t>2</w:t>
            </w:r>
          </w:p>
        </w:tc>
        <w:tc>
          <w:tcPr>
            <w:tcW w:w="1276" w:type="dxa"/>
            <w:tcBorders>
              <w:top w:val="nil"/>
            </w:tcBorders>
          </w:tcPr>
          <w:p w:rsidR="00564179" w:rsidRPr="003907DC" w:rsidRDefault="00564179" w:rsidP="00392255">
            <w:pPr>
              <w:rPr>
                <w:sz w:val="24"/>
                <w:szCs w:val="24"/>
              </w:rPr>
            </w:pPr>
          </w:p>
        </w:tc>
        <w:tc>
          <w:tcPr>
            <w:tcW w:w="1559" w:type="dxa"/>
            <w:tcBorders>
              <w:top w:val="nil"/>
            </w:tcBorders>
          </w:tcPr>
          <w:p w:rsidR="00564179" w:rsidRPr="003907DC" w:rsidRDefault="00564179" w:rsidP="00392255">
            <w:pPr>
              <w:rPr>
                <w:sz w:val="24"/>
                <w:szCs w:val="24"/>
              </w:rPr>
            </w:pPr>
          </w:p>
        </w:tc>
      </w:tr>
      <w:tr w:rsidR="00564179" w:rsidRPr="003907DC" w:rsidTr="00392255">
        <w:trPr>
          <w:gridAfter w:val="1"/>
          <w:wAfter w:w="9" w:type="dxa"/>
          <w:trHeight w:val="119"/>
        </w:trPr>
        <w:tc>
          <w:tcPr>
            <w:tcW w:w="4243" w:type="dxa"/>
          </w:tcPr>
          <w:p w:rsidR="00564179" w:rsidRPr="003907DC" w:rsidRDefault="00564179" w:rsidP="00392255">
            <w:pPr>
              <w:pStyle w:val="ConsPlusNormal"/>
              <w:rPr>
                <w:rFonts w:ascii="Times New Roman" w:hAnsi="Times New Roman" w:cs="Times New Roman"/>
                <w:sz w:val="24"/>
                <w:szCs w:val="24"/>
                <w:lang w:eastAsia="en-US"/>
              </w:rPr>
            </w:pPr>
            <w:r w:rsidRPr="003907DC">
              <w:rPr>
                <w:rFonts w:ascii="Times New Roman" w:hAnsi="Times New Roman" w:cs="Times New Roman"/>
                <w:sz w:val="24"/>
                <w:szCs w:val="24"/>
                <w:lang w:eastAsia="en-US"/>
              </w:rPr>
              <w:lastRenderedPageBreak/>
              <w:t>Комплекс процессных мероприятий</w:t>
            </w:r>
            <w:r w:rsidRPr="003907DC">
              <w:rPr>
                <w:rFonts w:ascii="Times New Roman" w:hAnsi="Times New Roman" w:cs="Times New Roman"/>
                <w:sz w:val="24"/>
                <w:szCs w:val="24"/>
                <w:vertAlign w:val="superscript"/>
                <w:lang w:eastAsia="en-US"/>
              </w:rPr>
              <w:t xml:space="preserve"> </w:t>
            </w:r>
            <w:r w:rsidRPr="003907DC">
              <w:rPr>
                <w:rFonts w:ascii="Times New Roman" w:hAnsi="Times New Roman" w:cs="Times New Roman"/>
                <w:sz w:val="24"/>
                <w:szCs w:val="24"/>
                <w:lang w:eastAsia="en-US"/>
              </w:rPr>
              <w:t>«Наименование»</w:t>
            </w:r>
            <w:r w:rsidRPr="003907DC">
              <w:rPr>
                <w:rFonts w:ascii="Times New Roman" w:hAnsi="Times New Roman" w:cs="Times New Roman"/>
                <w:sz w:val="24"/>
                <w:szCs w:val="24"/>
                <w:vertAlign w:val="superscript"/>
                <w:lang w:eastAsia="en-US"/>
              </w:rPr>
              <w:t xml:space="preserve"> </w:t>
            </w:r>
            <w:r w:rsidRPr="003907DC">
              <w:rPr>
                <w:rFonts w:ascii="Times New Roman" w:hAnsi="Times New Roman" w:cs="Times New Roman"/>
                <w:sz w:val="24"/>
                <w:szCs w:val="24"/>
                <w:lang w:eastAsia="en-US"/>
              </w:rPr>
              <w:t>– всего</w:t>
            </w:r>
          </w:p>
        </w:tc>
        <w:tc>
          <w:tcPr>
            <w:tcW w:w="1559" w:type="dxa"/>
          </w:tcPr>
          <w:p w:rsidR="00564179" w:rsidRPr="003907DC" w:rsidRDefault="00564179" w:rsidP="00392255">
            <w:pPr>
              <w:pStyle w:val="TableParagraph"/>
              <w:ind w:right="51"/>
              <w:rPr>
                <w:sz w:val="24"/>
                <w:szCs w:val="24"/>
              </w:rPr>
            </w:pPr>
          </w:p>
        </w:tc>
        <w:tc>
          <w:tcPr>
            <w:tcW w:w="1276" w:type="dxa"/>
          </w:tcPr>
          <w:p w:rsidR="00564179" w:rsidRPr="003907DC" w:rsidRDefault="00564179" w:rsidP="00392255">
            <w:pPr>
              <w:pStyle w:val="TableParagraph"/>
              <w:ind w:right="52"/>
              <w:rPr>
                <w:sz w:val="24"/>
                <w:szCs w:val="24"/>
              </w:rPr>
            </w:pPr>
          </w:p>
        </w:tc>
        <w:tc>
          <w:tcPr>
            <w:tcW w:w="1559" w:type="dxa"/>
          </w:tcPr>
          <w:p w:rsidR="00564179" w:rsidRPr="003907DC" w:rsidRDefault="00564179" w:rsidP="00392255">
            <w:pPr>
              <w:pStyle w:val="TableParagraph"/>
              <w:ind w:left="4" w:right="1"/>
              <w:rPr>
                <w:sz w:val="24"/>
                <w:szCs w:val="24"/>
              </w:rPr>
            </w:pPr>
          </w:p>
        </w:tc>
        <w:tc>
          <w:tcPr>
            <w:tcW w:w="1701" w:type="dxa"/>
          </w:tcPr>
          <w:p w:rsidR="00564179" w:rsidRPr="003907DC" w:rsidRDefault="00564179" w:rsidP="00392255">
            <w:pPr>
              <w:pStyle w:val="TableParagraph"/>
              <w:ind w:right="52"/>
              <w:rPr>
                <w:sz w:val="24"/>
                <w:szCs w:val="24"/>
              </w:rPr>
            </w:pPr>
          </w:p>
        </w:tc>
        <w:tc>
          <w:tcPr>
            <w:tcW w:w="1275" w:type="dxa"/>
          </w:tcPr>
          <w:p w:rsidR="00564179" w:rsidRPr="003907DC" w:rsidRDefault="00564179" w:rsidP="00392255">
            <w:pPr>
              <w:pStyle w:val="TableParagraph"/>
              <w:ind w:right="52"/>
              <w:rPr>
                <w:sz w:val="24"/>
                <w:szCs w:val="24"/>
              </w:rPr>
            </w:pPr>
          </w:p>
        </w:tc>
        <w:tc>
          <w:tcPr>
            <w:tcW w:w="1276" w:type="dxa"/>
          </w:tcPr>
          <w:p w:rsidR="00564179" w:rsidRPr="003907DC" w:rsidRDefault="00564179" w:rsidP="00392255">
            <w:pPr>
              <w:pStyle w:val="TableParagraph"/>
              <w:ind w:right="54"/>
              <w:rPr>
                <w:sz w:val="24"/>
                <w:szCs w:val="24"/>
              </w:rPr>
            </w:pPr>
          </w:p>
        </w:tc>
        <w:tc>
          <w:tcPr>
            <w:tcW w:w="1559" w:type="dxa"/>
          </w:tcPr>
          <w:p w:rsidR="00564179" w:rsidRPr="003907DC" w:rsidRDefault="00564179" w:rsidP="00392255">
            <w:pPr>
              <w:pStyle w:val="TableParagraph"/>
              <w:rPr>
                <w:sz w:val="24"/>
                <w:szCs w:val="24"/>
              </w:rPr>
            </w:pPr>
          </w:p>
        </w:tc>
      </w:tr>
      <w:tr w:rsidR="00564179" w:rsidRPr="003907DC" w:rsidTr="00392255">
        <w:trPr>
          <w:gridAfter w:val="1"/>
          <w:wAfter w:w="9" w:type="dxa"/>
          <w:trHeight w:val="118"/>
        </w:trPr>
        <w:tc>
          <w:tcPr>
            <w:tcW w:w="4243" w:type="dxa"/>
          </w:tcPr>
          <w:p w:rsidR="00564179" w:rsidRPr="00FD15E2" w:rsidRDefault="00564179" w:rsidP="00392255">
            <w:pPr>
              <w:pStyle w:val="ConsPlusNormal"/>
              <w:rPr>
                <w:rFonts w:ascii="Times New Roman" w:hAnsi="Times New Roman" w:cs="Times New Roman"/>
                <w:sz w:val="24"/>
                <w:szCs w:val="24"/>
                <w:lang w:eastAsia="en-US"/>
              </w:rPr>
            </w:pPr>
            <w:bookmarkStart w:id="5" w:name="_GoBack" w:colFirst="0" w:colLast="0"/>
            <w:r w:rsidRPr="00FD15E2">
              <w:rPr>
                <w:rFonts w:ascii="Times New Roman" w:hAnsi="Times New Roman" w:cs="Times New Roman"/>
                <w:sz w:val="24"/>
                <w:szCs w:val="24"/>
                <w:lang w:eastAsia="en-US"/>
              </w:rPr>
              <w:t>в том числе:</w:t>
            </w:r>
          </w:p>
        </w:tc>
        <w:tc>
          <w:tcPr>
            <w:tcW w:w="1559" w:type="dxa"/>
          </w:tcPr>
          <w:p w:rsidR="00564179" w:rsidRPr="003907DC" w:rsidRDefault="00564179" w:rsidP="00392255">
            <w:pPr>
              <w:pStyle w:val="TableParagraph"/>
              <w:ind w:right="51"/>
              <w:rPr>
                <w:sz w:val="24"/>
                <w:szCs w:val="24"/>
              </w:rPr>
            </w:pPr>
          </w:p>
        </w:tc>
        <w:tc>
          <w:tcPr>
            <w:tcW w:w="1276" w:type="dxa"/>
          </w:tcPr>
          <w:p w:rsidR="00564179" w:rsidRPr="003907DC" w:rsidRDefault="00564179" w:rsidP="00392255">
            <w:pPr>
              <w:pStyle w:val="TableParagraph"/>
              <w:ind w:right="52"/>
              <w:rPr>
                <w:sz w:val="24"/>
                <w:szCs w:val="24"/>
              </w:rPr>
            </w:pPr>
          </w:p>
        </w:tc>
        <w:tc>
          <w:tcPr>
            <w:tcW w:w="1559" w:type="dxa"/>
          </w:tcPr>
          <w:p w:rsidR="00564179" w:rsidRPr="003907DC" w:rsidRDefault="00564179" w:rsidP="00392255">
            <w:pPr>
              <w:pStyle w:val="TableParagraph"/>
              <w:ind w:left="4" w:right="1"/>
              <w:rPr>
                <w:sz w:val="24"/>
                <w:szCs w:val="24"/>
              </w:rPr>
            </w:pPr>
          </w:p>
        </w:tc>
        <w:tc>
          <w:tcPr>
            <w:tcW w:w="1701" w:type="dxa"/>
          </w:tcPr>
          <w:p w:rsidR="00564179" w:rsidRPr="003907DC" w:rsidRDefault="00564179" w:rsidP="00392255">
            <w:pPr>
              <w:pStyle w:val="TableParagraph"/>
              <w:ind w:right="52"/>
              <w:rPr>
                <w:sz w:val="24"/>
                <w:szCs w:val="24"/>
              </w:rPr>
            </w:pPr>
          </w:p>
        </w:tc>
        <w:tc>
          <w:tcPr>
            <w:tcW w:w="1275" w:type="dxa"/>
          </w:tcPr>
          <w:p w:rsidR="00564179" w:rsidRPr="003907DC" w:rsidRDefault="00564179" w:rsidP="00392255">
            <w:pPr>
              <w:pStyle w:val="TableParagraph"/>
              <w:ind w:right="52"/>
              <w:rPr>
                <w:sz w:val="24"/>
                <w:szCs w:val="24"/>
              </w:rPr>
            </w:pPr>
          </w:p>
        </w:tc>
        <w:tc>
          <w:tcPr>
            <w:tcW w:w="1276" w:type="dxa"/>
          </w:tcPr>
          <w:p w:rsidR="00564179" w:rsidRPr="003907DC" w:rsidRDefault="00564179" w:rsidP="00392255">
            <w:pPr>
              <w:pStyle w:val="TableParagraph"/>
              <w:ind w:right="54"/>
              <w:rPr>
                <w:sz w:val="24"/>
                <w:szCs w:val="24"/>
              </w:rPr>
            </w:pPr>
          </w:p>
        </w:tc>
        <w:tc>
          <w:tcPr>
            <w:tcW w:w="1559" w:type="dxa"/>
          </w:tcPr>
          <w:p w:rsidR="00564179" w:rsidRPr="003907DC" w:rsidRDefault="00564179" w:rsidP="00392255">
            <w:pPr>
              <w:pStyle w:val="TableParagraph"/>
              <w:rPr>
                <w:sz w:val="24"/>
                <w:szCs w:val="24"/>
              </w:rPr>
            </w:pPr>
          </w:p>
        </w:tc>
      </w:tr>
      <w:tr w:rsidR="00564179" w:rsidRPr="003907DC" w:rsidTr="00392255">
        <w:trPr>
          <w:gridAfter w:val="1"/>
          <w:wAfter w:w="9" w:type="dxa"/>
          <w:trHeight w:val="118"/>
        </w:trPr>
        <w:tc>
          <w:tcPr>
            <w:tcW w:w="4243" w:type="dxa"/>
          </w:tcPr>
          <w:p w:rsidR="00564179" w:rsidRPr="00FD15E2" w:rsidRDefault="00564179" w:rsidP="00392255">
            <w:pPr>
              <w:pStyle w:val="ConsPlusNormal"/>
              <w:rPr>
                <w:rFonts w:ascii="Times New Roman" w:hAnsi="Times New Roman" w:cs="Times New Roman"/>
                <w:sz w:val="24"/>
                <w:szCs w:val="24"/>
                <w:lang w:eastAsia="en-US"/>
              </w:rPr>
            </w:pPr>
            <w:r w:rsidRPr="00FD15E2">
              <w:rPr>
                <w:rFonts w:ascii="Times New Roman" w:hAnsi="Times New Roman" w:cs="Times New Roman"/>
                <w:sz w:val="24"/>
                <w:szCs w:val="24"/>
                <w:lang w:eastAsia="en-US"/>
              </w:rPr>
              <w:t>федеральный бюджет</w:t>
            </w:r>
          </w:p>
        </w:tc>
        <w:tc>
          <w:tcPr>
            <w:tcW w:w="1559" w:type="dxa"/>
          </w:tcPr>
          <w:p w:rsidR="00564179" w:rsidRPr="003907DC" w:rsidRDefault="00564179" w:rsidP="00392255">
            <w:pPr>
              <w:pStyle w:val="TableParagraph"/>
              <w:ind w:right="51"/>
              <w:rPr>
                <w:sz w:val="24"/>
                <w:szCs w:val="24"/>
              </w:rPr>
            </w:pPr>
          </w:p>
        </w:tc>
        <w:tc>
          <w:tcPr>
            <w:tcW w:w="1276" w:type="dxa"/>
          </w:tcPr>
          <w:p w:rsidR="00564179" w:rsidRPr="003907DC" w:rsidRDefault="00564179" w:rsidP="00392255">
            <w:pPr>
              <w:pStyle w:val="TableParagraph"/>
              <w:ind w:right="52"/>
              <w:rPr>
                <w:sz w:val="24"/>
                <w:szCs w:val="24"/>
              </w:rPr>
            </w:pPr>
          </w:p>
        </w:tc>
        <w:tc>
          <w:tcPr>
            <w:tcW w:w="1559" w:type="dxa"/>
          </w:tcPr>
          <w:p w:rsidR="00564179" w:rsidRPr="003907DC" w:rsidRDefault="00564179" w:rsidP="00392255">
            <w:pPr>
              <w:pStyle w:val="TableParagraph"/>
              <w:ind w:left="4" w:right="1"/>
              <w:rPr>
                <w:sz w:val="24"/>
                <w:szCs w:val="24"/>
              </w:rPr>
            </w:pPr>
          </w:p>
        </w:tc>
        <w:tc>
          <w:tcPr>
            <w:tcW w:w="1701" w:type="dxa"/>
          </w:tcPr>
          <w:p w:rsidR="00564179" w:rsidRPr="003907DC" w:rsidRDefault="00564179" w:rsidP="00392255">
            <w:pPr>
              <w:pStyle w:val="TableParagraph"/>
              <w:ind w:right="52"/>
              <w:rPr>
                <w:sz w:val="24"/>
                <w:szCs w:val="24"/>
              </w:rPr>
            </w:pPr>
          </w:p>
        </w:tc>
        <w:tc>
          <w:tcPr>
            <w:tcW w:w="1275" w:type="dxa"/>
          </w:tcPr>
          <w:p w:rsidR="00564179" w:rsidRPr="003907DC" w:rsidRDefault="00564179" w:rsidP="00392255">
            <w:pPr>
              <w:pStyle w:val="TableParagraph"/>
              <w:ind w:right="53"/>
              <w:rPr>
                <w:sz w:val="24"/>
                <w:szCs w:val="24"/>
              </w:rPr>
            </w:pPr>
          </w:p>
        </w:tc>
        <w:tc>
          <w:tcPr>
            <w:tcW w:w="1276" w:type="dxa"/>
          </w:tcPr>
          <w:p w:rsidR="00564179" w:rsidRPr="003907DC" w:rsidRDefault="00564179" w:rsidP="00392255">
            <w:pPr>
              <w:pStyle w:val="TableParagraph"/>
              <w:ind w:right="54"/>
              <w:rPr>
                <w:sz w:val="24"/>
                <w:szCs w:val="24"/>
              </w:rPr>
            </w:pPr>
          </w:p>
        </w:tc>
        <w:tc>
          <w:tcPr>
            <w:tcW w:w="1559" w:type="dxa"/>
          </w:tcPr>
          <w:p w:rsidR="00564179" w:rsidRPr="003907DC" w:rsidRDefault="00564179" w:rsidP="00392255">
            <w:pPr>
              <w:pStyle w:val="TableParagraph"/>
              <w:rPr>
                <w:sz w:val="24"/>
                <w:szCs w:val="24"/>
              </w:rPr>
            </w:pPr>
          </w:p>
        </w:tc>
      </w:tr>
      <w:tr w:rsidR="00564179" w:rsidRPr="003907DC" w:rsidTr="00392255">
        <w:trPr>
          <w:gridAfter w:val="1"/>
          <w:wAfter w:w="9" w:type="dxa"/>
          <w:trHeight w:val="248"/>
        </w:trPr>
        <w:tc>
          <w:tcPr>
            <w:tcW w:w="4243" w:type="dxa"/>
          </w:tcPr>
          <w:p w:rsidR="00564179" w:rsidRPr="00FD15E2" w:rsidRDefault="00564179" w:rsidP="00392255">
            <w:pPr>
              <w:pStyle w:val="ConsPlusNormal"/>
              <w:rPr>
                <w:rFonts w:ascii="Times New Roman" w:hAnsi="Times New Roman" w:cs="Times New Roman"/>
                <w:sz w:val="24"/>
                <w:szCs w:val="24"/>
                <w:lang w:eastAsia="en-US"/>
              </w:rPr>
            </w:pPr>
            <w:r w:rsidRPr="00FD15E2">
              <w:rPr>
                <w:rFonts w:ascii="Times New Roman" w:hAnsi="Times New Roman" w:cs="Times New Roman"/>
                <w:sz w:val="24"/>
                <w:szCs w:val="24"/>
                <w:lang w:eastAsia="en-US"/>
              </w:rPr>
              <w:t>областной бюджет</w:t>
            </w:r>
          </w:p>
        </w:tc>
        <w:tc>
          <w:tcPr>
            <w:tcW w:w="1559" w:type="dxa"/>
          </w:tcPr>
          <w:p w:rsidR="00564179" w:rsidRPr="003907DC" w:rsidRDefault="00564179" w:rsidP="00392255">
            <w:pPr>
              <w:pStyle w:val="TableParagraph"/>
              <w:ind w:right="52"/>
              <w:rPr>
                <w:sz w:val="24"/>
                <w:szCs w:val="24"/>
              </w:rPr>
            </w:pPr>
          </w:p>
        </w:tc>
        <w:tc>
          <w:tcPr>
            <w:tcW w:w="1276" w:type="dxa"/>
          </w:tcPr>
          <w:p w:rsidR="00564179" w:rsidRPr="003907DC" w:rsidRDefault="00564179" w:rsidP="00392255">
            <w:pPr>
              <w:pStyle w:val="TableParagraph"/>
              <w:ind w:right="52"/>
              <w:rPr>
                <w:sz w:val="24"/>
                <w:szCs w:val="24"/>
              </w:rPr>
            </w:pPr>
          </w:p>
        </w:tc>
        <w:tc>
          <w:tcPr>
            <w:tcW w:w="1559" w:type="dxa"/>
          </w:tcPr>
          <w:p w:rsidR="00564179" w:rsidRPr="003907DC" w:rsidRDefault="00564179" w:rsidP="00392255">
            <w:pPr>
              <w:pStyle w:val="TableParagraph"/>
              <w:ind w:left="4" w:right="1"/>
              <w:rPr>
                <w:sz w:val="24"/>
                <w:szCs w:val="24"/>
              </w:rPr>
            </w:pPr>
          </w:p>
        </w:tc>
        <w:tc>
          <w:tcPr>
            <w:tcW w:w="1701" w:type="dxa"/>
          </w:tcPr>
          <w:p w:rsidR="00564179" w:rsidRPr="003907DC" w:rsidRDefault="00564179" w:rsidP="00392255">
            <w:pPr>
              <w:pStyle w:val="TableParagraph"/>
              <w:ind w:right="52"/>
              <w:rPr>
                <w:sz w:val="24"/>
                <w:szCs w:val="24"/>
              </w:rPr>
            </w:pPr>
          </w:p>
        </w:tc>
        <w:tc>
          <w:tcPr>
            <w:tcW w:w="1275" w:type="dxa"/>
          </w:tcPr>
          <w:p w:rsidR="00564179" w:rsidRPr="003907DC" w:rsidRDefault="00564179" w:rsidP="00392255">
            <w:pPr>
              <w:pStyle w:val="TableParagraph"/>
              <w:ind w:right="53"/>
              <w:rPr>
                <w:sz w:val="24"/>
                <w:szCs w:val="24"/>
              </w:rPr>
            </w:pPr>
          </w:p>
        </w:tc>
        <w:tc>
          <w:tcPr>
            <w:tcW w:w="1276" w:type="dxa"/>
          </w:tcPr>
          <w:p w:rsidR="00564179" w:rsidRPr="003907DC" w:rsidRDefault="00564179" w:rsidP="00392255">
            <w:pPr>
              <w:pStyle w:val="TableParagraph"/>
              <w:rPr>
                <w:sz w:val="24"/>
                <w:szCs w:val="24"/>
              </w:rPr>
            </w:pPr>
          </w:p>
        </w:tc>
        <w:tc>
          <w:tcPr>
            <w:tcW w:w="1559" w:type="dxa"/>
          </w:tcPr>
          <w:p w:rsidR="00564179" w:rsidRPr="003907DC" w:rsidRDefault="00564179" w:rsidP="00392255">
            <w:pPr>
              <w:pStyle w:val="TableParagraph"/>
              <w:rPr>
                <w:sz w:val="24"/>
                <w:szCs w:val="24"/>
              </w:rPr>
            </w:pPr>
          </w:p>
        </w:tc>
      </w:tr>
      <w:tr w:rsidR="00564179" w:rsidRPr="003907DC" w:rsidTr="00392255">
        <w:trPr>
          <w:gridAfter w:val="1"/>
          <w:wAfter w:w="9" w:type="dxa"/>
          <w:trHeight w:val="119"/>
        </w:trPr>
        <w:tc>
          <w:tcPr>
            <w:tcW w:w="4243" w:type="dxa"/>
          </w:tcPr>
          <w:p w:rsidR="00564179" w:rsidRPr="00FD15E2" w:rsidRDefault="00E26CF2" w:rsidP="00392255">
            <w:pPr>
              <w:pStyle w:val="ConsPlusNormal"/>
              <w:rPr>
                <w:rFonts w:ascii="Times New Roman" w:hAnsi="Times New Roman" w:cs="Times New Roman"/>
                <w:sz w:val="24"/>
                <w:szCs w:val="24"/>
                <w:lang w:eastAsia="en-US"/>
              </w:rPr>
            </w:pPr>
            <w:r w:rsidRPr="00FD15E2">
              <w:rPr>
                <w:rFonts w:ascii="Times New Roman" w:hAnsi="Times New Roman" w:cs="Times New Roman"/>
                <w:sz w:val="24"/>
                <w:szCs w:val="24"/>
              </w:rPr>
              <w:t>бюджет района</w:t>
            </w:r>
          </w:p>
        </w:tc>
        <w:tc>
          <w:tcPr>
            <w:tcW w:w="1559" w:type="dxa"/>
          </w:tcPr>
          <w:p w:rsidR="00564179" w:rsidRPr="003907DC" w:rsidRDefault="00564179" w:rsidP="00392255">
            <w:pPr>
              <w:pStyle w:val="TableParagraph"/>
              <w:ind w:right="52"/>
              <w:rPr>
                <w:sz w:val="24"/>
                <w:szCs w:val="24"/>
              </w:rPr>
            </w:pPr>
          </w:p>
        </w:tc>
        <w:tc>
          <w:tcPr>
            <w:tcW w:w="1276" w:type="dxa"/>
          </w:tcPr>
          <w:p w:rsidR="00564179" w:rsidRPr="003907DC" w:rsidRDefault="00564179" w:rsidP="00392255">
            <w:pPr>
              <w:pStyle w:val="TableParagraph"/>
              <w:ind w:right="52"/>
              <w:rPr>
                <w:sz w:val="24"/>
                <w:szCs w:val="24"/>
              </w:rPr>
            </w:pPr>
          </w:p>
        </w:tc>
        <w:tc>
          <w:tcPr>
            <w:tcW w:w="1559" w:type="dxa"/>
          </w:tcPr>
          <w:p w:rsidR="00564179" w:rsidRPr="003907DC" w:rsidRDefault="00564179" w:rsidP="00392255">
            <w:pPr>
              <w:pStyle w:val="TableParagraph"/>
              <w:ind w:left="4" w:right="1"/>
              <w:rPr>
                <w:sz w:val="24"/>
                <w:szCs w:val="24"/>
              </w:rPr>
            </w:pPr>
          </w:p>
        </w:tc>
        <w:tc>
          <w:tcPr>
            <w:tcW w:w="1701" w:type="dxa"/>
          </w:tcPr>
          <w:p w:rsidR="00564179" w:rsidRPr="003907DC" w:rsidRDefault="00564179" w:rsidP="00392255">
            <w:pPr>
              <w:pStyle w:val="TableParagraph"/>
              <w:ind w:right="52"/>
              <w:rPr>
                <w:sz w:val="24"/>
                <w:szCs w:val="24"/>
              </w:rPr>
            </w:pPr>
          </w:p>
        </w:tc>
        <w:tc>
          <w:tcPr>
            <w:tcW w:w="1275" w:type="dxa"/>
          </w:tcPr>
          <w:p w:rsidR="00564179" w:rsidRPr="003907DC" w:rsidRDefault="00564179" w:rsidP="00392255">
            <w:pPr>
              <w:pStyle w:val="TableParagraph"/>
              <w:ind w:right="53"/>
              <w:rPr>
                <w:sz w:val="24"/>
                <w:szCs w:val="24"/>
              </w:rPr>
            </w:pPr>
          </w:p>
        </w:tc>
        <w:tc>
          <w:tcPr>
            <w:tcW w:w="1276" w:type="dxa"/>
          </w:tcPr>
          <w:p w:rsidR="00564179" w:rsidRPr="003907DC" w:rsidRDefault="00564179" w:rsidP="00392255">
            <w:pPr>
              <w:pStyle w:val="TableParagraph"/>
              <w:rPr>
                <w:sz w:val="24"/>
                <w:szCs w:val="24"/>
              </w:rPr>
            </w:pPr>
          </w:p>
        </w:tc>
        <w:tc>
          <w:tcPr>
            <w:tcW w:w="1559" w:type="dxa"/>
          </w:tcPr>
          <w:p w:rsidR="00564179" w:rsidRPr="003907DC" w:rsidRDefault="00564179" w:rsidP="00392255">
            <w:pPr>
              <w:pStyle w:val="TableParagraph"/>
              <w:rPr>
                <w:sz w:val="24"/>
                <w:szCs w:val="24"/>
              </w:rPr>
            </w:pPr>
          </w:p>
        </w:tc>
      </w:tr>
      <w:bookmarkEnd w:id="5"/>
      <w:tr w:rsidR="00564179" w:rsidRPr="003907DC" w:rsidTr="00392255">
        <w:trPr>
          <w:gridAfter w:val="1"/>
          <w:wAfter w:w="9" w:type="dxa"/>
          <w:trHeight w:val="248"/>
        </w:trPr>
        <w:tc>
          <w:tcPr>
            <w:tcW w:w="4243" w:type="dxa"/>
          </w:tcPr>
          <w:p w:rsidR="00564179" w:rsidRPr="003907DC" w:rsidRDefault="00564179" w:rsidP="00564179">
            <w:pPr>
              <w:pStyle w:val="ConsPlusNormal"/>
              <w:rPr>
                <w:rFonts w:ascii="Times New Roman" w:hAnsi="Times New Roman" w:cs="Times New Roman"/>
                <w:sz w:val="24"/>
                <w:szCs w:val="24"/>
                <w:lang w:eastAsia="en-US"/>
              </w:rPr>
            </w:pPr>
            <w:r w:rsidRPr="003907DC">
              <w:rPr>
                <w:rFonts w:ascii="Times New Roman" w:hAnsi="Times New Roman" w:cs="Times New Roman"/>
                <w:sz w:val="24"/>
                <w:szCs w:val="24"/>
                <w:lang w:eastAsia="en-US"/>
              </w:rPr>
              <w:t>внебюджетные источники</w:t>
            </w:r>
          </w:p>
        </w:tc>
        <w:tc>
          <w:tcPr>
            <w:tcW w:w="1559" w:type="dxa"/>
          </w:tcPr>
          <w:p w:rsidR="00564179" w:rsidRPr="003907DC" w:rsidRDefault="00564179" w:rsidP="00564179">
            <w:pPr>
              <w:pStyle w:val="TableParagraph"/>
              <w:ind w:right="52"/>
              <w:rPr>
                <w:sz w:val="24"/>
                <w:szCs w:val="24"/>
              </w:rPr>
            </w:pPr>
          </w:p>
        </w:tc>
        <w:tc>
          <w:tcPr>
            <w:tcW w:w="1276" w:type="dxa"/>
          </w:tcPr>
          <w:p w:rsidR="00564179" w:rsidRPr="003907DC" w:rsidRDefault="00564179" w:rsidP="00564179">
            <w:pPr>
              <w:pStyle w:val="TableParagraph"/>
              <w:ind w:right="52"/>
              <w:rPr>
                <w:sz w:val="24"/>
                <w:szCs w:val="24"/>
              </w:rPr>
            </w:pPr>
          </w:p>
        </w:tc>
        <w:tc>
          <w:tcPr>
            <w:tcW w:w="1559" w:type="dxa"/>
          </w:tcPr>
          <w:p w:rsidR="00564179" w:rsidRPr="003907DC" w:rsidRDefault="00564179" w:rsidP="00564179">
            <w:pPr>
              <w:pStyle w:val="TableParagraph"/>
              <w:ind w:left="4" w:right="1"/>
              <w:rPr>
                <w:sz w:val="24"/>
                <w:szCs w:val="24"/>
              </w:rPr>
            </w:pPr>
          </w:p>
        </w:tc>
        <w:tc>
          <w:tcPr>
            <w:tcW w:w="1701" w:type="dxa"/>
          </w:tcPr>
          <w:p w:rsidR="00564179" w:rsidRPr="003907DC" w:rsidRDefault="00564179" w:rsidP="00564179">
            <w:pPr>
              <w:pStyle w:val="TableParagraph"/>
              <w:ind w:right="52"/>
              <w:rPr>
                <w:sz w:val="24"/>
                <w:szCs w:val="24"/>
              </w:rPr>
            </w:pPr>
          </w:p>
        </w:tc>
        <w:tc>
          <w:tcPr>
            <w:tcW w:w="1275" w:type="dxa"/>
          </w:tcPr>
          <w:p w:rsidR="00564179" w:rsidRPr="003907DC" w:rsidRDefault="00564179" w:rsidP="00564179">
            <w:pPr>
              <w:pStyle w:val="TableParagraph"/>
              <w:ind w:right="53"/>
              <w:rPr>
                <w:sz w:val="24"/>
                <w:szCs w:val="24"/>
              </w:rPr>
            </w:pPr>
          </w:p>
        </w:tc>
        <w:tc>
          <w:tcPr>
            <w:tcW w:w="1276" w:type="dxa"/>
          </w:tcPr>
          <w:p w:rsidR="00564179" w:rsidRPr="003907DC" w:rsidRDefault="00564179" w:rsidP="00564179">
            <w:pPr>
              <w:pStyle w:val="TableParagraph"/>
              <w:rPr>
                <w:sz w:val="24"/>
                <w:szCs w:val="24"/>
              </w:rPr>
            </w:pPr>
          </w:p>
        </w:tc>
        <w:tc>
          <w:tcPr>
            <w:tcW w:w="1559" w:type="dxa"/>
          </w:tcPr>
          <w:p w:rsidR="00564179" w:rsidRPr="003907DC" w:rsidRDefault="00564179" w:rsidP="00564179">
            <w:pPr>
              <w:pStyle w:val="TableParagraph"/>
              <w:rPr>
                <w:sz w:val="24"/>
                <w:szCs w:val="24"/>
              </w:rPr>
            </w:pPr>
          </w:p>
        </w:tc>
      </w:tr>
      <w:tr w:rsidR="00564179" w:rsidRPr="003907DC" w:rsidTr="00392255">
        <w:trPr>
          <w:gridAfter w:val="1"/>
          <w:wAfter w:w="9" w:type="dxa"/>
          <w:trHeight w:val="119"/>
        </w:trPr>
        <w:tc>
          <w:tcPr>
            <w:tcW w:w="4243" w:type="dxa"/>
          </w:tcPr>
          <w:p w:rsidR="00564179" w:rsidRPr="003907DC" w:rsidRDefault="00564179" w:rsidP="00564179">
            <w:pPr>
              <w:pStyle w:val="TableParagraph"/>
              <w:ind w:left="6"/>
              <w:rPr>
                <w:sz w:val="24"/>
                <w:szCs w:val="24"/>
              </w:rPr>
            </w:pPr>
            <w:r w:rsidRPr="003907DC">
              <w:rPr>
                <w:spacing w:val="-2"/>
                <w:sz w:val="24"/>
                <w:szCs w:val="24"/>
              </w:rPr>
              <w:t>Нераспределенный</w:t>
            </w:r>
            <w:r w:rsidRPr="003907DC">
              <w:rPr>
                <w:spacing w:val="8"/>
                <w:sz w:val="24"/>
                <w:szCs w:val="24"/>
              </w:rPr>
              <w:t xml:space="preserve"> </w:t>
            </w:r>
            <w:r w:rsidRPr="003907DC">
              <w:rPr>
                <w:spacing w:val="-2"/>
                <w:sz w:val="24"/>
                <w:szCs w:val="24"/>
              </w:rPr>
              <w:t>резерв</w:t>
            </w:r>
          </w:p>
        </w:tc>
        <w:tc>
          <w:tcPr>
            <w:tcW w:w="1559" w:type="dxa"/>
          </w:tcPr>
          <w:p w:rsidR="00564179" w:rsidRPr="003907DC" w:rsidRDefault="00564179" w:rsidP="00564179">
            <w:pPr>
              <w:pStyle w:val="TableParagraph"/>
              <w:ind w:right="52"/>
              <w:rPr>
                <w:sz w:val="24"/>
                <w:szCs w:val="24"/>
              </w:rPr>
            </w:pPr>
          </w:p>
        </w:tc>
        <w:tc>
          <w:tcPr>
            <w:tcW w:w="1276" w:type="dxa"/>
          </w:tcPr>
          <w:p w:rsidR="00564179" w:rsidRPr="003907DC" w:rsidRDefault="00564179" w:rsidP="00564179">
            <w:pPr>
              <w:pStyle w:val="TableParagraph"/>
              <w:ind w:right="52"/>
              <w:rPr>
                <w:sz w:val="24"/>
                <w:szCs w:val="24"/>
              </w:rPr>
            </w:pPr>
          </w:p>
        </w:tc>
        <w:tc>
          <w:tcPr>
            <w:tcW w:w="1559" w:type="dxa"/>
          </w:tcPr>
          <w:p w:rsidR="00564179" w:rsidRPr="003907DC" w:rsidRDefault="00564179" w:rsidP="00564179">
            <w:pPr>
              <w:pStyle w:val="TableParagraph"/>
              <w:ind w:left="4" w:right="1"/>
              <w:rPr>
                <w:sz w:val="24"/>
                <w:szCs w:val="24"/>
              </w:rPr>
            </w:pPr>
          </w:p>
        </w:tc>
        <w:tc>
          <w:tcPr>
            <w:tcW w:w="1701" w:type="dxa"/>
          </w:tcPr>
          <w:p w:rsidR="00564179" w:rsidRPr="003907DC" w:rsidRDefault="00564179" w:rsidP="00564179">
            <w:pPr>
              <w:pStyle w:val="TableParagraph"/>
              <w:ind w:right="52"/>
              <w:rPr>
                <w:sz w:val="24"/>
                <w:szCs w:val="24"/>
              </w:rPr>
            </w:pPr>
          </w:p>
        </w:tc>
        <w:tc>
          <w:tcPr>
            <w:tcW w:w="1275" w:type="dxa"/>
          </w:tcPr>
          <w:p w:rsidR="00564179" w:rsidRPr="003907DC" w:rsidRDefault="00564179" w:rsidP="00564179">
            <w:pPr>
              <w:pStyle w:val="TableParagraph"/>
              <w:ind w:right="53"/>
              <w:rPr>
                <w:sz w:val="24"/>
                <w:szCs w:val="24"/>
              </w:rPr>
            </w:pPr>
          </w:p>
        </w:tc>
        <w:tc>
          <w:tcPr>
            <w:tcW w:w="1276" w:type="dxa"/>
          </w:tcPr>
          <w:p w:rsidR="00564179" w:rsidRPr="003907DC" w:rsidRDefault="00564179" w:rsidP="00564179">
            <w:pPr>
              <w:pStyle w:val="TableParagraph"/>
              <w:rPr>
                <w:sz w:val="24"/>
                <w:szCs w:val="24"/>
              </w:rPr>
            </w:pPr>
          </w:p>
        </w:tc>
        <w:tc>
          <w:tcPr>
            <w:tcW w:w="1559" w:type="dxa"/>
          </w:tcPr>
          <w:p w:rsidR="00564179" w:rsidRPr="003907DC" w:rsidRDefault="00564179" w:rsidP="00564179">
            <w:pPr>
              <w:pStyle w:val="TableParagraph"/>
              <w:rPr>
                <w:sz w:val="24"/>
                <w:szCs w:val="24"/>
              </w:rPr>
            </w:pPr>
          </w:p>
        </w:tc>
      </w:tr>
    </w:tbl>
    <w:p w:rsidR="00564179" w:rsidRPr="003907DC" w:rsidRDefault="00564179" w:rsidP="00564179">
      <w:pPr>
        <w:pStyle w:val="ConsPlusNormal"/>
        <w:jc w:val="both"/>
        <w:rPr>
          <w:rFonts w:ascii="Times New Roman" w:eastAsiaTheme="minorHAnsi" w:hAnsi="Times New Roman" w:cs="Times New Roman"/>
          <w:sz w:val="20"/>
          <w:lang w:eastAsia="en-US"/>
        </w:rPr>
      </w:pPr>
      <w:r w:rsidRPr="003907DC">
        <w:rPr>
          <w:rFonts w:ascii="Times New Roman" w:hAnsi="Times New Roman" w:cs="Times New Roman"/>
          <w:sz w:val="20"/>
          <w:vertAlign w:val="superscript"/>
          <w:lang w:eastAsia="en-US"/>
        </w:rPr>
        <w:t>1</w:t>
      </w:r>
      <w:r w:rsidRPr="003907DC">
        <w:rPr>
          <w:rFonts w:ascii="Times New Roman" w:hAnsi="Times New Roman" w:cs="Times New Roman"/>
          <w:sz w:val="20"/>
          <w:lang w:eastAsia="en-US"/>
        </w:rPr>
        <w:t xml:space="preserve"> Заполняется в соответствии </w:t>
      </w:r>
      <w:r w:rsidRPr="003907DC">
        <w:rPr>
          <w:rFonts w:ascii="Times New Roman" w:eastAsiaTheme="minorHAnsi" w:hAnsi="Times New Roman" w:cs="Times New Roman"/>
          <w:sz w:val="20"/>
          <w:lang w:eastAsia="en-US"/>
        </w:rPr>
        <w:t>с разделом 4 «Финансовое обеспечение комплекса процессных мероприятий» паспорта комплекса процессных мероприятий.</w:t>
      </w:r>
    </w:p>
    <w:p w:rsidR="00564179" w:rsidRPr="003907DC" w:rsidRDefault="00564179" w:rsidP="00564179">
      <w:pPr>
        <w:pStyle w:val="TableParagraph"/>
        <w:rPr>
          <w:sz w:val="20"/>
          <w:szCs w:val="20"/>
        </w:rPr>
      </w:pPr>
      <w:r w:rsidRPr="003907DC">
        <w:rPr>
          <w:sz w:val="20"/>
          <w:szCs w:val="20"/>
          <w:vertAlign w:val="superscript"/>
        </w:rPr>
        <w:t xml:space="preserve">2 </w:t>
      </w:r>
      <w:r w:rsidRPr="003907DC">
        <w:rPr>
          <w:sz w:val="20"/>
          <w:szCs w:val="20"/>
        </w:rPr>
        <w:t xml:space="preserve">Заполняется по данным </w:t>
      </w:r>
      <w:r w:rsidR="00392255" w:rsidRPr="003907DC">
        <w:rPr>
          <w:sz w:val="20"/>
          <w:szCs w:val="20"/>
        </w:rPr>
        <w:t xml:space="preserve">финансового управления Администрации Подосиновского района </w:t>
      </w:r>
      <w:r w:rsidRPr="003907DC">
        <w:rPr>
          <w:sz w:val="20"/>
          <w:szCs w:val="20"/>
        </w:rPr>
        <w:t>на отчетный период.</w:t>
      </w:r>
    </w:p>
    <w:p w:rsidR="00564179" w:rsidRPr="003907DC" w:rsidRDefault="00564179" w:rsidP="00564179">
      <w:pPr>
        <w:widowControl/>
        <w:adjustRightInd w:val="0"/>
        <w:jc w:val="both"/>
        <w:rPr>
          <w:rFonts w:eastAsiaTheme="minorHAnsi"/>
          <w:sz w:val="20"/>
          <w:szCs w:val="20"/>
        </w:rPr>
      </w:pPr>
      <w:r w:rsidRPr="003907DC">
        <w:rPr>
          <w:sz w:val="20"/>
          <w:szCs w:val="20"/>
          <w:vertAlign w:val="superscript"/>
        </w:rPr>
        <w:t xml:space="preserve">3 </w:t>
      </w:r>
      <w:r w:rsidRPr="003907DC">
        <w:rPr>
          <w:sz w:val="20"/>
          <w:szCs w:val="20"/>
        </w:rPr>
        <w:t xml:space="preserve">Заполняется </w:t>
      </w:r>
      <w:r w:rsidRPr="003907DC">
        <w:rPr>
          <w:rFonts w:eastAsiaTheme="minorHAnsi"/>
          <w:sz w:val="20"/>
          <w:szCs w:val="20"/>
        </w:rPr>
        <w:t xml:space="preserve">в отчете за II квартал при наличии уровня освоения средств менее 30%, в отчете за III, </w:t>
      </w:r>
      <w:r w:rsidRPr="003907DC">
        <w:rPr>
          <w:rFonts w:eastAsiaTheme="minorHAnsi"/>
          <w:sz w:val="20"/>
          <w:szCs w:val="20"/>
          <w:lang w:val="en-US"/>
        </w:rPr>
        <w:t>IV</w:t>
      </w:r>
      <w:r w:rsidRPr="003907DC">
        <w:rPr>
          <w:rFonts w:eastAsiaTheme="minorHAnsi"/>
          <w:sz w:val="20"/>
          <w:szCs w:val="20"/>
        </w:rPr>
        <w:t xml:space="preserve"> кварталы при наличии уровня освоения средств менее 50%, а также приводятся причины указанных отклонений, оценка влияния отклонений на иные параметры комплекса процессных мероприятий и сроки окончания реализации мероприятия (результата), а также предпринимаемые действия по устранению имеющихся отклонений.</w:t>
      </w:r>
    </w:p>
    <w:p w:rsidR="00564179" w:rsidRPr="003907DC" w:rsidRDefault="00564179" w:rsidP="00564179">
      <w:pPr>
        <w:pStyle w:val="a3"/>
        <w:rPr>
          <w:sz w:val="24"/>
          <w:szCs w:val="24"/>
        </w:rPr>
      </w:pPr>
    </w:p>
    <w:p w:rsidR="00564179" w:rsidRPr="003907DC" w:rsidRDefault="00564179" w:rsidP="00564179">
      <w:pPr>
        <w:pStyle w:val="a6"/>
        <w:ind w:left="0" w:firstLine="0"/>
        <w:rPr>
          <w:spacing w:val="-2"/>
          <w:sz w:val="24"/>
          <w:szCs w:val="24"/>
          <w:vertAlign w:val="superscript"/>
        </w:rPr>
      </w:pPr>
      <w:r w:rsidRPr="003907DC">
        <w:rPr>
          <w:spacing w:val="-2"/>
          <w:sz w:val="24"/>
          <w:szCs w:val="24"/>
        </w:rPr>
        <w:t>4. Информация о рисках комплекса</w:t>
      </w:r>
      <w:r w:rsidRPr="003907DC">
        <w:rPr>
          <w:spacing w:val="4"/>
          <w:sz w:val="24"/>
          <w:szCs w:val="24"/>
        </w:rPr>
        <w:t xml:space="preserve"> </w:t>
      </w:r>
      <w:r w:rsidRPr="003907DC">
        <w:rPr>
          <w:spacing w:val="-2"/>
          <w:sz w:val="24"/>
          <w:szCs w:val="24"/>
        </w:rPr>
        <w:t>процессных</w:t>
      </w:r>
      <w:r w:rsidRPr="003907DC">
        <w:rPr>
          <w:spacing w:val="4"/>
          <w:sz w:val="24"/>
          <w:szCs w:val="24"/>
        </w:rPr>
        <w:t xml:space="preserve"> </w:t>
      </w:r>
      <w:r w:rsidRPr="003907DC">
        <w:rPr>
          <w:spacing w:val="-2"/>
          <w:sz w:val="24"/>
          <w:szCs w:val="24"/>
        </w:rPr>
        <w:t>мероприятий</w:t>
      </w:r>
      <w:r w:rsidRPr="003907DC">
        <w:rPr>
          <w:spacing w:val="-2"/>
          <w:sz w:val="24"/>
          <w:szCs w:val="24"/>
          <w:vertAlign w:val="superscript"/>
        </w:rPr>
        <w:t>1</w:t>
      </w:r>
    </w:p>
    <w:p w:rsidR="00392255" w:rsidRPr="003907DC" w:rsidRDefault="00392255" w:rsidP="00564179">
      <w:pPr>
        <w:pStyle w:val="a6"/>
        <w:ind w:left="0" w:firstLine="0"/>
        <w:rPr>
          <w:spacing w:val="-2"/>
          <w:sz w:val="24"/>
          <w:szCs w:val="24"/>
        </w:rPr>
      </w:pPr>
    </w:p>
    <w:tbl>
      <w:tblPr>
        <w:tblStyle w:val="TableNormal"/>
        <w:tblW w:w="145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684"/>
        <w:gridCol w:w="1134"/>
        <w:gridCol w:w="1984"/>
        <w:gridCol w:w="1167"/>
        <w:gridCol w:w="1755"/>
        <w:gridCol w:w="2039"/>
        <w:gridCol w:w="3186"/>
      </w:tblGrid>
      <w:tr w:rsidR="00564179" w:rsidRPr="003907DC" w:rsidTr="00392255">
        <w:trPr>
          <w:trHeight w:val="377"/>
        </w:trPr>
        <w:tc>
          <w:tcPr>
            <w:tcW w:w="567" w:type="dxa"/>
          </w:tcPr>
          <w:p w:rsidR="00564179" w:rsidRPr="003907DC" w:rsidRDefault="00564179" w:rsidP="00392255">
            <w:pPr>
              <w:pStyle w:val="TableParagraph"/>
              <w:ind w:left="91" w:right="77" w:firstLine="19"/>
              <w:jc w:val="center"/>
              <w:rPr>
                <w:spacing w:val="-2"/>
                <w:sz w:val="24"/>
                <w:szCs w:val="24"/>
              </w:rPr>
            </w:pPr>
            <w:r w:rsidRPr="003907DC">
              <w:rPr>
                <w:spacing w:val="-2"/>
                <w:sz w:val="24"/>
                <w:szCs w:val="24"/>
              </w:rPr>
              <w:t>№ п/п</w:t>
            </w:r>
          </w:p>
        </w:tc>
        <w:tc>
          <w:tcPr>
            <w:tcW w:w="2684" w:type="dxa"/>
          </w:tcPr>
          <w:p w:rsidR="00564179" w:rsidRPr="003907DC" w:rsidRDefault="00564179" w:rsidP="00392255">
            <w:pPr>
              <w:pStyle w:val="TableParagraph"/>
              <w:ind w:left="6"/>
              <w:jc w:val="center"/>
              <w:rPr>
                <w:spacing w:val="-2"/>
                <w:sz w:val="24"/>
                <w:szCs w:val="24"/>
              </w:rPr>
            </w:pPr>
            <w:r w:rsidRPr="003907DC">
              <w:rPr>
                <w:spacing w:val="-2"/>
                <w:sz w:val="24"/>
                <w:szCs w:val="24"/>
              </w:rPr>
              <w:t>Наименование</w:t>
            </w:r>
            <w:r w:rsidRPr="003907DC">
              <w:rPr>
                <w:spacing w:val="5"/>
                <w:sz w:val="24"/>
                <w:szCs w:val="24"/>
              </w:rPr>
              <w:t xml:space="preserve"> </w:t>
            </w:r>
            <w:r w:rsidRPr="003907DC">
              <w:rPr>
                <w:spacing w:val="-2"/>
                <w:sz w:val="24"/>
                <w:szCs w:val="24"/>
              </w:rPr>
              <w:t>задачи/</w:t>
            </w:r>
            <w:r w:rsidRPr="003907DC">
              <w:rPr>
                <w:spacing w:val="4"/>
                <w:sz w:val="24"/>
                <w:szCs w:val="24"/>
              </w:rPr>
              <w:t xml:space="preserve"> </w:t>
            </w:r>
            <w:r w:rsidRPr="003907DC">
              <w:rPr>
                <w:spacing w:val="-2"/>
                <w:sz w:val="24"/>
                <w:szCs w:val="24"/>
              </w:rPr>
              <w:t>показателя/</w:t>
            </w:r>
            <w:r w:rsidRPr="003907DC">
              <w:rPr>
                <w:spacing w:val="4"/>
                <w:sz w:val="24"/>
                <w:szCs w:val="24"/>
              </w:rPr>
              <w:t xml:space="preserve"> </w:t>
            </w:r>
            <w:r w:rsidRPr="003907DC">
              <w:rPr>
                <w:spacing w:val="-2"/>
                <w:sz w:val="24"/>
                <w:szCs w:val="24"/>
              </w:rPr>
              <w:t>мероприятия</w:t>
            </w:r>
            <w:r w:rsidRPr="003907DC">
              <w:rPr>
                <w:spacing w:val="5"/>
                <w:sz w:val="24"/>
                <w:szCs w:val="24"/>
              </w:rPr>
              <w:t xml:space="preserve"> </w:t>
            </w:r>
            <w:r w:rsidRPr="003907DC">
              <w:rPr>
                <w:spacing w:val="-2"/>
                <w:sz w:val="24"/>
                <w:szCs w:val="24"/>
              </w:rPr>
              <w:t>(результата)</w:t>
            </w:r>
          </w:p>
        </w:tc>
        <w:tc>
          <w:tcPr>
            <w:tcW w:w="1134" w:type="dxa"/>
          </w:tcPr>
          <w:p w:rsidR="00564179" w:rsidRPr="003907DC" w:rsidRDefault="00564179" w:rsidP="00392255">
            <w:pPr>
              <w:pStyle w:val="TableParagraph"/>
              <w:ind w:left="10" w:right="3"/>
              <w:jc w:val="center"/>
              <w:rPr>
                <w:spacing w:val="-2"/>
                <w:sz w:val="24"/>
                <w:szCs w:val="24"/>
              </w:rPr>
            </w:pPr>
            <w:r w:rsidRPr="003907DC">
              <w:rPr>
                <w:spacing w:val="-2"/>
                <w:sz w:val="24"/>
                <w:szCs w:val="24"/>
              </w:rPr>
              <w:t>Описание риска</w:t>
            </w:r>
          </w:p>
        </w:tc>
        <w:tc>
          <w:tcPr>
            <w:tcW w:w="1984" w:type="dxa"/>
          </w:tcPr>
          <w:p w:rsidR="00564179" w:rsidRPr="003907DC" w:rsidRDefault="00564179" w:rsidP="00392255">
            <w:pPr>
              <w:pStyle w:val="TableParagraph"/>
              <w:ind w:left="10" w:right="2"/>
              <w:jc w:val="center"/>
              <w:rPr>
                <w:spacing w:val="-2"/>
                <w:sz w:val="24"/>
                <w:szCs w:val="24"/>
              </w:rPr>
            </w:pPr>
            <w:r w:rsidRPr="003907DC">
              <w:rPr>
                <w:spacing w:val="-2"/>
                <w:sz w:val="24"/>
                <w:szCs w:val="24"/>
              </w:rPr>
              <w:t>Оценка возможных последствий риска</w:t>
            </w:r>
          </w:p>
        </w:tc>
        <w:tc>
          <w:tcPr>
            <w:tcW w:w="1167" w:type="dxa"/>
          </w:tcPr>
          <w:p w:rsidR="00564179" w:rsidRPr="003907DC" w:rsidRDefault="00564179" w:rsidP="00392255">
            <w:pPr>
              <w:pStyle w:val="TableParagraph"/>
              <w:ind w:left="18" w:right="9"/>
              <w:jc w:val="center"/>
              <w:rPr>
                <w:spacing w:val="-2"/>
                <w:sz w:val="24"/>
                <w:szCs w:val="24"/>
              </w:rPr>
            </w:pPr>
            <w:r w:rsidRPr="003907DC">
              <w:rPr>
                <w:spacing w:val="-2"/>
                <w:sz w:val="24"/>
                <w:szCs w:val="24"/>
              </w:rPr>
              <w:t>Уровень риска</w:t>
            </w:r>
            <w:r w:rsidRPr="003907DC">
              <w:rPr>
                <w:spacing w:val="-2"/>
                <w:sz w:val="24"/>
                <w:szCs w:val="24"/>
                <w:vertAlign w:val="superscript"/>
              </w:rPr>
              <w:t>2</w:t>
            </w:r>
          </w:p>
        </w:tc>
        <w:tc>
          <w:tcPr>
            <w:tcW w:w="1755" w:type="dxa"/>
          </w:tcPr>
          <w:p w:rsidR="00564179" w:rsidRPr="003907DC" w:rsidRDefault="00564179" w:rsidP="00392255">
            <w:pPr>
              <w:pStyle w:val="TableParagraph"/>
              <w:ind w:left="10" w:right="1"/>
              <w:jc w:val="center"/>
              <w:rPr>
                <w:spacing w:val="-2"/>
                <w:sz w:val="24"/>
                <w:szCs w:val="24"/>
              </w:rPr>
            </w:pPr>
            <w:r w:rsidRPr="003907DC">
              <w:rPr>
                <w:spacing w:val="-2"/>
                <w:sz w:val="24"/>
                <w:szCs w:val="24"/>
              </w:rPr>
              <w:t>Планируемые меры реагирования</w:t>
            </w:r>
          </w:p>
        </w:tc>
        <w:tc>
          <w:tcPr>
            <w:tcW w:w="2039" w:type="dxa"/>
          </w:tcPr>
          <w:p w:rsidR="00564179" w:rsidRPr="003907DC" w:rsidRDefault="00564179" w:rsidP="00392255">
            <w:pPr>
              <w:pStyle w:val="TableParagraph"/>
              <w:ind w:left="10"/>
              <w:jc w:val="center"/>
              <w:rPr>
                <w:spacing w:val="-2"/>
                <w:sz w:val="24"/>
                <w:szCs w:val="24"/>
              </w:rPr>
            </w:pPr>
            <w:r w:rsidRPr="003907DC">
              <w:rPr>
                <w:spacing w:val="-2"/>
                <w:sz w:val="24"/>
                <w:szCs w:val="24"/>
              </w:rPr>
              <w:t>Срок выполнения меры реагирования</w:t>
            </w:r>
          </w:p>
        </w:tc>
        <w:tc>
          <w:tcPr>
            <w:tcW w:w="3186" w:type="dxa"/>
          </w:tcPr>
          <w:p w:rsidR="00564179" w:rsidRPr="003907DC" w:rsidRDefault="00564179" w:rsidP="00392255">
            <w:pPr>
              <w:pStyle w:val="TableParagraph"/>
              <w:ind w:left="14"/>
              <w:jc w:val="center"/>
              <w:rPr>
                <w:spacing w:val="-2"/>
                <w:sz w:val="24"/>
                <w:szCs w:val="24"/>
              </w:rPr>
            </w:pPr>
            <w:r w:rsidRPr="003907DC">
              <w:rPr>
                <w:spacing w:val="-2"/>
                <w:sz w:val="24"/>
                <w:szCs w:val="24"/>
              </w:rPr>
              <w:t>Ответственный за принятие мер реагирования (ФИО, должность, организация)</w:t>
            </w:r>
          </w:p>
        </w:tc>
      </w:tr>
      <w:tr w:rsidR="00564179" w:rsidRPr="003907DC" w:rsidTr="00392255">
        <w:trPr>
          <w:trHeight w:val="112"/>
        </w:trPr>
        <w:tc>
          <w:tcPr>
            <w:tcW w:w="567" w:type="dxa"/>
          </w:tcPr>
          <w:p w:rsidR="00564179" w:rsidRPr="003907DC" w:rsidRDefault="00564179" w:rsidP="00392255">
            <w:pPr>
              <w:pStyle w:val="TableParagraph"/>
              <w:ind w:left="133" w:hanging="26"/>
              <w:jc w:val="center"/>
              <w:rPr>
                <w:sz w:val="24"/>
                <w:szCs w:val="24"/>
              </w:rPr>
            </w:pPr>
            <w:r w:rsidRPr="003907DC">
              <w:rPr>
                <w:sz w:val="24"/>
                <w:szCs w:val="24"/>
              </w:rPr>
              <w:t>1</w:t>
            </w:r>
          </w:p>
        </w:tc>
        <w:tc>
          <w:tcPr>
            <w:tcW w:w="2684" w:type="dxa"/>
          </w:tcPr>
          <w:p w:rsidR="00564179" w:rsidRPr="003907DC" w:rsidRDefault="00564179" w:rsidP="00564179">
            <w:pPr>
              <w:pStyle w:val="TableParagraph"/>
              <w:ind w:left="67"/>
              <w:rPr>
                <w:i/>
                <w:sz w:val="24"/>
                <w:szCs w:val="24"/>
              </w:rPr>
            </w:pPr>
          </w:p>
        </w:tc>
        <w:tc>
          <w:tcPr>
            <w:tcW w:w="1134" w:type="dxa"/>
          </w:tcPr>
          <w:p w:rsidR="00564179" w:rsidRPr="003907DC" w:rsidRDefault="00564179" w:rsidP="00564179">
            <w:pPr>
              <w:pStyle w:val="TableParagraph"/>
              <w:ind w:left="10" w:right="4"/>
              <w:rPr>
                <w:spacing w:val="-2"/>
                <w:sz w:val="24"/>
                <w:szCs w:val="24"/>
              </w:rPr>
            </w:pPr>
          </w:p>
        </w:tc>
        <w:tc>
          <w:tcPr>
            <w:tcW w:w="1984" w:type="dxa"/>
          </w:tcPr>
          <w:p w:rsidR="00564179" w:rsidRPr="003907DC" w:rsidRDefault="00564179" w:rsidP="00564179">
            <w:pPr>
              <w:pStyle w:val="TableParagraph"/>
              <w:ind w:left="10" w:right="3"/>
              <w:rPr>
                <w:spacing w:val="-2"/>
                <w:sz w:val="24"/>
                <w:szCs w:val="24"/>
              </w:rPr>
            </w:pPr>
          </w:p>
        </w:tc>
        <w:tc>
          <w:tcPr>
            <w:tcW w:w="1167" w:type="dxa"/>
          </w:tcPr>
          <w:p w:rsidR="00564179" w:rsidRPr="003907DC" w:rsidRDefault="00564179" w:rsidP="00564179">
            <w:pPr>
              <w:pStyle w:val="TableParagraph"/>
              <w:ind w:left="18" w:right="10"/>
              <w:rPr>
                <w:spacing w:val="-2"/>
                <w:sz w:val="24"/>
                <w:szCs w:val="24"/>
              </w:rPr>
            </w:pPr>
          </w:p>
        </w:tc>
        <w:tc>
          <w:tcPr>
            <w:tcW w:w="1755" w:type="dxa"/>
          </w:tcPr>
          <w:p w:rsidR="00564179" w:rsidRPr="003907DC" w:rsidRDefault="00564179" w:rsidP="00564179">
            <w:pPr>
              <w:pStyle w:val="TableParagraph"/>
              <w:ind w:left="10"/>
              <w:rPr>
                <w:spacing w:val="-2"/>
                <w:sz w:val="24"/>
                <w:szCs w:val="24"/>
              </w:rPr>
            </w:pPr>
          </w:p>
        </w:tc>
        <w:tc>
          <w:tcPr>
            <w:tcW w:w="2039" w:type="dxa"/>
          </w:tcPr>
          <w:p w:rsidR="00564179" w:rsidRPr="003907DC" w:rsidRDefault="00564179" w:rsidP="00564179">
            <w:pPr>
              <w:pStyle w:val="TableParagraph"/>
              <w:ind w:left="10"/>
              <w:rPr>
                <w:spacing w:val="-2"/>
                <w:sz w:val="24"/>
                <w:szCs w:val="24"/>
              </w:rPr>
            </w:pPr>
          </w:p>
        </w:tc>
        <w:tc>
          <w:tcPr>
            <w:tcW w:w="3186" w:type="dxa"/>
          </w:tcPr>
          <w:p w:rsidR="00564179" w:rsidRPr="003907DC" w:rsidRDefault="00564179" w:rsidP="00564179">
            <w:pPr>
              <w:pStyle w:val="TableParagraph"/>
              <w:ind w:left="14" w:right="3"/>
              <w:rPr>
                <w:spacing w:val="-2"/>
                <w:sz w:val="24"/>
                <w:szCs w:val="24"/>
              </w:rPr>
            </w:pPr>
          </w:p>
        </w:tc>
      </w:tr>
      <w:tr w:rsidR="00564179" w:rsidRPr="003907DC" w:rsidTr="00392255">
        <w:trPr>
          <w:trHeight w:val="112"/>
        </w:trPr>
        <w:tc>
          <w:tcPr>
            <w:tcW w:w="567" w:type="dxa"/>
          </w:tcPr>
          <w:p w:rsidR="00564179" w:rsidRPr="003907DC" w:rsidRDefault="00564179" w:rsidP="00392255">
            <w:pPr>
              <w:pStyle w:val="TableParagraph"/>
              <w:ind w:left="133" w:hanging="26"/>
              <w:jc w:val="center"/>
              <w:rPr>
                <w:sz w:val="24"/>
                <w:szCs w:val="24"/>
              </w:rPr>
            </w:pPr>
            <w:r w:rsidRPr="003907DC">
              <w:rPr>
                <w:sz w:val="24"/>
                <w:szCs w:val="24"/>
              </w:rPr>
              <w:t>2</w:t>
            </w:r>
          </w:p>
        </w:tc>
        <w:tc>
          <w:tcPr>
            <w:tcW w:w="2684" w:type="dxa"/>
          </w:tcPr>
          <w:p w:rsidR="00564179" w:rsidRPr="003907DC" w:rsidRDefault="00564179" w:rsidP="00564179">
            <w:pPr>
              <w:pStyle w:val="TableParagraph"/>
              <w:rPr>
                <w:sz w:val="24"/>
                <w:szCs w:val="24"/>
              </w:rPr>
            </w:pPr>
          </w:p>
        </w:tc>
        <w:tc>
          <w:tcPr>
            <w:tcW w:w="1134" w:type="dxa"/>
          </w:tcPr>
          <w:p w:rsidR="00564179" w:rsidRPr="003907DC" w:rsidRDefault="00564179" w:rsidP="00564179">
            <w:pPr>
              <w:pStyle w:val="TableParagraph"/>
              <w:ind w:left="10" w:right="4"/>
              <w:rPr>
                <w:spacing w:val="-2"/>
                <w:sz w:val="24"/>
                <w:szCs w:val="24"/>
              </w:rPr>
            </w:pPr>
          </w:p>
        </w:tc>
        <w:tc>
          <w:tcPr>
            <w:tcW w:w="1984" w:type="dxa"/>
          </w:tcPr>
          <w:p w:rsidR="00564179" w:rsidRPr="003907DC" w:rsidRDefault="00564179" w:rsidP="00564179">
            <w:pPr>
              <w:pStyle w:val="TableParagraph"/>
              <w:ind w:left="10" w:right="3"/>
              <w:rPr>
                <w:spacing w:val="-2"/>
                <w:sz w:val="24"/>
                <w:szCs w:val="24"/>
              </w:rPr>
            </w:pPr>
          </w:p>
        </w:tc>
        <w:tc>
          <w:tcPr>
            <w:tcW w:w="1167" w:type="dxa"/>
          </w:tcPr>
          <w:p w:rsidR="00564179" w:rsidRPr="003907DC" w:rsidRDefault="00564179" w:rsidP="00564179">
            <w:pPr>
              <w:pStyle w:val="TableParagraph"/>
              <w:ind w:left="18" w:right="10"/>
              <w:rPr>
                <w:spacing w:val="-2"/>
                <w:sz w:val="24"/>
                <w:szCs w:val="24"/>
              </w:rPr>
            </w:pPr>
          </w:p>
        </w:tc>
        <w:tc>
          <w:tcPr>
            <w:tcW w:w="1755" w:type="dxa"/>
          </w:tcPr>
          <w:p w:rsidR="00564179" w:rsidRPr="003907DC" w:rsidRDefault="00564179" w:rsidP="00564179">
            <w:pPr>
              <w:pStyle w:val="TableParagraph"/>
              <w:ind w:left="10"/>
              <w:rPr>
                <w:spacing w:val="-2"/>
                <w:sz w:val="24"/>
                <w:szCs w:val="24"/>
              </w:rPr>
            </w:pPr>
          </w:p>
        </w:tc>
        <w:tc>
          <w:tcPr>
            <w:tcW w:w="2039" w:type="dxa"/>
          </w:tcPr>
          <w:p w:rsidR="00564179" w:rsidRPr="003907DC" w:rsidRDefault="00564179" w:rsidP="00564179">
            <w:pPr>
              <w:pStyle w:val="TableParagraph"/>
              <w:ind w:left="10"/>
              <w:rPr>
                <w:spacing w:val="-2"/>
                <w:sz w:val="24"/>
                <w:szCs w:val="24"/>
              </w:rPr>
            </w:pPr>
          </w:p>
        </w:tc>
        <w:tc>
          <w:tcPr>
            <w:tcW w:w="3186" w:type="dxa"/>
          </w:tcPr>
          <w:p w:rsidR="00564179" w:rsidRPr="003907DC" w:rsidRDefault="00564179" w:rsidP="00564179">
            <w:pPr>
              <w:pStyle w:val="TableParagraph"/>
              <w:ind w:left="14" w:right="3"/>
              <w:rPr>
                <w:spacing w:val="-2"/>
                <w:sz w:val="24"/>
                <w:szCs w:val="24"/>
              </w:rPr>
            </w:pPr>
          </w:p>
        </w:tc>
      </w:tr>
    </w:tbl>
    <w:p w:rsidR="00564179" w:rsidRPr="003907DC" w:rsidRDefault="00564179" w:rsidP="00392255">
      <w:pPr>
        <w:pStyle w:val="a3"/>
        <w:ind w:left="0" w:firstLine="0"/>
        <w:rPr>
          <w:sz w:val="20"/>
          <w:szCs w:val="20"/>
        </w:rPr>
      </w:pPr>
      <w:r w:rsidRPr="003907DC">
        <w:rPr>
          <w:sz w:val="20"/>
          <w:szCs w:val="20"/>
          <w:vertAlign w:val="superscript"/>
        </w:rPr>
        <w:t>1</w:t>
      </w:r>
      <w:r w:rsidRPr="003907DC">
        <w:rPr>
          <w:sz w:val="20"/>
          <w:szCs w:val="20"/>
        </w:rPr>
        <w:t xml:space="preserve"> Раздел заполняется при наличии рисков недостижения показателей муниципальной программы</w:t>
      </w:r>
      <w:r w:rsidR="00392255" w:rsidRPr="003907DC">
        <w:rPr>
          <w:sz w:val="20"/>
          <w:szCs w:val="20"/>
        </w:rPr>
        <w:t xml:space="preserve"> Подосиновского района</w:t>
      </w:r>
      <w:r w:rsidRPr="003907DC">
        <w:rPr>
          <w:sz w:val="20"/>
          <w:szCs w:val="20"/>
        </w:rPr>
        <w:t xml:space="preserve"> и показателей, мероприятий (результатов) ее</w:t>
      </w:r>
      <w:r w:rsidR="00933461" w:rsidRPr="003907DC">
        <w:rPr>
          <w:sz w:val="20"/>
          <w:szCs w:val="20"/>
        </w:rPr>
        <w:t> </w:t>
      </w:r>
      <w:r w:rsidRPr="003907DC">
        <w:rPr>
          <w:sz w:val="20"/>
          <w:szCs w:val="20"/>
        </w:rPr>
        <w:t>структурных элементов.</w:t>
      </w:r>
    </w:p>
    <w:p w:rsidR="00564179" w:rsidRPr="003907DC" w:rsidRDefault="00564179" w:rsidP="00392255">
      <w:pPr>
        <w:pStyle w:val="a3"/>
        <w:ind w:left="0" w:firstLine="0"/>
        <w:rPr>
          <w:sz w:val="20"/>
          <w:szCs w:val="20"/>
        </w:rPr>
      </w:pPr>
      <w:r w:rsidRPr="003907DC">
        <w:rPr>
          <w:sz w:val="20"/>
          <w:szCs w:val="20"/>
          <w:vertAlign w:val="superscript"/>
        </w:rPr>
        <w:t xml:space="preserve">2 </w:t>
      </w:r>
      <w:r w:rsidRPr="003907DC">
        <w:rPr>
          <w:sz w:val="20"/>
          <w:szCs w:val="20"/>
        </w:rPr>
        <w:t xml:space="preserve">Указывается уровень риска: «высокий» или «низкий». Уровень риска определяется ответственным исполнителем муниципальной программы </w:t>
      </w:r>
      <w:r w:rsidR="00392255" w:rsidRPr="003907DC">
        <w:rPr>
          <w:sz w:val="20"/>
          <w:szCs w:val="20"/>
        </w:rPr>
        <w:t xml:space="preserve">Подосиновского района </w:t>
      </w:r>
      <w:r w:rsidRPr="003907DC">
        <w:rPr>
          <w:sz w:val="20"/>
          <w:szCs w:val="20"/>
        </w:rPr>
        <w:t>самостоятельно.</w:t>
      </w:r>
    </w:p>
    <w:p w:rsidR="00564179" w:rsidRPr="003907DC" w:rsidRDefault="00564179" w:rsidP="00392255">
      <w:pPr>
        <w:pStyle w:val="a3"/>
        <w:ind w:left="0" w:firstLine="0"/>
        <w:rPr>
          <w:spacing w:val="-2"/>
          <w:sz w:val="20"/>
          <w:szCs w:val="20"/>
        </w:rPr>
      </w:pPr>
    </w:p>
    <w:p w:rsidR="00564179" w:rsidRPr="003907DC" w:rsidRDefault="00564179" w:rsidP="00564179">
      <w:pPr>
        <w:pStyle w:val="a6"/>
        <w:ind w:left="0" w:firstLine="0"/>
        <w:rPr>
          <w:spacing w:val="-2"/>
          <w:sz w:val="24"/>
          <w:szCs w:val="24"/>
        </w:rPr>
      </w:pPr>
      <w:r w:rsidRPr="003907DC">
        <w:rPr>
          <w:spacing w:val="-2"/>
          <w:sz w:val="24"/>
          <w:szCs w:val="24"/>
        </w:rPr>
        <w:t>5. Дополнительная информация</w:t>
      </w:r>
    </w:p>
    <w:tbl>
      <w:tblPr>
        <w:tblStyle w:val="af8"/>
        <w:tblW w:w="14346" w:type="dxa"/>
        <w:tblInd w:w="108" w:type="dxa"/>
        <w:tblLook w:val="04A0" w:firstRow="1" w:lastRow="0" w:firstColumn="1" w:lastColumn="0" w:noHBand="0" w:noVBand="1"/>
      </w:tblPr>
      <w:tblGrid>
        <w:gridCol w:w="14346"/>
      </w:tblGrid>
      <w:tr w:rsidR="00564179" w:rsidRPr="003907DC" w:rsidTr="00933461">
        <w:tc>
          <w:tcPr>
            <w:tcW w:w="14346" w:type="dxa"/>
          </w:tcPr>
          <w:p w:rsidR="00564179" w:rsidRPr="003907DC" w:rsidRDefault="00564179" w:rsidP="00564179">
            <w:pPr>
              <w:pStyle w:val="a3"/>
              <w:rPr>
                <w:spacing w:val="-2"/>
                <w:sz w:val="24"/>
                <w:szCs w:val="24"/>
              </w:rPr>
            </w:pPr>
          </w:p>
          <w:p w:rsidR="00933461" w:rsidRPr="003907DC" w:rsidRDefault="00933461" w:rsidP="00564179">
            <w:pPr>
              <w:pStyle w:val="a3"/>
              <w:rPr>
                <w:spacing w:val="-2"/>
                <w:sz w:val="24"/>
                <w:szCs w:val="24"/>
              </w:rPr>
            </w:pPr>
          </w:p>
        </w:tc>
      </w:tr>
    </w:tbl>
    <w:p w:rsidR="00392255" w:rsidRPr="003907DC" w:rsidRDefault="00392255" w:rsidP="00392255">
      <w:pPr>
        <w:jc w:val="center"/>
        <w:rPr>
          <w:sz w:val="24"/>
          <w:szCs w:val="24"/>
        </w:rPr>
      </w:pPr>
    </w:p>
    <w:p w:rsidR="00564179" w:rsidRPr="003907DC" w:rsidRDefault="00564179" w:rsidP="00392255">
      <w:pPr>
        <w:jc w:val="center"/>
        <w:rPr>
          <w:sz w:val="24"/>
          <w:szCs w:val="24"/>
        </w:rPr>
      </w:pPr>
      <w:r w:rsidRPr="003907DC">
        <w:rPr>
          <w:sz w:val="24"/>
          <w:szCs w:val="24"/>
        </w:rPr>
        <w:t>___________</w:t>
      </w:r>
    </w:p>
    <w:p w:rsidR="00750F82" w:rsidRDefault="00750F82" w:rsidP="003907DC">
      <w:pPr>
        <w:pStyle w:val="a3"/>
        <w:tabs>
          <w:tab w:val="left" w:pos="11057"/>
        </w:tabs>
        <w:ind w:left="0" w:firstLine="0"/>
        <w:rPr>
          <w:b/>
          <w:sz w:val="24"/>
          <w:szCs w:val="24"/>
        </w:rPr>
        <w:sectPr w:rsidR="00750F82" w:rsidSect="00750F82">
          <w:headerReference w:type="default" r:id="rId33"/>
          <w:pgSz w:w="16838" w:h="11905" w:orient="landscape"/>
          <w:pgMar w:top="1701" w:right="1134" w:bottom="992" w:left="1134" w:header="709" w:footer="709" w:gutter="0"/>
          <w:pgNumType w:start="10"/>
          <w:cols w:space="720"/>
          <w:docGrid w:linePitch="360"/>
        </w:sectPr>
      </w:pPr>
    </w:p>
    <w:p w:rsidR="0064691C" w:rsidRDefault="0064691C" w:rsidP="003907DC">
      <w:pPr>
        <w:pStyle w:val="ConsPlusNormal"/>
      </w:pPr>
    </w:p>
    <w:sectPr w:rsidR="0064691C" w:rsidSect="00BA035C">
      <w:pgSz w:w="11905" w:h="16838"/>
      <w:pgMar w:top="1134" w:right="990" w:bottom="1134" w:left="1701" w:header="709" w:footer="709" w:gutter="0"/>
      <w:pgNumType w:start="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33F" w:rsidRDefault="008A133F">
      <w:r>
        <w:separator/>
      </w:r>
    </w:p>
  </w:endnote>
  <w:endnote w:type="continuationSeparator" w:id="0">
    <w:p w:rsidR="008A133F" w:rsidRDefault="008A1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33F" w:rsidRDefault="008A133F">
      <w:r>
        <w:separator/>
      </w:r>
    </w:p>
  </w:footnote>
  <w:footnote w:type="continuationSeparator" w:id="0">
    <w:p w:rsidR="008A133F" w:rsidRDefault="008A13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33F" w:rsidRDefault="008A133F">
    <w:pPr>
      <w:pStyle w:val="a7"/>
      <w:jc w:val="center"/>
    </w:pPr>
  </w:p>
  <w:p w:rsidR="008A133F" w:rsidRDefault="008A133F">
    <w:pPr>
      <w:pStyle w:val="a3"/>
      <w:spacing w:line="14" w:lineRule="auto"/>
      <w:ind w:left="0" w:right="0" w:firstLine="0"/>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33F" w:rsidRDefault="008A133F">
    <w:pPr>
      <w:pStyle w:val="a7"/>
      <w:jc w:val="center"/>
    </w:pPr>
  </w:p>
  <w:p w:rsidR="008A133F" w:rsidRDefault="008A133F">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70753"/>
      <w:docPartObj>
        <w:docPartGallery w:val="Page Numbers (Top of Page)"/>
        <w:docPartUnique/>
      </w:docPartObj>
    </w:sdtPr>
    <w:sdtContent>
      <w:p w:rsidR="008A133F" w:rsidRDefault="008A133F">
        <w:pPr>
          <w:pStyle w:val="a7"/>
          <w:jc w:val="center"/>
        </w:pPr>
        <w:r>
          <w:fldChar w:fldCharType="begin"/>
        </w:r>
        <w:r>
          <w:instrText xml:space="preserve"> PAGE   \* MERGEFORMAT </w:instrText>
        </w:r>
        <w:r>
          <w:fldChar w:fldCharType="separate"/>
        </w:r>
        <w:r>
          <w:rPr>
            <w:noProof/>
          </w:rPr>
          <w:t>10</w:t>
        </w:r>
        <w:r>
          <w:rPr>
            <w:noProof/>
          </w:rPr>
          <w:fldChar w:fldCharType="end"/>
        </w:r>
      </w:p>
    </w:sdtContent>
  </w:sdt>
  <w:p w:rsidR="008A133F" w:rsidRDefault="008A133F">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33F" w:rsidRDefault="008A133F">
    <w:pPr>
      <w:pStyle w:val="a7"/>
      <w:jc w:val="center"/>
    </w:pPr>
  </w:p>
  <w:p w:rsidR="008A133F" w:rsidRDefault="008A133F">
    <w:pPr>
      <w:pStyle w:val="a3"/>
      <w:spacing w:line="14" w:lineRule="auto"/>
      <w:ind w:left="0"/>
      <w:jc w:val="left"/>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33F" w:rsidRDefault="008A133F">
    <w:pPr>
      <w:pStyle w:val="a7"/>
      <w:jc w:val="center"/>
    </w:pPr>
  </w:p>
  <w:p w:rsidR="008A133F" w:rsidRDefault="008A133F">
    <w:pPr>
      <w:pStyle w:val="a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33F" w:rsidRDefault="008A133F">
    <w:pPr>
      <w:pStyle w:val="a7"/>
      <w:jc w:val="center"/>
    </w:pPr>
  </w:p>
  <w:p w:rsidR="008A133F" w:rsidRPr="00EC7B41" w:rsidRDefault="008A133F">
    <w:pPr>
      <w:pStyle w:val="a3"/>
      <w:spacing w:line="14" w:lineRule="auto"/>
      <w:ind w:left="0"/>
      <w:jc w:val="left"/>
      <w:rPr>
        <w:sz w:val="22"/>
        <w:szCs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33F" w:rsidRDefault="008A133F">
    <w:pPr>
      <w:pStyle w:val="a7"/>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33F" w:rsidRDefault="008A133F">
    <w:pPr>
      <w:pStyle w:val="a7"/>
      <w:jc w:val="center"/>
    </w:pPr>
  </w:p>
  <w:p w:rsidR="008A133F" w:rsidRDefault="008A133F">
    <w:pPr>
      <w:pStyle w:val="a7"/>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33F" w:rsidRDefault="008A133F">
    <w:pPr>
      <w:pStyle w:val="a7"/>
      <w:jc w:val="center"/>
    </w:pPr>
  </w:p>
  <w:p w:rsidR="008A133F" w:rsidRDefault="008A133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1BB7"/>
    <w:multiLevelType w:val="hybridMultilevel"/>
    <w:tmpl w:val="E5B279B6"/>
    <w:lvl w:ilvl="0" w:tplc="97869CC6">
      <w:start w:val="1"/>
      <w:numFmt w:val="decimal"/>
      <w:lvlText w:val="%1."/>
      <w:lvlJc w:val="left"/>
      <w:pPr>
        <w:ind w:left="285" w:hanging="517"/>
      </w:pPr>
      <w:rPr>
        <w:rFonts w:ascii="Times New Roman" w:eastAsia="Times New Roman" w:hAnsi="Times New Roman" w:cs="Times New Roman" w:hint="default"/>
        <w:b w:val="0"/>
        <w:bCs w:val="0"/>
        <w:i w:val="0"/>
        <w:iCs w:val="0"/>
        <w:spacing w:val="0"/>
        <w:w w:val="100"/>
        <w:sz w:val="28"/>
        <w:szCs w:val="28"/>
        <w:lang w:val="ru-RU" w:eastAsia="en-US" w:bidi="ar-SA"/>
      </w:rPr>
    </w:lvl>
    <w:lvl w:ilvl="1" w:tplc="F7F878CA">
      <w:numFmt w:val="bullet"/>
      <w:lvlText w:val="•"/>
      <w:lvlJc w:val="left"/>
      <w:pPr>
        <w:ind w:left="1216" w:hanging="517"/>
      </w:pPr>
      <w:rPr>
        <w:rFonts w:hint="default"/>
        <w:lang w:val="ru-RU" w:eastAsia="en-US" w:bidi="ar-SA"/>
      </w:rPr>
    </w:lvl>
    <w:lvl w:ilvl="2" w:tplc="4DDA3A42">
      <w:numFmt w:val="bullet"/>
      <w:lvlText w:val="•"/>
      <w:lvlJc w:val="left"/>
      <w:pPr>
        <w:ind w:left="2152" w:hanging="517"/>
      </w:pPr>
      <w:rPr>
        <w:rFonts w:hint="default"/>
        <w:lang w:val="ru-RU" w:eastAsia="en-US" w:bidi="ar-SA"/>
      </w:rPr>
    </w:lvl>
    <w:lvl w:ilvl="3" w:tplc="7C1A50C2">
      <w:numFmt w:val="bullet"/>
      <w:lvlText w:val="•"/>
      <w:lvlJc w:val="left"/>
      <w:pPr>
        <w:ind w:left="3088" w:hanging="517"/>
      </w:pPr>
      <w:rPr>
        <w:rFonts w:hint="default"/>
        <w:lang w:val="ru-RU" w:eastAsia="en-US" w:bidi="ar-SA"/>
      </w:rPr>
    </w:lvl>
    <w:lvl w:ilvl="4" w:tplc="83FA87E8">
      <w:numFmt w:val="bullet"/>
      <w:lvlText w:val="•"/>
      <w:lvlJc w:val="left"/>
      <w:pPr>
        <w:ind w:left="4024" w:hanging="517"/>
      </w:pPr>
      <w:rPr>
        <w:rFonts w:hint="default"/>
        <w:lang w:val="ru-RU" w:eastAsia="en-US" w:bidi="ar-SA"/>
      </w:rPr>
    </w:lvl>
    <w:lvl w:ilvl="5" w:tplc="5FDE2B18">
      <w:numFmt w:val="bullet"/>
      <w:lvlText w:val="•"/>
      <w:lvlJc w:val="left"/>
      <w:pPr>
        <w:ind w:left="4960" w:hanging="517"/>
      </w:pPr>
      <w:rPr>
        <w:rFonts w:hint="default"/>
        <w:lang w:val="ru-RU" w:eastAsia="en-US" w:bidi="ar-SA"/>
      </w:rPr>
    </w:lvl>
    <w:lvl w:ilvl="6" w:tplc="B02E4994">
      <w:numFmt w:val="bullet"/>
      <w:lvlText w:val="•"/>
      <w:lvlJc w:val="left"/>
      <w:pPr>
        <w:ind w:left="5896" w:hanging="517"/>
      </w:pPr>
      <w:rPr>
        <w:rFonts w:hint="default"/>
        <w:lang w:val="ru-RU" w:eastAsia="en-US" w:bidi="ar-SA"/>
      </w:rPr>
    </w:lvl>
    <w:lvl w:ilvl="7" w:tplc="3CFE6E5A">
      <w:numFmt w:val="bullet"/>
      <w:lvlText w:val="•"/>
      <w:lvlJc w:val="left"/>
      <w:pPr>
        <w:ind w:left="6832" w:hanging="517"/>
      </w:pPr>
      <w:rPr>
        <w:rFonts w:hint="default"/>
        <w:lang w:val="ru-RU" w:eastAsia="en-US" w:bidi="ar-SA"/>
      </w:rPr>
    </w:lvl>
    <w:lvl w:ilvl="8" w:tplc="0AB4DC6C">
      <w:numFmt w:val="bullet"/>
      <w:lvlText w:val="•"/>
      <w:lvlJc w:val="left"/>
      <w:pPr>
        <w:ind w:left="7768" w:hanging="517"/>
      </w:pPr>
      <w:rPr>
        <w:rFonts w:hint="default"/>
        <w:lang w:val="ru-RU" w:eastAsia="en-US" w:bidi="ar-SA"/>
      </w:rPr>
    </w:lvl>
  </w:abstractNum>
  <w:abstractNum w:abstractNumId="1">
    <w:nsid w:val="04BB2D62"/>
    <w:multiLevelType w:val="multilevel"/>
    <w:tmpl w:val="707CA11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DA6131"/>
    <w:multiLevelType w:val="hybridMultilevel"/>
    <w:tmpl w:val="EA50C23C"/>
    <w:lvl w:ilvl="0" w:tplc="A7526324">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8A01DE9"/>
    <w:multiLevelType w:val="multilevel"/>
    <w:tmpl w:val="F92A85AE"/>
    <w:lvl w:ilvl="0">
      <w:start w:val="1"/>
      <w:numFmt w:val="decimal"/>
      <w:lvlText w:val="%1)"/>
      <w:lvlJc w:val="left"/>
      <w:pPr>
        <w:ind w:left="2" w:hanging="405"/>
      </w:pPr>
      <w:rPr>
        <w:rFonts w:ascii="Times New Roman" w:eastAsia="Times New Roman" w:hAnsi="Times New Roman" w:cs="Times New Roman" w:hint="default"/>
        <w:b w:val="0"/>
        <w:bCs w:val="0"/>
        <w:i w:val="0"/>
        <w:iCs w:val="0"/>
        <w:spacing w:val="0"/>
        <w:sz w:val="28"/>
        <w:szCs w:val="28"/>
        <w:lang w:val="ru-RU" w:eastAsia="en-US" w:bidi="ar-SA"/>
      </w:rPr>
    </w:lvl>
    <w:lvl w:ilvl="1">
      <w:start w:val="1"/>
      <w:numFmt w:val="decimal"/>
      <w:lvlText w:val="%1.%2)"/>
      <w:lvlJc w:val="left"/>
      <w:pPr>
        <w:ind w:left="2" w:hanging="837"/>
      </w:pPr>
      <w:rPr>
        <w:rFonts w:ascii="Times New Roman" w:eastAsia="Times New Roman" w:hAnsi="Times New Roman" w:cs="Times New Roman" w:hint="default"/>
        <w:b w:val="0"/>
        <w:bCs w:val="0"/>
        <w:i w:val="0"/>
        <w:iCs w:val="0"/>
        <w:spacing w:val="-4"/>
        <w:sz w:val="28"/>
        <w:szCs w:val="28"/>
        <w:lang w:val="ru-RU" w:eastAsia="en-US" w:bidi="ar-SA"/>
      </w:rPr>
    </w:lvl>
    <w:lvl w:ilvl="2">
      <w:start w:val="1"/>
      <w:numFmt w:val="bullet"/>
      <w:lvlText w:val="•"/>
      <w:lvlJc w:val="left"/>
      <w:pPr>
        <w:ind w:left="1899" w:hanging="837"/>
      </w:pPr>
      <w:rPr>
        <w:rFonts w:hint="default"/>
        <w:lang w:val="ru-RU" w:eastAsia="en-US" w:bidi="ar-SA"/>
      </w:rPr>
    </w:lvl>
    <w:lvl w:ilvl="3">
      <w:start w:val="1"/>
      <w:numFmt w:val="bullet"/>
      <w:lvlText w:val="•"/>
      <w:lvlJc w:val="left"/>
      <w:pPr>
        <w:ind w:left="2849" w:hanging="837"/>
      </w:pPr>
      <w:rPr>
        <w:rFonts w:hint="default"/>
        <w:lang w:val="ru-RU" w:eastAsia="en-US" w:bidi="ar-SA"/>
      </w:rPr>
    </w:lvl>
    <w:lvl w:ilvl="4">
      <w:start w:val="1"/>
      <w:numFmt w:val="bullet"/>
      <w:lvlText w:val="•"/>
      <w:lvlJc w:val="left"/>
      <w:pPr>
        <w:ind w:left="3799" w:hanging="837"/>
      </w:pPr>
      <w:rPr>
        <w:rFonts w:hint="default"/>
        <w:lang w:val="ru-RU" w:eastAsia="en-US" w:bidi="ar-SA"/>
      </w:rPr>
    </w:lvl>
    <w:lvl w:ilvl="5">
      <w:start w:val="1"/>
      <w:numFmt w:val="bullet"/>
      <w:lvlText w:val="•"/>
      <w:lvlJc w:val="left"/>
      <w:pPr>
        <w:ind w:left="4749" w:hanging="837"/>
      </w:pPr>
      <w:rPr>
        <w:rFonts w:hint="default"/>
        <w:lang w:val="ru-RU" w:eastAsia="en-US" w:bidi="ar-SA"/>
      </w:rPr>
    </w:lvl>
    <w:lvl w:ilvl="6">
      <w:start w:val="1"/>
      <w:numFmt w:val="bullet"/>
      <w:lvlText w:val="•"/>
      <w:lvlJc w:val="left"/>
      <w:pPr>
        <w:ind w:left="5699" w:hanging="837"/>
      </w:pPr>
      <w:rPr>
        <w:rFonts w:hint="default"/>
        <w:lang w:val="ru-RU" w:eastAsia="en-US" w:bidi="ar-SA"/>
      </w:rPr>
    </w:lvl>
    <w:lvl w:ilvl="7">
      <w:start w:val="1"/>
      <w:numFmt w:val="bullet"/>
      <w:lvlText w:val="•"/>
      <w:lvlJc w:val="left"/>
      <w:pPr>
        <w:ind w:left="6648" w:hanging="837"/>
      </w:pPr>
      <w:rPr>
        <w:rFonts w:hint="default"/>
        <w:lang w:val="ru-RU" w:eastAsia="en-US" w:bidi="ar-SA"/>
      </w:rPr>
    </w:lvl>
    <w:lvl w:ilvl="8">
      <w:start w:val="1"/>
      <w:numFmt w:val="bullet"/>
      <w:lvlText w:val="•"/>
      <w:lvlJc w:val="left"/>
      <w:pPr>
        <w:ind w:left="7598" w:hanging="837"/>
      </w:pPr>
      <w:rPr>
        <w:rFonts w:hint="default"/>
        <w:lang w:val="ru-RU" w:eastAsia="en-US" w:bidi="ar-SA"/>
      </w:rPr>
    </w:lvl>
  </w:abstractNum>
  <w:abstractNum w:abstractNumId="4">
    <w:nsid w:val="0A9C426F"/>
    <w:multiLevelType w:val="hybridMultilevel"/>
    <w:tmpl w:val="D87EE970"/>
    <w:lvl w:ilvl="0" w:tplc="FF4E21E0">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75F531A"/>
    <w:multiLevelType w:val="multilevel"/>
    <w:tmpl w:val="B02C1536"/>
    <w:lvl w:ilvl="0">
      <w:start w:val="2"/>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78F0F56"/>
    <w:multiLevelType w:val="hybridMultilevel"/>
    <w:tmpl w:val="2A80BDD8"/>
    <w:lvl w:ilvl="0" w:tplc="AB1E4BDC">
      <w:start w:val="1"/>
      <w:numFmt w:val="decimal"/>
      <w:lvlText w:val="%1."/>
      <w:lvlJc w:val="left"/>
      <w:pPr>
        <w:ind w:left="6429" w:hanging="281"/>
        <w:jc w:val="right"/>
      </w:pPr>
      <w:rPr>
        <w:rFonts w:ascii="Times New Roman" w:eastAsia="Times New Roman" w:hAnsi="Times New Roman" w:cs="Times New Roman" w:hint="default"/>
        <w:spacing w:val="0"/>
        <w:w w:val="100"/>
        <w:sz w:val="28"/>
        <w:szCs w:val="28"/>
        <w:lang w:val="ru-RU" w:eastAsia="en-US" w:bidi="ar-SA"/>
      </w:rPr>
    </w:lvl>
    <w:lvl w:ilvl="1" w:tplc="B0EE12EE">
      <w:start w:val="1"/>
      <w:numFmt w:val="decimal"/>
      <w:lvlText w:val="%2."/>
      <w:lvlJc w:val="left"/>
      <w:pPr>
        <w:ind w:left="4393" w:hanging="281"/>
        <w:jc w:val="right"/>
      </w:pPr>
      <w:rPr>
        <w:rFonts w:ascii="Times New Roman" w:eastAsia="Times New Roman" w:hAnsi="Times New Roman" w:cs="Times New Roman" w:hint="default"/>
        <w:spacing w:val="0"/>
        <w:w w:val="100"/>
        <w:sz w:val="28"/>
        <w:szCs w:val="28"/>
        <w:lang w:val="ru-RU" w:eastAsia="en-US" w:bidi="ar-SA"/>
      </w:rPr>
    </w:lvl>
    <w:lvl w:ilvl="2" w:tplc="88C0CBAE">
      <w:numFmt w:val="bullet"/>
      <w:lvlText w:val="•"/>
      <w:lvlJc w:val="left"/>
      <w:pPr>
        <w:ind w:left="8167" w:hanging="281"/>
      </w:pPr>
      <w:rPr>
        <w:rFonts w:hint="default"/>
        <w:lang w:val="ru-RU" w:eastAsia="en-US" w:bidi="ar-SA"/>
      </w:rPr>
    </w:lvl>
    <w:lvl w:ilvl="3" w:tplc="7430E83C">
      <w:numFmt w:val="bullet"/>
      <w:lvlText w:val="•"/>
      <w:lvlJc w:val="left"/>
      <w:pPr>
        <w:ind w:left="9041" w:hanging="281"/>
      </w:pPr>
      <w:rPr>
        <w:rFonts w:hint="default"/>
        <w:lang w:val="ru-RU" w:eastAsia="en-US" w:bidi="ar-SA"/>
      </w:rPr>
    </w:lvl>
    <w:lvl w:ilvl="4" w:tplc="D0FE242E">
      <w:numFmt w:val="bullet"/>
      <w:lvlText w:val="•"/>
      <w:lvlJc w:val="left"/>
      <w:pPr>
        <w:ind w:left="9915" w:hanging="281"/>
      </w:pPr>
      <w:rPr>
        <w:rFonts w:hint="default"/>
        <w:lang w:val="ru-RU" w:eastAsia="en-US" w:bidi="ar-SA"/>
      </w:rPr>
    </w:lvl>
    <w:lvl w:ilvl="5" w:tplc="3DE4DD42">
      <w:numFmt w:val="bullet"/>
      <w:lvlText w:val="•"/>
      <w:lvlJc w:val="left"/>
      <w:pPr>
        <w:ind w:left="10789" w:hanging="281"/>
      </w:pPr>
      <w:rPr>
        <w:rFonts w:hint="default"/>
        <w:lang w:val="ru-RU" w:eastAsia="en-US" w:bidi="ar-SA"/>
      </w:rPr>
    </w:lvl>
    <w:lvl w:ilvl="6" w:tplc="BE8C7756">
      <w:numFmt w:val="bullet"/>
      <w:lvlText w:val="•"/>
      <w:lvlJc w:val="left"/>
      <w:pPr>
        <w:ind w:left="11663" w:hanging="281"/>
      </w:pPr>
      <w:rPr>
        <w:rFonts w:hint="default"/>
        <w:lang w:val="ru-RU" w:eastAsia="en-US" w:bidi="ar-SA"/>
      </w:rPr>
    </w:lvl>
    <w:lvl w:ilvl="7" w:tplc="81563B54">
      <w:numFmt w:val="bullet"/>
      <w:lvlText w:val="•"/>
      <w:lvlJc w:val="left"/>
      <w:pPr>
        <w:ind w:left="12536" w:hanging="281"/>
      </w:pPr>
      <w:rPr>
        <w:rFonts w:hint="default"/>
        <w:lang w:val="ru-RU" w:eastAsia="en-US" w:bidi="ar-SA"/>
      </w:rPr>
    </w:lvl>
    <w:lvl w:ilvl="8" w:tplc="960E3020">
      <w:numFmt w:val="bullet"/>
      <w:lvlText w:val="•"/>
      <w:lvlJc w:val="left"/>
      <w:pPr>
        <w:ind w:left="13410" w:hanging="281"/>
      </w:pPr>
      <w:rPr>
        <w:rFonts w:hint="default"/>
        <w:lang w:val="ru-RU" w:eastAsia="en-US" w:bidi="ar-SA"/>
      </w:rPr>
    </w:lvl>
  </w:abstractNum>
  <w:abstractNum w:abstractNumId="7">
    <w:nsid w:val="1B872E8E"/>
    <w:multiLevelType w:val="hybridMultilevel"/>
    <w:tmpl w:val="A8B80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392EB8"/>
    <w:multiLevelType w:val="multilevel"/>
    <w:tmpl w:val="5C8A7030"/>
    <w:lvl w:ilvl="0">
      <w:start w:val="1"/>
      <w:numFmt w:val="decimal"/>
      <w:lvlText w:val="%1."/>
      <w:lvlJc w:val="left"/>
      <w:pPr>
        <w:ind w:left="2" w:hanging="274"/>
      </w:pPr>
      <w:rPr>
        <w:rFonts w:ascii="Times New Roman" w:eastAsia="Times New Roman" w:hAnsi="Times New Roman" w:cs="Times New Roman" w:hint="default"/>
        <w:b w:val="0"/>
        <w:bCs w:val="0"/>
        <w:i w:val="0"/>
        <w:iCs w:val="0"/>
        <w:spacing w:val="0"/>
        <w:sz w:val="28"/>
        <w:szCs w:val="28"/>
        <w:lang w:val="ru-RU" w:eastAsia="en-US" w:bidi="ar-SA"/>
      </w:rPr>
    </w:lvl>
    <w:lvl w:ilvl="1">
      <w:start w:val="1"/>
      <w:numFmt w:val="decimal"/>
      <w:lvlText w:val="%2."/>
      <w:lvlJc w:val="left"/>
      <w:pPr>
        <w:ind w:left="4000" w:hanging="281"/>
        <w:jc w:val="right"/>
      </w:pPr>
      <w:rPr>
        <w:rFonts w:ascii="Times New Roman" w:eastAsia="Times New Roman" w:hAnsi="Times New Roman" w:cs="Times New Roman" w:hint="default"/>
        <w:b/>
        <w:bCs/>
        <w:i w:val="0"/>
        <w:iCs w:val="0"/>
        <w:spacing w:val="0"/>
        <w:sz w:val="28"/>
        <w:szCs w:val="28"/>
        <w:lang w:val="ru-RU" w:eastAsia="en-US" w:bidi="ar-SA"/>
      </w:rPr>
    </w:lvl>
    <w:lvl w:ilvl="2">
      <w:start w:val="1"/>
      <w:numFmt w:val="decimal"/>
      <w:lvlText w:val="%2.%3."/>
      <w:lvlJc w:val="left"/>
      <w:pPr>
        <w:ind w:left="2" w:hanging="689"/>
      </w:pPr>
      <w:rPr>
        <w:rFonts w:ascii="Times New Roman" w:eastAsia="Times New Roman" w:hAnsi="Times New Roman" w:cs="Times New Roman" w:hint="default"/>
        <w:b w:val="0"/>
        <w:bCs w:val="0"/>
        <w:i w:val="0"/>
        <w:iCs w:val="0"/>
        <w:spacing w:val="0"/>
        <w:sz w:val="28"/>
        <w:szCs w:val="28"/>
        <w:lang w:val="ru-RU" w:eastAsia="en-US" w:bidi="ar-SA"/>
      </w:rPr>
    </w:lvl>
    <w:lvl w:ilvl="3">
      <w:start w:val="1"/>
      <w:numFmt w:val="decimal"/>
      <w:lvlText w:val="%2.%3.%4."/>
      <w:lvlJc w:val="left"/>
      <w:pPr>
        <w:ind w:left="2" w:hanging="1067"/>
      </w:pPr>
      <w:rPr>
        <w:rFonts w:ascii="Times New Roman" w:eastAsia="Times New Roman" w:hAnsi="Times New Roman" w:cs="Times New Roman" w:hint="default"/>
        <w:b w:val="0"/>
        <w:bCs w:val="0"/>
        <w:i w:val="0"/>
        <w:iCs w:val="0"/>
        <w:spacing w:val="-3"/>
        <w:sz w:val="28"/>
        <w:szCs w:val="28"/>
        <w:lang w:val="ru-RU" w:eastAsia="en-US" w:bidi="ar-SA"/>
      </w:rPr>
    </w:lvl>
    <w:lvl w:ilvl="4">
      <w:start w:val="1"/>
      <w:numFmt w:val="bullet"/>
      <w:lvlText w:val="•"/>
      <w:lvlJc w:val="left"/>
      <w:pPr>
        <w:ind w:left="5832" w:hanging="1067"/>
      </w:pPr>
      <w:rPr>
        <w:rFonts w:hint="default"/>
        <w:lang w:val="ru-RU" w:eastAsia="en-US" w:bidi="ar-SA"/>
      </w:rPr>
    </w:lvl>
    <w:lvl w:ilvl="5">
      <w:start w:val="1"/>
      <w:numFmt w:val="bullet"/>
      <w:lvlText w:val="•"/>
      <w:lvlJc w:val="left"/>
      <w:pPr>
        <w:ind w:left="6443" w:hanging="1067"/>
      </w:pPr>
      <w:rPr>
        <w:rFonts w:hint="default"/>
        <w:lang w:val="ru-RU" w:eastAsia="en-US" w:bidi="ar-SA"/>
      </w:rPr>
    </w:lvl>
    <w:lvl w:ilvl="6">
      <w:start w:val="1"/>
      <w:numFmt w:val="bullet"/>
      <w:lvlText w:val="•"/>
      <w:lvlJc w:val="left"/>
      <w:pPr>
        <w:ind w:left="7054" w:hanging="1067"/>
      </w:pPr>
      <w:rPr>
        <w:rFonts w:hint="default"/>
        <w:lang w:val="ru-RU" w:eastAsia="en-US" w:bidi="ar-SA"/>
      </w:rPr>
    </w:lvl>
    <w:lvl w:ilvl="7">
      <w:start w:val="1"/>
      <w:numFmt w:val="bullet"/>
      <w:lvlText w:val="•"/>
      <w:lvlJc w:val="left"/>
      <w:pPr>
        <w:ind w:left="7665" w:hanging="1067"/>
      </w:pPr>
      <w:rPr>
        <w:rFonts w:hint="default"/>
        <w:lang w:val="ru-RU" w:eastAsia="en-US" w:bidi="ar-SA"/>
      </w:rPr>
    </w:lvl>
    <w:lvl w:ilvl="8">
      <w:start w:val="1"/>
      <w:numFmt w:val="bullet"/>
      <w:lvlText w:val="•"/>
      <w:lvlJc w:val="left"/>
      <w:pPr>
        <w:ind w:left="8276" w:hanging="1067"/>
      </w:pPr>
      <w:rPr>
        <w:rFonts w:hint="default"/>
        <w:lang w:val="ru-RU" w:eastAsia="en-US" w:bidi="ar-SA"/>
      </w:rPr>
    </w:lvl>
  </w:abstractNum>
  <w:abstractNum w:abstractNumId="9">
    <w:nsid w:val="32495491"/>
    <w:multiLevelType w:val="multilevel"/>
    <w:tmpl w:val="86DC1744"/>
    <w:lvl w:ilvl="0">
      <w:start w:val="1"/>
      <w:numFmt w:val="decimal"/>
      <w:lvlText w:val="%1."/>
      <w:lvlJc w:val="left"/>
      <w:pPr>
        <w:ind w:left="2549"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019" w:hanging="71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747" w:hanging="7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542" w:hanging="707"/>
      </w:pPr>
      <w:rPr>
        <w:rFonts w:hint="default"/>
        <w:lang w:val="ru-RU" w:eastAsia="en-US" w:bidi="ar-SA"/>
      </w:rPr>
    </w:lvl>
    <w:lvl w:ilvl="4">
      <w:numFmt w:val="bullet"/>
      <w:lvlText w:val="•"/>
      <w:lvlJc w:val="left"/>
      <w:pPr>
        <w:ind w:left="3359" w:hanging="707"/>
      </w:pPr>
      <w:rPr>
        <w:rFonts w:hint="default"/>
        <w:lang w:val="ru-RU" w:eastAsia="en-US" w:bidi="ar-SA"/>
      </w:rPr>
    </w:lvl>
    <w:lvl w:ilvl="5">
      <w:numFmt w:val="bullet"/>
      <w:lvlText w:val="•"/>
      <w:lvlJc w:val="left"/>
      <w:pPr>
        <w:ind w:left="4176" w:hanging="707"/>
      </w:pPr>
      <w:rPr>
        <w:rFonts w:hint="default"/>
        <w:lang w:val="ru-RU" w:eastAsia="en-US" w:bidi="ar-SA"/>
      </w:rPr>
    </w:lvl>
    <w:lvl w:ilvl="6">
      <w:numFmt w:val="bullet"/>
      <w:lvlText w:val="•"/>
      <w:lvlJc w:val="left"/>
      <w:pPr>
        <w:ind w:left="4993" w:hanging="707"/>
      </w:pPr>
      <w:rPr>
        <w:rFonts w:hint="default"/>
        <w:lang w:val="ru-RU" w:eastAsia="en-US" w:bidi="ar-SA"/>
      </w:rPr>
    </w:lvl>
    <w:lvl w:ilvl="7">
      <w:numFmt w:val="bullet"/>
      <w:lvlText w:val="•"/>
      <w:lvlJc w:val="left"/>
      <w:pPr>
        <w:ind w:left="5810" w:hanging="707"/>
      </w:pPr>
      <w:rPr>
        <w:rFonts w:hint="default"/>
        <w:lang w:val="ru-RU" w:eastAsia="en-US" w:bidi="ar-SA"/>
      </w:rPr>
    </w:lvl>
    <w:lvl w:ilvl="8">
      <w:numFmt w:val="bullet"/>
      <w:lvlText w:val="•"/>
      <w:lvlJc w:val="left"/>
      <w:pPr>
        <w:ind w:left="6627" w:hanging="707"/>
      </w:pPr>
      <w:rPr>
        <w:rFonts w:hint="default"/>
        <w:lang w:val="ru-RU" w:eastAsia="en-US" w:bidi="ar-SA"/>
      </w:rPr>
    </w:lvl>
  </w:abstractNum>
  <w:abstractNum w:abstractNumId="10">
    <w:nsid w:val="407F0434"/>
    <w:multiLevelType w:val="multilevel"/>
    <w:tmpl w:val="86DC1744"/>
    <w:lvl w:ilvl="0">
      <w:start w:val="1"/>
      <w:numFmt w:val="decimal"/>
      <w:lvlText w:val="%1."/>
      <w:lvlJc w:val="left"/>
      <w:pPr>
        <w:ind w:left="3927"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278" w:hanging="718"/>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85" w:hanging="7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20" w:hanging="707"/>
      </w:pPr>
      <w:rPr>
        <w:rFonts w:hint="default"/>
        <w:lang w:val="ru-RU" w:eastAsia="en-US" w:bidi="ar-SA"/>
      </w:rPr>
    </w:lvl>
    <w:lvl w:ilvl="4">
      <w:numFmt w:val="bullet"/>
      <w:lvlText w:val="•"/>
      <w:lvlJc w:val="left"/>
      <w:pPr>
        <w:ind w:left="4737" w:hanging="707"/>
      </w:pPr>
      <w:rPr>
        <w:rFonts w:hint="default"/>
        <w:lang w:val="ru-RU" w:eastAsia="en-US" w:bidi="ar-SA"/>
      </w:rPr>
    </w:lvl>
    <w:lvl w:ilvl="5">
      <w:numFmt w:val="bullet"/>
      <w:lvlText w:val="•"/>
      <w:lvlJc w:val="left"/>
      <w:pPr>
        <w:ind w:left="5554" w:hanging="707"/>
      </w:pPr>
      <w:rPr>
        <w:rFonts w:hint="default"/>
        <w:lang w:val="ru-RU" w:eastAsia="en-US" w:bidi="ar-SA"/>
      </w:rPr>
    </w:lvl>
    <w:lvl w:ilvl="6">
      <w:numFmt w:val="bullet"/>
      <w:lvlText w:val="•"/>
      <w:lvlJc w:val="left"/>
      <w:pPr>
        <w:ind w:left="6371" w:hanging="707"/>
      </w:pPr>
      <w:rPr>
        <w:rFonts w:hint="default"/>
        <w:lang w:val="ru-RU" w:eastAsia="en-US" w:bidi="ar-SA"/>
      </w:rPr>
    </w:lvl>
    <w:lvl w:ilvl="7">
      <w:numFmt w:val="bullet"/>
      <w:lvlText w:val="•"/>
      <w:lvlJc w:val="left"/>
      <w:pPr>
        <w:ind w:left="7188" w:hanging="707"/>
      </w:pPr>
      <w:rPr>
        <w:rFonts w:hint="default"/>
        <w:lang w:val="ru-RU" w:eastAsia="en-US" w:bidi="ar-SA"/>
      </w:rPr>
    </w:lvl>
    <w:lvl w:ilvl="8">
      <w:numFmt w:val="bullet"/>
      <w:lvlText w:val="•"/>
      <w:lvlJc w:val="left"/>
      <w:pPr>
        <w:ind w:left="8005" w:hanging="707"/>
      </w:pPr>
      <w:rPr>
        <w:rFonts w:hint="default"/>
        <w:lang w:val="ru-RU" w:eastAsia="en-US" w:bidi="ar-SA"/>
      </w:rPr>
    </w:lvl>
  </w:abstractNum>
  <w:abstractNum w:abstractNumId="11">
    <w:nsid w:val="4A3C329E"/>
    <w:multiLevelType w:val="hybridMultilevel"/>
    <w:tmpl w:val="1B0636DA"/>
    <w:lvl w:ilvl="0" w:tplc="C97EA45A">
      <w:start w:val="1"/>
      <w:numFmt w:val="decimal"/>
      <w:lvlText w:val="%1)"/>
      <w:lvlJc w:val="left"/>
      <w:pPr>
        <w:ind w:left="2" w:hanging="382"/>
      </w:pPr>
      <w:rPr>
        <w:rFonts w:ascii="Times New Roman" w:eastAsia="Times New Roman" w:hAnsi="Times New Roman" w:cs="Times New Roman" w:hint="default"/>
        <w:b w:val="0"/>
        <w:bCs w:val="0"/>
        <w:i w:val="0"/>
        <w:iCs w:val="0"/>
        <w:spacing w:val="0"/>
        <w:sz w:val="28"/>
        <w:szCs w:val="28"/>
        <w:lang w:val="ru-RU" w:eastAsia="en-US" w:bidi="ar-SA"/>
      </w:rPr>
    </w:lvl>
    <w:lvl w:ilvl="1" w:tplc="A99417F4">
      <w:start w:val="1"/>
      <w:numFmt w:val="bullet"/>
      <w:lvlText w:val="•"/>
      <w:lvlJc w:val="left"/>
      <w:pPr>
        <w:ind w:left="949" w:hanging="382"/>
      </w:pPr>
      <w:rPr>
        <w:rFonts w:hint="default"/>
        <w:lang w:val="ru-RU" w:eastAsia="en-US" w:bidi="ar-SA"/>
      </w:rPr>
    </w:lvl>
    <w:lvl w:ilvl="2" w:tplc="4FB0A560">
      <w:start w:val="1"/>
      <w:numFmt w:val="bullet"/>
      <w:lvlText w:val="•"/>
      <w:lvlJc w:val="left"/>
      <w:pPr>
        <w:ind w:left="1899" w:hanging="382"/>
      </w:pPr>
      <w:rPr>
        <w:rFonts w:hint="default"/>
        <w:lang w:val="ru-RU" w:eastAsia="en-US" w:bidi="ar-SA"/>
      </w:rPr>
    </w:lvl>
    <w:lvl w:ilvl="3" w:tplc="D368C33A">
      <w:start w:val="1"/>
      <w:numFmt w:val="bullet"/>
      <w:lvlText w:val="•"/>
      <w:lvlJc w:val="left"/>
      <w:pPr>
        <w:ind w:left="2849" w:hanging="382"/>
      </w:pPr>
      <w:rPr>
        <w:rFonts w:hint="default"/>
        <w:lang w:val="ru-RU" w:eastAsia="en-US" w:bidi="ar-SA"/>
      </w:rPr>
    </w:lvl>
    <w:lvl w:ilvl="4" w:tplc="052CB2A2">
      <w:start w:val="1"/>
      <w:numFmt w:val="bullet"/>
      <w:lvlText w:val="•"/>
      <w:lvlJc w:val="left"/>
      <w:pPr>
        <w:ind w:left="3799" w:hanging="382"/>
      </w:pPr>
      <w:rPr>
        <w:rFonts w:hint="default"/>
        <w:lang w:val="ru-RU" w:eastAsia="en-US" w:bidi="ar-SA"/>
      </w:rPr>
    </w:lvl>
    <w:lvl w:ilvl="5" w:tplc="66729C32">
      <w:start w:val="1"/>
      <w:numFmt w:val="bullet"/>
      <w:lvlText w:val="•"/>
      <w:lvlJc w:val="left"/>
      <w:pPr>
        <w:ind w:left="4749" w:hanging="382"/>
      </w:pPr>
      <w:rPr>
        <w:rFonts w:hint="default"/>
        <w:lang w:val="ru-RU" w:eastAsia="en-US" w:bidi="ar-SA"/>
      </w:rPr>
    </w:lvl>
    <w:lvl w:ilvl="6" w:tplc="C3204D40">
      <w:start w:val="1"/>
      <w:numFmt w:val="bullet"/>
      <w:lvlText w:val="•"/>
      <w:lvlJc w:val="left"/>
      <w:pPr>
        <w:ind w:left="5699" w:hanging="382"/>
      </w:pPr>
      <w:rPr>
        <w:rFonts w:hint="default"/>
        <w:lang w:val="ru-RU" w:eastAsia="en-US" w:bidi="ar-SA"/>
      </w:rPr>
    </w:lvl>
    <w:lvl w:ilvl="7" w:tplc="E2E02E44">
      <w:start w:val="1"/>
      <w:numFmt w:val="bullet"/>
      <w:lvlText w:val="•"/>
      <w:lvlJc w:val="left"/>
      <w:pPr>
        <w:ind w:left="6648" w:hanging="382"/>
      </w:pPr>
      <w:rPr>
        <w:rFonts w:hint="default"/>
        <w:lang w:val="ru-RU" w:eastAsia="en-US" w:bidi="ar-SA"/>
      </w:rPr>
    </w:lvl>
    <w:lvl w:ilvl="8" w:tplc="75245AEE">
      <w:start w:val="1"/>
      <w:numFmt w:val="bullet"/>
      <w:lvlText w:val="•"/>
      <w:lvlJc w:val="left"/>
      <w:pPr>
        <w:ind w:left="7598" w:hanging="382"/>
      </w:pPr>
      <w:rPr>
        <w:rFonts w:hint="default"/>
        <w:lang w:val="ru-RU" w:eastAsia="en-US" w:bidi="ar-SA"/>
      </w:rPr>
    </w:lvl>
  </w:abstractNum>
  <w:abstractNum w:abstractNumId="12">
    <w:nsid w:val="4E9902C1"/>
    <w:multiLevelType w:val="multilevel"/>
    <w:tmpl w:val="A808BCA4"/>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F9C50ED"/>
    <w:multiLevelType w:val="hybridMultilevel"/>
    <w:tmpl w:val="FE6E4E38"/>
    <w:lvl w:ilvl="0" w:tplc="11309C3A">
      <w:start w:val="1"/>
      <w:numFmt w:val="decimal"/>
      <w:lvlText w:val="%1)"/>
      <w:lvlJc w:val="left"/>
      <w:pPr>
        <w:ind w:left="2" w:hanging="360"/>
      </w:pPr>
      <w:rPr>
        <w:rFonts w:ascii="Times New Roman" w:eastAsia="Times New Roman" w:hAnsi="Times New Roman" w:cs="Times New Roman" w:hint="default"/>
        <w:b w:val="0"/>
        <w:bCs w:val="0"/>
        <w:i w:val="0"/>
        <w:iCs w:val="0"/>
        <w:spacing w:val="0"/>
        <w:sz w:val="28"/>
        <w:szCs w:val="28"/>
        <w:lang w:val="ru-RU" w:eastAsia="en-US" w:bidi="ar-SA"/>
      </w:rPr>
    </w:lvl>
    <w:lvl w:ilvl="1" w:tplc="D00AB7F8">
      <w:start w:val="1"/>
      <w:numFmt w:val="bullet"/>
      <w:lvlText w:val="•"/>
      <w:lvlJc w:val="left"/>
      <w:pPr>
        <w:ind w:left="949" w:hanging="360"/>
      </w:pPr>
      <w:rPr>
        <w:rFonts w:hint="default"/>
        <w:lang w:val="ru-RU" w:eastAsia="en-US" w:bidi="ar-SA"/>
      </w:rPr>
    </w:lvl>
    <w:lvl w:ilvl="2" w:tplc="5324FE7A">
      <w:start w:val="1"/>
      <w:numFmt w:val="bullet"/>
      <w:lvlText w:val="•"/>
      <w:lvlJc w:val="left"/>
      <w:pPr>
        <w:ind w:left="1899" w:hanging="360"/>
      </w:pPr>
      <w:rPr>
        <w:rFonts w:hint="default"/>
        <w:lang w:val="ru-RU" w:eastAsia="en-US" w:bidi="ar-SA"/>
      </w:rPr>
    </w:lvl>
    <w:lvl w:ilvl="3" w:tplc="3B5A6184">
      <w:start w:val="1"/>
      <w:numFmt w:val="bullet"/>
      <w:lvlText w:val="•"/>
      <w:lvlJc w:val="left"/>
      <w:pPr>
        <w:ind w:left="2849" w:hanging="360"/>
      </w:pPr>
      <w:rPr>
        <w:rFonts w:hint="default"/>
        <w:lang w:val="ru-RU" w:eastAsia="en-US" w:bidi="ar-SA"/>
      </w:rPr>
    </w:lvl>
    <w:lvl w:ilvl="4" w:tplc="6950ACE2">
      <w:start w:val="1"/>
      <w:numFmt w:val="bullet"/>
      <w:lvlText w:val="•"/>
      <w:lvlJc w:val="left"/>
      <w:pPr>
        <w:ind w:left="3799" w:hanging="360"/>
      </w:pPr>
      <w:rPr>
        <w:rFonts w:hint="default"/>
        <w:lang w:val="ru-RU" w:eastAsia="en-US" w:bidi="ar-SA"/>
      </w:rPr>
    </w:lvl>
    <w:lvl w:ilvl="5" w:tplc="007E5C6E">
      <w:start w:val="1"/>
      <w:numFmt w:val="bullet"/>
      <w:lvlText w:val="•"/>
      <w:lvlJc w:val="left"/>
      <w:pPr>
        <w:ind w:left="4749" w:hanging="360"/>
      </w:pPr>
      <w:rPr>
        <w:rFonts w:hint="default"/>
        <w:lang w:val="ru-RU" w:eastAsia="en-US" w:bidi="ar-SA"/>
      </w:rPr>
    </w:lvl>
    <w:lvl w:ilvl="6" w:tplc="41BC2208">
      <w:start w:val="1"/>
      <w:numFmt w:val="bullet"/>
      <w:lvlText w:val="•"/>
      <w:lvlJc w:val="left"/>
      <w:pPr>
        <w:ind w:left="5699" w:hanging="360"/>
      </w:pPr>
      <w:rPr>
        <w:rFonts w:hint="default"/>
        <w:lang w:val="ru-RU" w:eastAsia="en-US" w:bidi="ar-SA"/>
      </w:rPr>
    </w:lvl>
    <w:lvl w:ilvl="7" w:tplc="05C6EE60">
      <w:start w:val="1"/>
      <w:numFmt w:val="bullet"/>
      <w:lvlText w:val="•"/>
      <w:lvlJc w:val="left"/>
      <w:pPr>
        <w:ind w:left="6648" w:hanging="360"/>
      </w:pPr>
      <w:rPr>
        <w:rFonts w:hint="default"/>
        <w:lang w:val="ru-RU" w:eastAsia="en-US" w:bidi="ar-SA"/>
      </w:rPr>
    </w:lvl>
    <w:lvl w:ilvl="8" w:tplc="85A469EC">
      <w:start w:val="1"/>
      <w:numFmt w:val="bullet"/>
      <w:lvlText w:val="•"/>
      <w:lvlJc w:val="left"/>
      <w:pPr>
        <w:ind w:left="7598" w:hanging="360"/>
      </w:pPr>
      <w:rPr>
        <w:rFonts w:hint="default"/>
        <w:lang w:val="ru-RU" w:eastAsia="en-US" w:bidi="ar-SA"/>
      </w:rPr>
    </w:lvl>
  </w:abstractNum>
  <w:abstractNum w:abstractNumId="14">
    <w:nsid w:val="60322D40"/>
    <w:multiLevelType w:val="hybridMultilevel"/>
    <w:tmpl w:val="FAB69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ABC712C"/>
    <w:multiLevelType w:val="hybridMultilevel"/>
    <w:tmpl w:val="FE6E4E38"/>
    <w:lvl w:ilvl="0" w:tplc="11309C3A">
      <w:start w:val="1"/>
      <w:numFmt w:val="decimal"/>
      <w:lvlText w:val="%1)"/>
      <w:lvlJc w:val="left"/>
      <w:pPr>
        <w:ind w:left="2" w:hanging="360"/>
      </w:pPr>
      <w:rPr>
        <w:rFonts w:ascii="Times New Roman" w:eastAsia="Times New Roman" w:hAnsi="Times New Roman" w:cs="Times New Roman" w:hint="default"/>
        <w:b w:val="0"/>
        <w:bCs w:val="0"/>
        <w:i w:val="0"/>
        <w:iCs w:val="0"/>
        <w:spacing w:val="0"/>
        <w:sz w:val="28"/>
        <w:szCs w:val="28"/>
        <w:lang w:val="ru-RU" w:eastAsia="en-US" w:bidi="ar-SA"/>
      </w:rPr>
    </w:lvl>
    <w:lvl w:ilvl="1" w:tplc="D00AB7F8">
      <w:start w:val="1"/>
      <w:numFmt w:val="bullet"/>
      <w:lvlText w:val="•"/>
      <w:lvlJc w:val="left"/>
      <w:pPr>
        <w:ind w:left="949" w:hanging="360"/>
      </w:pPr>
      <w:rPr>
        <w:rFonts w:hint="default"/>
        <w:lang w:val="ru-RU" w:eastAsia="en-US" w:bidi="ar-SA"/>
      </w:rPr>
    </w:lvl>
    <w:lvl w:ilvl="2" w:tplc="5324FE7A">
      <w:start w:val="1"/>
      <w:numFmt w:val="bullet"/>
      <w:lvlText w:val="•"/>
      <w:lvlJc w:val="left"/>
      <w:pPr>
        <w:ind w:left="1899" w:hanging="360"/>
      </w:pPr>
      <w:rPr>
        <w:rFonts w:hint="default"/>
        <w:lang w:val="ru-RU" w:eastAsia="en-US" w:bidi="ar-SA"/>
      </w:rPr>
    </w:lvl>
    <w:lvl w:ilvl="3" w:tplc="3B5A6184">
      <w:start w:val="1"/>
      <w:numFmt w:val="bullet"/>
      <w:lvlText w:val="•"/>
      <w:lvlJc w:val="left"/>
      <w:pPr>
        <w:ind w:left="2849" w:hanging="360"/>
      </w:pPr>
      <w:rPr>
        <w:rFonts w:hint="default"/>
        <w:lang w:val="ru-RU" w:eastAsia="en-US" w:bidi="ar-SA"/>
      </w:rPr>
    </w:lvl>
    <w:lvl w:ilvl="4" w:tplc="6950ACE2">
      <w:start w:val="1"/>
      <w:numFmt w:val="bullet"/>
      <w:lvlText w:val="•"/>
      <w:lvlJc w:val="left"/>
      <w:pPr>
        <w:ind w:left="3799" w:hanging="360"/>
      </w:pPr>
      <w:rPr>
        <w:rFonts w:hint="default"/>
        <w:lang w:val="ru-RU" w:eastAsia="en-US" w:bidi="ar-SA"/>
      </w:rPr>
    </w:lvl>
    <w:lvl w:ilvl="5" w:tplc="007E5C6E">
      <w:start w:val="1"/>
      <w:numFmt w:val="bullet"/>
      <w:lvlText w:val="•"/>
      <w:lvlJc w:val="left"/>
      <w:pPr>
        <w:ind w:left="4749" w:hanging="360"/>
      </w:pPr>
      <w:rPr>
        <w:rFonts w:hint="default"/>
        <w:lang w:val="ru-RU" w:eastAsia="en-US" w:bidi="ar-SA"/>
      </w:rPr>
    </w:lvl>
    <w:lvl w:ilvl="6" w:tplc="41BC2208">
      <w:start w:val="1"/>
      <w:numFmt w:val="bullet"/>
      <w:lvlText w:val="•"/>
      <w:lvlJc w:val="left"/>
      <w:pPr>
        <w:ind w:left="5699" w:hanging="360"/>
      </w:pPr>
      <w:rPr>
        <w:rFonts w:hint="default"/>
        <w:lang w:val="ru-RU" w:eastAsia="en-US" w:bidi="ar-SA"/>
      </w:rPr>
    </w:lvl>
    <w:lvl w:ilvl="7" w:tplc="05C6EE60">
      <w:start w:val="1"/>
      <w:numFmt w:val="bullet"/>
      <w:lvlText w:val="•"/>
      <w:lvlJc w:val="left"/>
      <w:pPr>
        <w:ind w:left="6648" w:hanging="360"/>
      </w:pPr>
      <w:rPr>
        <w:rFonts w:hint="default"/>
        <w:lang w:val="ru-RU" w:eastAsia="en-US" w:bidi="ar-SA"/>
      </w:rPr>
    </w:lvl>
    <w:lvl w:ilvl="8" w:tplc="85A469EC">
      <w:start w:val="1"/>
      <w:numFmt w:val="bullet"/>
      <w:lvlText w:val="•"/>
      <w:lvlJc w:val="left"/>
      <w:pPr>
        <w:ind w:left="7598" w:hanging="360"/>
      </w:pPr>
      <w:rPr>
        <w:rFonts w:hint="default"/>
        <w:lang w:val="ru-RU" w:eastAsia="en-US" w:bidi="ar-SA"/>
      </w:rPr>
    </w:lvl>
  </w:abstractNum>
  <w:abstractNum w:abstractNumId="16">
    <w:nsid w:val="6B6269C4"/>
    <w:multiLevelType w:val="multilevel"/>
    <w:tmpl w:val="B8BCA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8D6D04"/>
    <w:multiLevelType w:val="hybridMultilevel"/>
    <w:tmpl w:val="0F5215A6"/>
    <w:lvl w:ilvl="0" w:tplc="091AAA3A">
      <w:start w:val="4"/>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B92047"/>
    <w:multiLevelType w:val="hybridMultilevel"/>
    <w:tmpl w:val="EE74615A"/>
    <w:lvl w:ilvl="0" w:tplc="B52E5700">
      <w:start w:val="1"/>
      <w:numFmt w:val="decimal"/>
      <w:lvlText w:val="%1."/>
      <w:lvlJc w:val="left"/>
      <w:pPr>
        <w:ind w:left="1743" w:hanging="360"/>
      </w:pPr>
      <w:rPr>
        <w:rFonts w:hint="default"/>
        <w:b/>
        <w:color w:val="FF0000"/>
      </w:rPr>
    </w:lvl>
    <w:lvl w:ilvl="1" w:tplc="04190019" w:tentative="1">
      <w:start w:val="1"/>
      <w:numFmt w:val="lowerLetter"/>
      <w:lvlText w:val="%2."/>
      <w:lvlJc w:val="left"/>
      <w:pPr>
        <w:ind w:left="2463" w:hanging="360"/>
      </w:pPr>
    </w:lvl>
    <w:lvl w:ilvl="2" w:tplc="0419001B" w:tentative="1">
      <w:start w:val="1"/>
      <w:numFmt w:val="lowerRoman"/>
      <w:lvlText w:val="%3."/>
      <w:lvlJc w:val="right"/>
      <w:pPr>
        <w:ind w:left="3183" w:hanging="180"/>
      </w:pPr>
    </w:lvl>
    <w:lvl w:ilvl="3" w:tplc="0419000F" w:tentative="1">
      <w:start w:val="1"/>
      <w:numFmt w:val="decimal"/>
      <w:lvlText w:val="%4."/>
      <w:lvlJc w:val="left"/>
      <w:pPr>
        <w:ind w:left="3903" w:hanging="360"/>
      </w:pPr>
    </w:lvl>
    <w:lvl w:ilvl="4" w:tplc="04190019" w:tentative="1">
      <w:start w:val="1"/>
      <w:numFmt w:val="lowerLetter"/>
      <w:lvlText w:val="%5."/>
      <w:lvlJc w:val="left"/>
      <w:pPr>
        <w:ind w:left="4623" w:hanging="360"/>
      </w:pPr>
    </w:lvl>
    <w:lvl w:ilvl="5" w:tplc="0419001B" w:tentative="1">
      <w:start w:val="1"/>
      <w:numFmt w:val="lowerRoman"/>
      <w:lvlText w:val="%6."/>
      <w:lvlJc w:val="right"/>
      <w:pPr>
        <w:ind w:left="5343" w:hanging="180"/>
      </w:pPr>
    </w:lvl>
    <w:lvl w:ilvl="6" w:tplc="0419000F" w:tentative="1">
      <w:start w:val="1"/>
      <w:numFmt w:val="decimal"/>
      <w:lvlText w:val="%7."/>
      <w:lvlJc w:val="left"/>
      <w:pPr>
        <w:ind w:left="6063" w:hanging="360"/>
      </w:pPr>
    </w:lvl>
    <w:lvl w:ilvl="7" w:tplc="04190019" w:tentative="1">
      <w:start w:val="1"/>
      <w:numFmt w:val="lowerLetter"/>
      <w:lvlText w:val="%8."/>
      <w:lvlJc w:val="left"/>
      <w:pPr>
        <w:ind w:left="6783" w:hanging="360"/>
      </w:pPr>
    </w:lvl>
    <w:lvl w:ilvl="8" w:tplc="0419001B" w:tentative="1">
      <w:start w:val="1"/>
      <w:numFmt w:val="lowerRoman"/>
      <w:lvlText w:val="%9."/>
      <w:lvlJc w:val="right"/>
      <w:pPr>
        <w:ind w:left="7503" w:hanging="180"/>
      </w:pPr>
    </w:lvl>
  </w:abstractNum>
  <w:abstractNum w:abstractNumId="19">
    <w:nsid w:val="77C33307"/>
    <w:multiLevelType w:val="hybridMultilevel"/>
    <w:tmpl w:val="C6728576"/>
    <w:lvl w:ilvl="0" w:tplc="E5CEA21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0"/>
  </w:num>
  <w:num w:numId="3">
    <w:abstractNumId w:val="8"/>
  </w:num>
  <w:num w:numId="4">
    <w:abstractNumId w:val="9"/>
  </w:num>
  <w:num w:numId="5">
    <w:abstractNumId w:val="12"/>
  </w:num>
  <w:num w:numId="6">
    <w:abstractNumId w:val="5"/>
  </w:num>
  <w:num w:numId="7">
    <w:abstractNumId w:val="3"/>
  </w:num>
  <w:num w:numId="8">
    <w:abstractNumId w:val="11"/>
  </w:num>
  <w:num w:numId="9">
    <w:abstractNumId w:val="15"/>
  </w:num>
  <w:num w:numId="10">
    <w:abstractNumId w:val="13"/>
  </w:num>
  <w:num w:numId="11">
    <w:abstractNumId w:val="16"/>
  </w:num>
  <w:num w:numId="12">
    <w:abstractNumId w:val="18"/>
  </w:num>
  <w:num w:numId="13">
    <w:abstractNumId w:val="7"/>
  </w:num>
  <w:num w:numId="14">
    <w:abstractNumId w:val="6"/>
  </w:num>
  <w:num w:numId="15">
    <w:abstractNumId w:val="4"/>
  </w:num>
  <w:num w:numId="16">
    <w:abstractNumId w:val="17"/>
  </w:num>
  <w:num w:numId="17">
    <w:abstractNumId w:val="19"/>
  </w:num>
  <w:num w:numId="18">
    <w:abstractNumId w:val="2"/>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EC5"/>
    <w:rsid w:val="00000EDE"/>
    <w:rsid w:val="000136C1"/>
    <w:rsid w:val="0001423C"/>
    <w:rsid w:val="000162D0"/>
    <w:rsid w:val="00027041"/>
    <w:rsid w:val="000279D9"/>
    <w:rsid w:val="00031FA7"/>
    <w:rsid w:val="00032C10"/>
    <w:rsid w:val="00034A51"/>
    <w:rsid w:val="00035DFB"/>
    <w:rsid w:val="000363A5"/>
    <w:rsid w:val="00040DA6"/>
    <w:rsid w:val="000436FB"/>
    <w:rsid w:val="00046554"/>
    <w:rsid w:val="00047481"/>
    <w:rsid w:val="00052703"/>
    <w:rsid w:val="00061A6F"/>
    <w:rsid w:val="00065C0A"/>
    <w:rsid w:val="00065F28"/>
    <w:rsid w:val="00066964"/>
    <w:rsid w:val="0008139A"/>
    <w:rsid w:val="00081E70"/>
    <w:rsid w:val="00083401"/>
    <w:rsid w:val="0008601F"/>
    <w:rsid w:val="00096A67"/>
    <w:rsid w:val="00097200"/>
    <w:rsid w:val="000A1169"/>
    <w:rsid w:val="000A1221"/>
    <w:rsid w:val="000A173E"/>
    <w:rsid w:val="000A746A"/>
    <w:rsid w:val="000B02EB"/>
    <w:rsid w:val="000B2348"/>
    <w:rsid w:val="000B33E4"/>
    <w:rsid w:val="000C25F9"/>
    <w:rsid w:val="000C53CD"/>
    <w:rsid w:val="000D2B63"/>
    <w:rsid w:val="000D4281"/>
    <w:rsid w:val="000D5217"/>
    <w:rsid w:val="000E02A7"/>
    <w:rsid w:val="000E199D"/>
    <w:rsid w:val="000E2430"/>
    <w:rsid w:val="000E3B9B"/>
    <w:rsid w:val="000E6F14"/>
    <w:rsid w:val="000F537C"/>
    <w:rsid w:val="000F57DF"/>
    <w:rsid w:val="00101632"/>
    <w:rsid w:val="00103320"/>
    <w:rsid w:val="001055B8"/>
    <w:rsid w:val="001066A3"/>
    <w:rsid w:val="00106E34"/>
    <w:rsid w:val="00111B3C"/>
    <w:rsid w:val="001142F7"/>
    <w:rsid w:val="00130A48"/>
    <w:rsid w:val="00132229"/>
    <w:rsid w:val="001322A0"/>
    <w:rsid w:val="00134DBF"/>
    <w:rsid w:val="00140692"/>
    <w:rsid w:val="00140E9B"/>
    <w:rsid w:val="0014273D"/>
    <w:rsid w:val="00143E1C"/>
    <w:rsid w:val="00144BE5"/>
    <w:rsid w:val="00145464"/>
    <w:rsid w:val="00146CB3"/>
    <w:rsid w:val="0015001C"/>
    <w:rsid w:val="001507B5"/>
    <w:rsid w:val="00151711"/>
    <w:rsid w:val="001525DC"/>
    <w:rsid w:val="0015496A"/>
    <w:rsid w:val="00157CB9"/>
    <w:rsid w:val="0016168F"/>
    <w:rsid w:val="00161C75"/>
    <w:rsid w:val="00163D2F"/>
    <w:rsid w:val="00172BB5"/>
    <w:rsid w:val="00176365"/>
    <w:rsid w:val="00176A5D"/>
    <w:rsid w:val="00185823"/>
    <w:rsid w:val="00190561"/>
    <w:rsid w:val="001A09E4"/>
    <w:rsid w:val="001A28FF"/>
    <w:rsid w:val="001A3429"/>
    <w:rsid w:val="001A3A3B"/>
    <w:rsid w:val="001A5839"/>
    <w:rsid w:val="001A5F83"/>
    <w:rsid w:val="001B1B60"/>
    <w:rsid w:val="001B3655"/>
    <w:rsid w:val="001B486F"/>
    <w:rsid w:val="001C135A"/>
    <w:rsid w:val="001C163C"/>
    <w:rsid w:val="001C66B4"/>
    <w:rsid w:val="001C70B1"/>
    <w:rsid w:val="001D571E"/>
    <w:rsid w:val="001D68AB"/>
    <w:rsid w:val="001E046F"/>
    <w:rsid w:val="001E30AF"/>
    <w:rsid w:val="001E4DFC"/>
    <w:rsid w:val="001F46FC"/>
    <w:rsid w:val="001F49B8"/>
    <w:rsid w:val="001F4A42"/>
    <w:rsid w:val="002024CA"/>
    <w:rsid w:val="00204414"/>
    <w:rsid w:val="00210280"/>
    <w:rsid w:val="002204D5"/>
    <w:rsid w:val="00220524"/>
    <w:rsid w:val="002215DE"/>
    <w:rsid w:val="00223516"/>
    <w:rsid w:val="0022353E"/>
    <w:rsid w:val="0022437D"/>
    <w:rsid w:val="0023082B"/>
    <w:rsid w:val="002320A0"/>
    <w:rsid w:val="002342B5"/>
    <w:rsid w:val="002345CD"/>
    <w:rsid w:val="002357B5"/>
    <w:rsid w:val="002359B2"/>
    <w:rsid w:val="0023715B"/>
    <w:rsid w:val="002444DC"/>
    <w:rsid w:val="00253719"/>
    <w:rsid w:val="00257051"/>
    <w:rsid w:val="00257BE6"/>
    <w:rsid w:val="00260A80"/>
    <w:rsid w:val="00261FF8"/>
    <w:rsid w:val="002651AF"/>
    <w:rsid w:val="00266A5C"/>
    <w:rsid w:val="00270ABE"/>
    <w:rsid w:val="002712AA"/>
    <w:rsid w:val="00275BE5"/>
    <w:rsid w:val="00276173"/>
    <w:rsid w:val="002774F9"/>
    <w:rsid w:val="00291BEB"/>
    <w:rsid w:val="002921D9"/>
    <w:rsid w:val="002952C5"/>
    <w:rsid w:val="002959B1"/>
    <w:rsid w:val="00295C5B"/>
    <w:rsid w:val="002B07C8"/>
    <w:rsid w:val="002B3552"/>
    <w:rsid w:val="002B52E9"/>
    <w:rsid w:val="002B6E8B"/>
    <w:rsid w:val="002B70D4"/>
    <w:rsid w:val="002B7E0C"/>
    <w:rsid w:val="002C085C"/>
    <w:rsid w:val="002C5F61"/>
    <w:rsid w:val="002C784D"/>
    <w:rsid w:val="002D0298"/>
    <w:rsid w:val="002D5E66"/>
    <w:rsid w:val="002D7F52"/>
    <w:rsid w:val="002E2339"/>
    <w:rsid w:val="002E27A9"/>
    <w:rsid w:val="002E2AEC"/>
    <w:rsid w:val="002E4727"/>
    <w:rsid w:val="002E6793"/>
    <w:rsid w:val="002F06C2"/>
    <w:rsid w:val="002F1CFB"/>
    <w:rsid w:val="00310A03"/>
    <w:rsid w:val="00310AE6"/>
    <w:rsid w:val="003125D1"/>
    <w:rsid w:val="003221AF"/>
    <w:rsid w:val="00325343"/>
    <w:rsid w:val="003312FB"/>
    <w:rsid w:val="00333380"/>
    <w:rsid w:val="00334B58"/>
    <w:rsid w:val="00335536"/>
    <w:rsid w:val="00337A74"/>
    <w:rsid w:val="00337DF3"/>
    <w:rsid w:val="00340EB6"/>
    <w:rsid w:val="00345ABD"/>
    <w:rsid w:val="00350509"/>
    <w:rsid w:val="003553F1"/>
    <w:rsid w:val="00355E0D"/>
    <w:rsid w:val="00360634"/>
    <w:rsid w:val="003635BD"/>
    <w:rsid w:val="003641A5"/>
    <w:rsid w:val="003658A2"/>
    <w:rsid w:val="00367E48"/>
    <w:rsid w:val="003711EF"/>
    <w:rsid w:val="00371D5A"/>
    <w:rsid w:val="00372831"/>
    <w:rsid w:val="003735AB"/>
    <w:rsid w:val="00375F1B"/>
    <w:rsid w:val="00383108"/>
    <w:rsid w:val="003846E2"/>
    <w:rsid w:val="00385A42"/>
    <w:rsid w:val="003907DC"/>
    <w:rsid w:val="00390AE3"/>
    <w:rsid w:val="00391A13"/>
    <w:rsid w:val="00392255"/>
    <w:rsid w:val="0039229B"/>
    <w:rsid w:val="0039264A"/>
    <w:rsid w:val="003A32A0"/>
    <w:rsid w:val="003A3FB9"/>
    <w:rsid w:val="003A4E3B"/>
    <w:rsid w:val="003A51FF"/>
    <w:rsid w:val="003A5A54"/>
    <w:rsid w:val="003B030D"/>
    <w:rsid w:val="003B0D38"/>
    <w:rsid w:val="003B6ABE"/>
    <w:rsid w:val="003C160C"/>
    <w:rsid w:val="003C758C"/>
    <w:rsid w:val="003D6D6B"/>
    <w:rsid w:val="003D75C9"/>
    <w:rsid w:val="003D7E45"/>
    <w:rsid w:val="003E0569"/>
    <w:rsid w:val="003E5502"/>
    <w:rsid w:val="003E5739"/>
    <w:rsid w:val="003E5F25"/>
    <w:rsid w:val="003E62FC"/>
    <w:rsid w:val="003E6E95"/>
    <w:rsid w:val="003F4325"/>
    <w:rsid w:val="003F6E5E"/>
    <w:rsid w:val="00400C4A"/>
    <w:rsid w:val="00401E5B"/>
    <w:rsid w:val="00402520"/>
    <w:rsid w:val="0040334E"/>
    <w:rsid w:val="00403A9D"/>
    <w:rsid w:val="004076DA"/>
    <w:rsid w:val="00413E16"/>
    <w:rsid w:val="0042049A"/>
    <w:rsid w:val="00422B02"/>
    <w:rsid w:val="00423226"/>
    <w:rsid w:val="00430CBB"/>
    <w:rsid w:val="00444F29"/>
    <w:rsid w:val="00446710"/>
    <w:rsid w:val="0045216A"/>
    <w:rsid w:val="0046093D"/>
    <w:rsid w:val="00461619"/>
    <w:rsid w:val="0046476B"/>
    <w:rsid w:val="00466674"/>
    <w:rsid w:val="0046727B"/>
    <w:rsid w:val="004770B4"/>
    <w:rsid w:val="0047737F"/>
    <w:rsid w:val="004814DE"/>
    <w:rsid w:val="00482320"/>
    <w:rsid w:val="00484A74"/>
    <w:rsid w:val="00486837"/>
    <w:rsid w:val="00486902"/>
    <w:rsid w:val="00487194"/>
    <w:rsid w:val="004901FD"/>
    <w:rsid w:val="0049732E"/>
    <w:rsid w:val="004A561F"/>
    <w:rsid w:val="004A7C4E"/>
    <w:rsid w:val="004B01EF"/>
    <w:rsid w:val="004C0994"/>
    <w:rsid w:val="004C0DC1"/>
    <w:rsid w:val="004C10D5"/>
    <w:rsid w:val="004C115A"/>
    <w:rsid w:val="004C5DC4"/>
    <w:rsid w:val="004C7722"/>
    <w:rsid w:val="004D0003"/>
    <w:rsid w:val="004D03D6"/>
    <w:rsid w:val="004D0AA8"/>
    <w:rsid w:val="004D1566"/>
    <w:rsid w:val="004D2BF2"/>
    <w:rsid w:val="004D3109"/>
    <w:rsid w:val="004E19CE"/>
    <w:rsid w:val="004E1EEB"/>
    <w:rsid w:val="004E5CED"/>
    <w:rsid w:val="004F249F"/>
    <w:rsid w:val="004F3845"/>
    <w:rsid w:val="004F43AC"/>
    <w:rsid w:val="00502971"/>
    <w:rsid w:val="00502CBC"/>
    <w:rsid w:val="00507A76"/>
    <w:rsid w:val="00515D01"/>
    <w:rsid w:val="00517096"/>
    <w:rsid w:val="005229CB"/>
    <w:rsid w:val="00526B96"/>
    <w:rsid w:val="00531853"/>
    <w:rsid w:val="005333CF"/>
    <w:rsid w:val="00541202"/>
    <w:rsid w:val="0054544F"/>
    <w:rsid w:val="00545A6C"/>
    <w:rsid w:val="00554D38"/>
    <w:rsid w:val="00556FA9"/>
    <w:rsid w:val="00564179"/>
    <w:rsid w:val="005656D6"/>
    <w:rsid w:val="0056720F"/>
    <w:rsid w:val="005674B2"/>
    <w:rsid w:val="00567872"/>
    <w:rsid w:val="00570172"/>
    <w:rsid w:val="00572E70"/>
    <w:rsid w:val="00591470"/>
    <w:rsid w:val="00592707"/>
    <w:rsid w:val="005A69C6"/>
    <w:rsid w:val="005B3077"/>
    <w:rsid w:val="005B4F0A"/>
    <w:rsid w:val="005B5BF7"/>
    <w:rsid w:val="005C515E"/>
    <w:rsid w:val="005C60D8"/>
    <w:rsid w:val="005D1D0C"/>
    <w:rsid w:val="005D1E5E"/>
    <w:rsid w:val="005D6517"/>
    <w:rsid w:val="005F1946"/>
    <w:rsid w:val="005F5A6F"/>
    <w:rsid w:val="005F5CD0"/>
    <w:rsid w:val="005F70DA"/>
    <w:rsid w:val="00602103"/>
    <w:rsid w:val="00605DCC"/>
    <w:rsid w:val="006069A9"/>
    <w:rsid w:val="00610DDD"/>
    <w:rsid w:val="00612EEA"/>
    <w:rsid w:val="00620791"/>
    <w:rsid w:val="00631459"/>
    <w:rsid w:val="006335A1"/>
    <w:rsid w:val="00634788"/>
    <w:rsid w:val="00634D79"/>
    <w:rsid w:val="00635CF0"/>
    <w:rsid w:val="00642438"/>
    <w:rsid w:val="006442F9"/>
    <w:rsid w:val="0064691C"/>
    <w:rsid w:val="006504C3"/>
    <w:rsid w:val="00661632"/>
    <w:rsid w:val="00662375"/>
    <w:rsid w:val="006632F2"/>
    <w:rsid w:val="0066722A"/>
    <w:rsid w:val="0066724E"/>
    <w:rsid w:val="00667875"/>
    <w:rsid w:val="00672AB9"/>
    <w:rsid w:val="0068128F"/>
    <w:rsid w:val="00683230"/>
    <w:rsid w:val="00686B0C"/>
    <w:rsid w:val="00686B60"/>
    <w:rsid w:val="006968A6"/>
    <w:rsid w:val="006A39D4"/>
    <w:rsid w:val="006A498C"/>
    <w:rsid w:val="006A4AA4"/>
    <w:rsid w:val="006A4BA9"/>
    <w:rsid w:val="006A70E5"/>
    <w:rsid w:val="006B11FC"/>
    <w:rsid w:val="006B4E41"/>
    <w:rsid w:val="006C0358"/>
    <w:rsid w:val="006C255B"/>
    <w:rsid w:val="006C7CAB"/>
    <w:rsid w:val="006D0EC3"/>
    <w:rsid w:val="006D0EC9"/>
    <w:rsid w:val="006D1F76"/>
    <w:rsid w:val="006D40A9"/>
    <w:rsid w:val="006E5CFF"/>
    <w:rsid w:val="006E68C3"/>
    <w:rsid w:val="006E70BE"/>
    <w:rsid w:val="006F12A3"/>
    <w:rsid w:val="006F3827"/>
    <w:rsid w:val="006F43D1"/>
    <w:rsid w:val="006F567D"/>
    <w:rsid w:val="006F6D62"/>
    <w:rsid w:val="0070671F"/>
    <w:rsid w:val="00707798"/>
    <w:rsid w:val="00707DE3"/>
    <w:rsid w:val="00714A7F"/>
    <w:rsid w:val="0072377F"/>
    <w:rsid w:val="007264E1"/>
    <w:rsid w:val="007317E0"/>
    <w:rsid w:val="00733B50"/>
    <w:rsid w:val="007344C3"/>
    <w:rsid w:val="00734EC5"/>
    <w:rsid w:val="00735244"/>
    <w:rsid w:val="0074300C"/>
    <w:rsid w:val="00743409"/>
    <w:rsid w:val="00744797"/>
    <w:rsid w:val="00744F0E"/>
    <w:rsid w:val="007455A1"/>
    <w:rsid w:val="0074632A"/>
    <w:rsid w:val="007502EE"/>
    <w:rsid w:val="00750F82"/>
    <w:rsid w:val="007537E1"/>
    <w:rsid w:val="0075458B"/>
    <w:rsid w:val="00754A40"/>
    <w:rsid w:val="00760840"/>
    <w:rsid w:val="00763429"/>
    <w:rsid w:val="00771032"/>
    <w:rsid w:val="00774519"/>
    <w:rsid w:val="007828C9"/>
    <w:rsid w:val="00786FBE"/>
    <w:rsid w:val="00787DCD"/>
    <w:rsid w:val="0079146C"/>
    <w:rsid w:val="0079222F"/>
    <w:rsid w:val="00793B8C"/>
    <w:rsid w:val="007B1A80"/>
    <w:rsid w:val="007B2E14"/>
    <w:rsid w:val="007C02BB"/>
    <w:rsid w:val="007C210C"/>
    <w:rsid w:val="007C302A"/>
    <w:rsid w:val="007C3DD3"/>
    <w:rsid w:val="007C7A5E"/>
    <w:rsid w:val="007D5707"/>
    <w:rsid w:val="007E4EF3"/>
    <w:rsid w:val="007E5343"/>
    <w:rsid w:val="007F33C4"/>
    <w:rsid w:val="007F45F9"/>
    <w:rsid w:val="007F46B5"/>
    <w:rsid w:val="007F70B8"/>
    <w:rsid w:val="008021BD"/>
    <w:rsid w:val="00805AC7"/>
    <w:rsid w:val="00806E55"/>
    <w:rsid w:val="00807483"/>
    <w:rsid w:val="008136B6"/>
    <w:rsid w:val="00813763"/>
    <w:rsid w:val="00814AB2"/>
    <w:rsid w:val="0081649C"/>
    <w:rsid w:val="00816DCE"/>
    <w:rsid w:val="00817403"/>
    <w:rsid w:val="00824081"/>
    <w:rsid w:val="008310F6"/>
    <w:rsid w:val="00832452"/>
    <w:rsid w:val="00834046"/>
    <w:rsid w:val="0084097E"/>
    <w:rsid w:val="00843266"/>
    <w:rsid w:val="008465F4"/>
    <w:rsid w:val="00846B4F"/>
    <w:rsid w:val="008539CC"/>
    <w:rsid w:val="0085662F"/>
    <w:rsid w:val="00857896"/>
    <w:rsid w:val="008640E8"/>
    <w:rsid w:val="00864D38"/>
    <w:rsid w:val="00867800"/>
    <w:rsid w:val="00871D71"/>
    <w:rsid w:val="00874233"/>
    <w:rsid w:val="00875225"/>
    <w:rsid w:val="0087561E"/>
    <w:rsid w:val="00887580"/>
    <w:rsid w:val="00893DFE"/>
    <w:rsid w:val="008946E2"/>
    <w:rsid w:val="00895CAC"/>
    <w:rsid w:val="00895E66"/>
    <w:rsid w:val="00897B63"/>
    <w:rsid w:val="008A012B"/>
    <w:rsid w:val="008A0369"/>
    <w:rsid w:val="008A133F"/>
    <w:rsid w:val="008A744F"/>
    <w:rsid w:val="008A78EC"/>
    <w:rsid w:val="008B146D"/>
    <w:rsid w:val="008C24D4"/>
    <w:rsid w:val="008C5520"/>
    <w:rsid w:val="008D11D0"/>
    <w:rsid w:val="008D215A"/>
    <w:rsid w:val="008D3393"/>
    <w:rsid w:val="008D57AA"/>
    <w:rsid w:val="008E1E9E"/>
    <w:rsid w:val="008E46E2"/>
    <w:rsid w:val="008F0DDE"/>
    <w:rsid w:val="008F2FC5"/>
    <w:rsid w:val="008F52E0"/>
    <w:rsid w:val="008F6E92"/>
    <w:rsid w:val="00900D63"/>
    <w:rsid w:val="009017C0"/>
    <w:rsid w:val="009034C8"/>
    <w:rsid w:val="00910D65"/>
    <w:rsid w:val="00916335"/>
    <w:rsid w:val="00916465"/>
    <w:rsid w:val="00916491"/>
    <w:rsid w:val="009164B8"/>
    <w:rsid w:val="00921933"/>
    <w:rsid w:val="00923EBA"/>
    <w:rsid w:val="00924885"/>
    <w:rsid w:val="00926050"/>
    <w:rsid w:val="00927A54"/>
    <w:rsid w:val="00931E1B"/>
    <w:rsid w:val="009325F5"/>
    <w:rsid w:val="00933461"/>
    <w:rsid w:val="0094248B"/>
    <w:rsid w:val="0094355A"/>
    <w:rsid w:val="0094375E"/>
    <w:rsid w:val="00946411"/>
    <w:rsid w:val="00950871"/>
    <w:rsid w:val="00954662"/>
    <w:rsid w:val="00961092"/>
    <w:rsid w:val="009651B1"/>
    <w:rsid w:val="00965301"/>
    <w:rsid w:val="009716F6"/>
    <w:rsid w:val="009734D2"/>
    <w:rsid w:val="009806A8"/>
    <w:rsid w:val="009821DA"/>
    <w:rsid w:val="00982263"/>
    <w:rsid w:val="00984130"/>
    <w:rsid w:val="009922E3"/>
    <w:rsid w:val="009950C1"/>
    <w:rsid w:val="009A0E98"/>
    <w:rsid w:val="009A45E8"/>
    <w:rsid w:val="009A7DB1"/>
    <w:rsid w:val="009B25A9"/>
    <w:rsid w:val="009B34E1"/>
    <w:rsid w:val="009B3796"/>
    <w:rsid w:val="009E49F5"/>
    <w:rsid w:val="009E537E"/>
    <w:rsid w:val="009E5561"/>
    <w:rsid w:val="009F020B"/>
    <w:rsid w:val="009F09F7"/>
    <w:rsid w:val="009F5E23"/>
    <w:rsid w:val="009F65EF"/>
    <w:rsid w:val="00A010EE"/>
    <w:rsid w:val="00A0520C"/>
    <w:rsid w:val="00A06A07"/>
    <w:rsid w:val="00A1522F"/>
    <w:rsid w:val="00A17368"/>
    <w:rsid w:val="00A24D1E"/>
    <w:rsid w:val="00A25D91"/>
    <w:rsid w:val="00A27835"/>
    <w:rsid w:val="00A27BBC"/>
    <w:rsid w:val="00A36645"/>
    <w:rsid w:val="00A41EC6"/>
    <w:rsid w:val="00A44B08"/>
    <w:rsid w:val="00A47719"/>
    <w:rsid w:val="00A50CC1"/>
    <w:rsid w:val="00A53DF8"/>
    <w:rsid w:val="00A60987"/>
    <w:rsid w:val="00A6254F"/>
    <w:rsid w:val="00A63856"/>
    <w:rsid w:val="00A67468"/>
    <w:rsid w:val="00A726EE"/>
    <w:rsid w:val="00A733A5"/>
    <w:rsid w:val="00A7577D"/>
    <w:rsid w:val="00A7747F"/>
    <w:rsid w:val="00A800FD"/>
    <w:rsid w:val="00A9026A"/>
    <w:rsid w:val="00A9046B"/>
    <w:rsid w:val="00A91947"/>
    <w:rsid w:val="00A9333B"/>
    <w:rsid w:val="00A93EA3"/>
    <w:rsid w:val="00AA209A"/>
    <w:rsid w:val="00AA64E1"/>
    <w:rsid w:val="00AB0D62"/>
    <w:rsid w:val="00AB3343"/>
    <w:rsid w:val="00AB5E60"/>
    <w:rsid w:val="00AC0246"/>
    <w:rsid w:val="00AC0515"/>
    <w:rsid w:val="00AC06EB"/>
    <w:rsid w:val="00AC6779"/>
    <w:rsid w:val="00AC6B45"/>
    <w:rsid w:val="00AD0DB4"/>
    <w:rsid w:val="00AD419B"/>
    <w:rsid w:val="00AE05B8"/>
    <w:rsid w:val="00AE4C45"/>
    <w:rsid w:val="00AF48FF"/>
    <w:rsid w:val="00AF620F"/>
    <w:rsid w:val="00B00595"/>
    <w:rsid w:val="00B00EC0"/>
    <w:rsid w:val="00B00EC4"/>
    <w:rsid w:val="00B02F4B"/>
    <w:rsid w:val="00B04623"/>
    <w:rsid w:val="00B05616"/>
    <w:rsid w:val="00B074DF"/>
    <w:rsid w:val="00B107A8"/>
    <w:rsid w:val="00B15325"/>
    <w:rsid w:val="00B16153"/>
    <w:rsid w:val="00B2285E"/>
    <w:rsid w:val="00B3388B"/>
    <w:rsid w:val="00B50C5B"/>
    <w:rsid w:val="00B51819"/>
    <w:rsid w:val="00B533A8"/>
    <w:rsid w:val="00B53B13"/>
    <w:rsid w:val="00B53E59"/>
    <w:rsid w:val="00B61FB4"/>
    <w:rsid w:val="00B631CF"/>
    <w:rsid w:val="00B63EF1"/>
    <w:rsid w:val="00B63FF1"/>
    <w:rsid w:val="00B6608F"/>
    <w:rsid w:val="00B67D6F"/>
    <w:rsid w:val="00B74609"/>
    <w:rsid w:val="00B758C3"/>
    <w:rsid w:val="00B77AB8"/>
    <w:rsid w:val="00B80987"/>
    <w:rsid w:val="00B818C2"/>
    <w:rsid w:val="00B8411E"/>
    <w:rsid w:val="00B864FF"/>
    <w:rsid w:val="00B86B0A"/>
    <w:rsid w:val="00B907E1"/>
    <w:rsid w:val="00B913B0"/>
    <w:rsid w:val="00B94D8A"/>
    <w:rsid w:val="00B950FF"/>
    <w:rsid w:val="00B95BA6"/>
    <w:rsid w:val="00BA035C"/>
    <w:rsid w:val="00BA154D"/>
    <w:rsid w:val="00BA2B92"/>
    <w:rsid w:val="00BA2DEC"/>
    <w:rsid w:val="00BA2E2D"/>
    <w:rsid w:val="00BA40BA"/>
    <w:rsid w:val="00BA759B"/>
    <w:rsid w:val="00BB13E1"/>
    <w:rsid w:val="00BB2ED7"/>
    <w:rsid w:val="00BB3000"/>
    <w:rsid w:val="00BB73DC"/>
    <w:rsid w:val="00BC1C6B"/>
    <w:rsid w:val="00BC46C2"/>
    <w:rsid w:val="00BC571F"/>
    <w:rsid w:val="00BC72CB"/>
    <w:rsid w:val="00BC7882"/>
    <w:rsid w:val="00BD6F2E"/>
    <w:rsid w:val="00BE09B3"/>
    <w:rsid w:val="00BE152C"/>
    <w:rsid w:val="00BE1563"/>
    <w:rsid w:val="00BE1917"/>
    <w:rsid w:val="00BF0996"/>
    <w:rsid w:val="00BF1DF4"/>
    <w:rsid w:val="00BF20F6"/>
    <w:rsid w:val="00BF31DD"/>
    <w:rsid w:val="00BF3254"/>
    <w:rsid w:val="00BF41DF"/>
    <w:rsid w:val="00BF51D6"/>
    <w:rsid w:val="00C00579"/>
    <w:rsid w:val="00C02E4C"/>
    <w:rsid w:val="00C043E4"/>
    <w:rsid w:val="00C11801"/>
    <w:rsid w:val="00C15A23"/>
    <w:rsid w:val="00C20BF9"/>
    <w:rsid w:val="00C215CC"/>
    <w:rsid w:val="00C222BB"/>
    <w:rsid w:val="00C30AA5"/>
    <w:rsid w:val="00C31C01"/>
    <w:rsid w:val="00C32F0F"/>
    <w:rsid w:val="00C3392B"/>
    <w:rsid w:val="00C35923"/>
    <w:rsid w:val="00C35CE3"/>
    <w:rsid w:val="00C36F78"/>
    <w:rsid w:val="00C41C2A"/>
    <w:rsid w:val="00C43077"/>
    <w:rsid w:val="00C4725E"/>
    <w:rsid w:val="00C557ED"/>
    <w:rsid w:val="00C55DE9"/>
    <w:rsid w:val="00C67F05"/>
    <w:rsid w:val="00C7551A"/>
    <w:rsid w:val="00C81BB9"/>
    <w:rsid w:val="00C83127"/>
    <w:rsid w:val="00C935BE"/>
    <w:rsid w:val="00C9616E"/>
    <w:rsid w:val="00C97697"/>
    <w:rsid w:val="00C97F7F"/>
    <w:rsid w:val="00CA422C"/>
    <w:rsid w:val="00CB0F33"/>
    <w:rsid w:val="00CB108C"/>
    <w:rsid w:val="00CB1A6B"/>
    <w:rsid w:val="00CB5DED"/>
    <w:rsid w:val="00CD0694"/>
    <w:rsid w:val="00CD1EAE"/>
    <w:rsid w:val="00CD30C8"/>
    <w:rsid w:val="00CE498A"/>
    <w:rsid w:val="00CE7A4B"/>
    <w:rsid w:val="00CF0D7F"/>
    <w:rsid w:val="00CF2A6A"/>
    <w:rsid w:val="00CF68BF"/>
    <w:rsid w:val="00D00DB5"/>
    <w:rsid w:val="00D01D1C"/>
    <w:rsid w:val="00D02F64"/>
    <w:rsid w:val="00D030C7"/>
    <w:rsid w:val="00D12739"/>
    <w:rsid w:val="00D12842"/>
    <w:rsid w:val="00D13119"/>
    <w:rsid w:val="00D140EE"/>
    <w:rsid w:val="00D16837"/>
    <w:rsid w:val="00D1740F"/>
    <w:rsid w:val="00D20A8B"/>
    <w:rsid w:val="00D27500"/>
    <w:rsid w:val="00D279FA"/>
    <w:rsid w:val="00D27BC0"/>
    <w:rsid w:val="00D31014"/>
    <w:rsid w:val="00D374D0"/>
    <w:rsid w:val="00D4282A"/>
    <w:rsid w:val="00D45686"/>
    <w:rsid w:val="00D46600"/>
    <w:rsid w:val="00D520DD"/>
    <w:rsid w:val="00D571D4"/>
    <w:rsid w:val="00D60323"/>
    <w:rsid w:val="00D645F8"/>
    <w:rsid w:val="00D64C02"/>
    <w:rsid w:val="00D719F1"/>
    <w:rsid w:val="00D751CB"/>
    <w:rsid w:val="00D90B34"/>
    <w:rsid w:val="00D95BD1"/>
    <w:rsid w:val="00DA1997"/>
    <w:rsid w:val="00DA1EEF"/>
    <w:rsid w:val="00DB1FB0"/>
    <w:rsid w:val="00DB79E4"/>
    <w:rsid w:val="00DB7D81"/>
    <w:rsid w:val="00DC2096"/>
    <w:rsid w:val="00DC2786"/>
    <w:rsid w:val="00DC46B4"/>
    <w:rsid w:val="00DC7139"/>
    <w:rsid w:val="00DD2E18"/>
    <w:rsid w:val="00DD4714"/>
    <w:rsid w:val="00DD4A35"/>
    <w:rsid w:val="00DD4BC5"/>
    <w:rsid w:val="00DD5170"/>
    <w:rsid w:val="00DD5653"/>
    <w:rsid w:val="00DD7A6F"/>
    <w:rsid w:val="00DD7C90"/>
    <w:rsid w:val="00DE0F4F"/>
    <w:rsid w:val="00DE30AE"/>
    <w:rsid w:val="00DE528C"/>
    <w:rsid w:val="00DE6756"/>
    <w:rsid w:val="00DE7184"/>
    <w:rsid w:val="00DE7B36"/>
    <w:rsid w:val="00DF20C7"/>
    <w:rsid w:val="00DF2EFF"/>
    <w:rsid w:val="00DF2F91"/>
    <w:rsid w:val="00DF4DB9"/>
    <w:rsid w:val="00DF51F3"/>
    <w:rsid w:val="00DF56C6"/>
    <w:rsid w:val="00DF7D45"/>
    <w:rsid w:val="00E0012D"/>
    <w:rsid w:val="00E05CB8"/>
    <w:rsid w:val="00E10911"/>
    <w:rsid w:val="00E12462"/>
    <w:rsid w:val="00E135DA"/>
    <w:rsid w:val="00E14FD3"/>
    <w:rsid w:val="00E153EC"/>
    <w:rsid w:val="00E164F8"/>
    <w:rsid w:val="00E16677"/>
    <w:rsid w:val="00E201A4"/>
    <w:rsid w:val="00E25898"/>
    <w:rsid w:val="00E26CF2"/>
    <w:rsid w:val="00E31BE7"/>
    <w:rsid w:val="00E35180"/>
    <w:rsid w:val="00E478A7"/>
    <w:rsid w:val="00E5248A"/>
    <w:rsid w:val="00E5265D"/>
    <w:rsid w:val="00E5631E"/>
    <w:rsid w:val="00E60057"/>
    <w:rsid w:val="00E61CEA"/>
    <w:rsid w:val="00E63C5C"/>
    <w:rsid w:val="00E804E1"/>
    <w:rsid w:val="00E80542"/>
    <w:rsid w:val="00E82789"/>
    <w:rsid w:val="00E8338B"/>
    <w:rsid w:val="00E85840"/>
    <w:rsid w:val="00E85B6B"/>
    <w:rsid w:val="00E85B8A"/>
    <w:rsid w:val="00E92F5B"/>
    <w:rsid w:val="00E93B16"/>
    <w:rsid w:val="00EA4011"/>
    <w:rsid w:val="00EA4319"/>
    <w:rsid w:val="00EB09D1"/>
    <w:rsid w:val="00EB28F9"/>
    <w:rsid w:val="00EB7040"/>
    <w:rsid w:val="00ED09E9"/>
    <w:rsid w:val="00ED0B28"/>
    <w:rsid w:val="00ED4A21"/>
    <w:rsid w:val="00ED4DE7"/>
    <w:rsid w:val="00ED5544"/>
    <w:rsid w:val="00ED5FC9"/>
    <w:rsid w:val="00ED60D2"/>
    <w:rsid w:val="00EE0B0E"/>
    <w:rsid w:val="00EE1D10"/>
    <w:rsid w:val="00EE53AD"/>
    <w:rsid w:val="00EF06E4"/>
    <w:rsid w:val="00F0213B"/>
    <w:rsid w:val="00F06C24"/>
    <w:rsid w:val="00F22AF9"/>
    <w:rsid w:val="00F22CD5"/>
    <w:rsid w:val="00F2343E"/>
    <w:rsid w:val="00F2358D"/>
    <w:rsid w:val="00F30A60"/>
    <w:rsid w:val="00F3210E"/>
    <w:rsid w:val="00F40A28"/>
    <w:rsid w:val="00F446B8"/>
    <w:rsid w:val="00F526F3"/>
    <w:rsid w:val="00F527A8"/>
    <w:rsid w:val="00F555F8"/>
    <w:rsid w:val="00F6090D"/>
    <w:rsid w:val="00F6474E"/>
    <w:rsid w:val="00F64DBC"/>
    <w:rsid w:val="00F67D23"/>
    <w:rsid w:val="00F71716"/>
    <w:rsid w:val="00F72DE2"/>
    <w:rsid w:val="00F7353F"/>
    <w:rsid w:val="00F73E4D"/>
    <w:rsid w:val="00F75AD7"/>
    <w:rsid w:val="00F75ED1"/>
    <w:rsid w:val="00F82293"/>
    <w:rsid w:val="00F8386A"/>
    <w:rsid w:val="00F850E7"/>
    <w:rsid w:val="00F85620"/>
    <w:rsid w:val="00F93928"/>
    <w:rsid w:val="00F94E59"/>
    <w:rsid w:val="00F978B8"/>
    <w:rsid w:val="00F97AF0"/>
    <w:rsid w:val="00F97EB1"/>
    <w:rsid w:val="00FA17E2"/>
    <w:rsid w:val="00FA203F"/>
    <w:rsid w:val="00FA325B"/>
    <w:rsid w:val="00FA48B0"/>
    <w:rsid w:val="00FA7170"/>
    <w:rsid w:val="00FA7FEC"/>
    <w:rsid w:val="00FB5AFA"/>
    <w:rsid w:val="00FC3891"/>
    <w:rsid w:val="00FC48BD"/>
    <w:rsid w:val="00FC5047"/>
    <w:rsid w:val="00FC5654"/>
    <w:rsid w:val="00FC7DDA"/>
    <w:rsid w:val="00FD11E0"/>
    <w:rsid w:val="00FD15E2"/>
    <w:rsid w:val="00FD531C"/>
    <w:rsid w:val="00FD7A81"/>
    <w:rsid w:val="00FE5B4A"/>
    <w:rsid w:val="00FF54C3"/>
    <w:rsid w:val="00FF6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5CE3"/>
    <w:rPr>
      <w:rFonts w:ascii="Times New Roman" w:eastAsia="Times New Roman" w:hAnsi="Times New Roman" w:cs="Times New Roman"/>
      <w:lang w:val="ru-RU"/>
    </w:rPr>
  </w:style>
  <w:style w:type="paragraph" w:styleId="1">
    <w:name w:val="heading 1"/>
    <w:basedOn w:val="a"/>
    <w:uiPriority w:val="1"/>
    <w:qFormat/>
    <w:rsid w:val="008021BD"/>
    <w:pPr>
      <w:ind w:left="285" w:hanging="28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021BD"/>
    <w:tblPr>
      <w:tblInd w:w="0" w:type="dxa"/>
      <w:tblCellMar>
        <w:top w:w="0" w:type="dxa"/>
        <w:left w:w="0" w:type="dxa"/>
        <w:bottom w:w="0" w:type="dxa"/>
        <w:right w:w="0" w:type="dxa"/>
      </w:tblCellMar>
    </w:tblPr>
  </w:style>
  <w:style w:type="paragraph" w:styleId="a3">
    <w:name w:val="Body Text"/>
    <w:basedOn w:val="a"/>
    <w:link w:val="a4"/>
    <w:uiPriority w:val="1"/>
    <w:qFormat/>
    <w:rsid w:val="008021BD"/>
    <w:pPr>
      <w:ind w:left="284" w:right="1" w:firstLine="709"/>
      <w:jc w:val="both"/>
    </w:pPr>
    <w:rPr>
      <w:sz w:val="28"/>
      <w:szCs w:val="28"/>
    </w:rPr>
  </w:style>
  <w:style w:type="paragraph" w:styleId="a5">
    <w:name w:val="Title"/>
    <w:basedOn w:val="a"/>
    <w:uiPriority w:val="1"/>
    <w:qFormat/>
    <w:rsid w:val="008021BD"/>
    <w:pPr>
      <w:spacing w:before="85"/>
      <w:ind w:left="2581" w:right="2462"/>
      <w:jc w:val="center"/>
    </w:pPr>
    <w:rPr>
      <w:sz w:val="32"/>
      <w:szCs w:val="32"/>
    </w:rPr>
  </w:style>
  <w:style w:type="paragraph" w:styleId="a6">
    <w:name w:val="List Paragraph"/>
    <w:basedOn w:val="a"/>
    <w:uiPriority w:val="1"/>
    <w:qFormat/>
    <w:rsid w:val="008021BD"/>
    <w:pPr>
      <w:ind w:left="284" w:right="1" w:firstLine="709"/>
      <w:jc w:val="both"/>
    </w:pPr>
  </w:style>
  <w:style w:type="paragraph" w:customStyle="1" w:styleId="TableParagraph">
    <w:name w:val="Table Paragraph"/>
    <w:basedOn w:val="a"/>
    <w:uiPriority w:val="1"/>
    <w:qFormat/>
    <w:rsid w:val="008021BD"/>
  </w:style>
  <w:style w:type="paragraph" w:customStyle="1" w:styleId="ConsPlusNormal">
    <w:name w:val="ConsPlusNormal"/>
    <w:rsid w:val="000A173E"/>
    <w:rPr>
      <w:rFonts w:ascii="Calibri" w:eastAsia="Times New Roman" w:hAnsi="Calibri" w:cs="Calibri"/>
      <w:szCs w:val="20"/>
      <w:lang w:val="ru-RU" w:eastAsia="ru-RU"/>
    </w:rPr>
  </w:style>
  <w:style w:type="paragraph" w:customStyle="1" w:styleId="ConsPlusCell">
    <w:name w:val="ConsPlusCell"/>
    <w:rsid w:val="00325343"/>
    <w:rPr>
      <w:rFonts w:ascii="Courier New" w:eastAsia="Times New Roman" w:hAnsi="Courier New" w:cs="Courier New"/>
      <w:sz w:val="20"/>
      <w:szCs w:val="20"/>
      <w:lang w:val="ru-RU" w:eastAsia="ru-RU"/>
    </w:rPr>
  </w:style>
  <w:style w:type="character" w:customStyle="1" w:styleId="markdown-word">
    <w:name w:val="markdown-word"/>
    <w:basedOn w:val="a0"/>
    <w:rsid w:val="001F49B8"/>
  </w:style>
  <w:style w:type="paragraph" w:customStyle="1" w:styleId="ConsPlusNonformat">
    <w:name w:val="ConsPlusNonformat"/>
    <w:rsid w:val="00403A9D"/>
    <w:rPr>
      <w:rFonts w:ascii="Courier New" w:eastAsia="Times New Roman" w:hAnsi="Courier New" w:cs="Courier New"/>
      <w:sz w:val="20"/>
      <w:szCs w:val="20"/>
      <w:lang w:val="ru-RU" w:eastAsia="ru-RU"/>
    </w:rPr>
  </w:style>
  <w:style w:type="paragraph" w:styleId="a7">
    <w:name w:val="header"/>
    <w:basedOn w:val="a"/>
    <w:link w:val="a8"/>
    <w:uiPriority w:val="99"/>
    <w:unhideWhenUsed/>
    <w:rsid w:val="002B52E9"/>
    <w:pPr>
      <w:tabs>
        <w:tab w:val="center" w:pos="4677"/>
        <w:tab w:val="right" w:pos="9355"/>
      </w:tabs>
    </w:pPr>
  </w:style>
  <w:style w:type="character" w:customStyle="1" w:styleId="a8">
    <w:name w:val="Верхний колонтитул Знак"/>
    <w:basedOn w:val="a0"/>
    <w:link w:val="a7"/>
    <w:uiPriority w:val="99"/>
    <w:rsid w:val="002B52E9"/>
    <w:rPr>
      <w:rFonts w:ascii="Times New Roman" w:eastAsia="Times New Roman" w:hAnsi="Times New Roman" w:cs="Times New Roman"/>
      <w:lang w:val="ru-RU"/>
    </w:rPr>
  </w:style>
  <w:style w:type="paragraph" w:styleId="a9">
    <w:name w:val="footer"/>
    <w:basedOn w:val="a"/>
    <w:link w:val="aa"/>
    <w:uiPriority w:val="99"/>
    <w:unhideWhenUsed/>
    <w:rsid w:val="002B52E9"/>
    <w:pPr>
      <w:tabs>
        <w:tab w:val="center" w:pos="4677"/>
        <w:tab w:val="right" w:pos="9355"/>
      </w:tabs>
    </w:pPr>
  </w:style>
  <w:style w:type="character" w:customStyle="1" w:styleId="aa">
    <w:name w:val="Нижний колонтитул Знак"/>
    <w:basedOn w:val="a0"/>
    <w:link w:val="a9"/>
    <w:uiPriority w:val="99"/>
    <w:rsid w:val="002B52E9"/>
    <w:rPr>
      <w:rFonts w:ascii="Times New Roman" w:eastAsia="Times New Roman" w:hAnsi="Times New Roman" w:cs="Times New Roman"/>
      <w:lang w:val="ru-RU"/>
    </w:rPr>
  </w:style>
  <w:style w:type="paragraph" w:customStyle="1" w:styleId="ConsPlusTitle">
    <w:name w:val="ConsPlusTitle"/>
    <w:rsid w:val="00D13119"/>
    <w:rPr>
      <w:rFonts w:ascii="Calibri" w:eastAsia="Times New Roman" w:hAnsi="Calibri" w:cs="Calibri"/>
      <w:b/>
      <w:szCs w:val="20"/>
      <w:lang w:val="ru-RU" w:eastAsia="ru-RU"/>
    </w:rPr>
  </w:style>
  <w:style w:type="paragraph" w:customStyle="1" w:styleId="ConsPlusTitlePage">
    <w:name w:val="ConsPlusTitlePage"/>
    <w:rsid w:val="005333CF"/>
    <w:rPr>
      <w:rFonts w:ascii="Tahoma" w:eastAsia="Times New Roman" w:hAnsi="Tahoma" w:cs="Tahoma"/>
      <w:sz w:val="20"/>
      <w:szCs w:val="20"/>
      <w:lang w:val="ru-RU" w:eastAsia="ru-RU"/>
    </w:rPr>
  </w:style>
  <w:style w:type="paragraph" w:styleId="ab">
    <w:name w:val="Normal (Web)"/>
    <w:basedOn w:val="a"/>
    <w:uiPriority w:val="99"/>
    <w:semiHidden/>
    <w:unhideWhenUsed/>
    <w:rsid w:val="00DF7D45"/>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A24D1E"/>
    <w:rPr>
      <w:rFonts w:ascii="Times New Roman" w:eastAsia="Times New Roman" w:hAnsi="Times New Roman" w:cs="Times New Roman"/>
      <w:sz w:val="28"/>
      <w:szCs w:val="28"/>
      <w:lang w:val="ru-RU"/>
    </w:rPr>
  </w:style>
  <w:style w:type="character" w:styleId="ac">
    <w:name w:val="annotation reference"/>
    <w:basedOn w:val="a0"/>
    <w:uiPriority w:val="99"/>
    <w:semiHidden/>
    <w:unhideWhenUsed/>
    <w:rsid w:val="007537E1"/>
    <w:rPr>
      <w:sz w:val="16"/>
      <w:szCs w:val="16"/>
    </w:rPr>
  </w:style>
  <w:style w:type="paragraph" w:styleId="ad">
    <w:name w:val="annotation text"/>
    <w:basedOn w:val="a"/>
    <w:link w:val="ae"/>
    <w:uiPriority w:val="99"/>
    <w:semiHidden/>
    <w:unhideWhenUsed/>
    <w:rsid w:val="007537E1"/>
    <w:rPr>
      <w:sz w:val="20"/>
      <w:szCs w:val="20"/>
    </w:rPr>
  </w:style>
  <w:style w:type="character" w:customStyle="1" w:styleId="ae">
    <w:name w:val="Текст примечания Знак"/>
    <w:basedOn w:val="a0"/>
    <w:link w:val="ad"/>
    <w:uiPriority w:val="99"/>
    <w:semiHidden/>
    <w:rsid w:val="007537E1"/>
    <w:rPr>
      <w:rFonts w:ascii="Times New Roman" w:eastAsia="Times New Roman" w:hAnsi="Times New Roman" w:cs="Times New Roman"/>
      <w:sz w:val="20"/>
      <w:szCs w:val="20"/>
      <w:lang w:val="ru-RU"/>
    </w:rPr>
  </w:style>
  <w:style w:type="paragraph" w:styleId="af">
    <w:name w:val="annotation subject"/>
    <w:basedOn w:val="ad"/>
    <w:next w:val="ad"/>
    <w:link w:val="af0"/>
    <w:uiPriority w:val="99"/>
    <w:semiHidden/>
    <w:unhideWhenUsed/>
    <w:rsid w:val="007537E1"/>
    <w:rPr>
      <w:b/>
      <w:bCs/>
    </w:rPr>
  </w:style>
  <w:style w:type="character" w:customStyle="1" w:styleId="af0">
    <w:name w:val="Тема примечания Знак"/>
    <w:basedOn w:val="ae"/>
    <w:link w:val="af"/>
    <w:uiPriority w:val="99"/>
    <w:semiHidden/>
    <w:rsid w:val="007537E1"/>
    <w:rPr>
      <w:rFonts w:ascii="Times New Roman" w:eastAsia="Times New Roman" w:hAnsi="Times New Roman" w:cs="Times New Roman"/>
      <w:b/>
      <w:bCs/>
      <w:sz w:val="20"/>
      <w:szCs w:val="20"/>
      <w:lang w:val="ru-RU"/>
    </w:rPr>
  </w:style>
  <w:style w:type="paragraph" w:styleId="af1">
    <w:name w:val="Balloon Text"/>
    <w:basedOn w:val="a"/>
    <w:link w:val="af2"/>
    <w:uiPriority w:val="99"/>
    <w:semiHidden/>
    <w:unhideWhenUsed/>
    <w:rsid w:val="007537E1"/>
    <w:rPr>
      <w:rFonts w:ascii="Tahoma" w:hAnsi="Tahoma" w:cs="Tahoma"/>
      <w:sz w:val="16"/>
      <w:szCs w:val="16"/>
    </w:rPr>
  </w:style>
  <w:style w:type="character" w:customStyle="1" w:styleId="af2">
    <w:name w:val="Текст выноски Знак"/>
    <w:basedOn w:val="a0"/>
    <w:link w:val="af1"/>
    <w:uiPriority w:val="99"/>
    <w:semiHidden/>
    <w:rsid w:val="007537E1"/>
    <w:rPr>
      <w:rFonts w:ascii="Tahoma" w:eastAsia="Times New Roman" w:hAnsi="Tahoma" w:cs="Tahoma"/>
      <w:sz w:val="16"/>
      <w:szCs w:val="16"/>
      <w:lang w:val="ru-RU"/>
    </w:rPr>
  </w:style>
  <w:style w:type="paragraph" w:customStyle="1" w:styleId="af3">
    <w:name w:val="Знак Знак Знак Знак"/>
    <w:basedOn w:val="a"/>
    <w:rsid w:val="000B33E4"/>
    <w:pPr>
      <w:autoSpaceDE/>
      <w:autoSpaceDN/>
      <w:adjustRightInd w:val="0"/>
      <w:spacing w:after="160" w:line="240" w:lineRule="exact"/>
      <w:jc w:val="right"/>
    </w:pPr>
    <w:rPr>
      <w:sz w:val="20"/>
      <w:szCs w:val="20"/>
      <w:lang w:val="en-GB"/>
    </w:rPr>
  </w:style>
  <w:style w:type="paragraph" w:customStyle="1" w:styleId="af4">
    <w:name w:val="Знак Знак Знак Знак"/>
    <w:basedOn w:val="a"/>
    <w:rsid w:val="00223516"/>
    <w:pPr>
      <w:autoSpaceDE/>
      <w:autoSpaceDN/>
      <w:adjustRightInd w:val="0"/>
      <w:spacing w:after="160" w:line="240" w:lineRule="exact"/>
      <w:jc w:val="right"/>
    </w:pPr>
    <w:rPr>
      <w:sz w:val="20"/>
      <w:szCs w:val="20"/>
      <w:lang w:val="en-GB"/>
    </w:rPr>
  </w:style>
  <w:style w:type="paragraph" w:customStyle="1" w:styleId="ConsNonformat">
    <w:name w:val="ConsNonformat"/>
    <w:rsid w:val="00223516"/>
    <w:pPr>
      <w:adjustRightInd w:val="0"/>
      <w:ind w:right="19772"/>
    </w:pPr>
    <w:rPr>
      <w:rFonts w:ascii="Courier New" w:eastAsia="Times New Roman" w:hAnsi="Courier New" w:cs="Courier New"/>
      <w:sz w:val="20"/>
      <w:szCs w:val="20"/>
      <w:lang w:val="ru-RU" w:eastAsia="ru-RU"/>
    </w:rPr>
  </w:style>
  <w:style w:type="paragraph" w:customStyle="1" w:styleId="af5">
    <w:name w:val="Абзац с отсуп"/>
    <w:basedOn w:val="a"/>
    <w:rsid w:val="00223516"/>
    <w:pPr>
      <w:widowControl/>
      <w:autoSpaceDE/>
      <w:autoSpaceDN/>
      <w:spacing w:before="120" w:line="360" w:lineRule="exact"/>
      <w:ind w:firstLine="720"/>
      <w:jc w:val="both"/>
    </w:pPr>
    <w:rPr>
      <w:sz w:val="28"/>
      <w:szCs w:val="20"/>
      <w:lang w:val="en-US" w:eastAsia="ru-RU"/>
    </w:rPr>
  </w:style>
  <w:style w:type="character" w:styleId="af6">
    <w:name w:val="Hyperlink"/>
    <w:rsid w:val="00A47719"/>
    <w:rPr>
      <w:color w:val="0000FF"/>
      <w:u w:val="single"/>
    </w:rPr>
  </w:style>
  <w:style w:type="character" w:customStyle="1" w:styleId="10">
    <w:name w:val="Заголовок 1 Знак"/>
    <w:basedOn w:val="a0"/>
    <w:uiPriority w:val="9"/>
    <w:qFormat/>
    <w:rsid w:val="001B3655"/>
    <w:rPr>
      <w:rFonts w:ascii="Times New Roman" w:eastAsia="Times New Roman" w:hAnsi="Times New Roman" w:cs="Times New Roman"/>
      <w:sz w:val="28"/>
      <w:szCs w:val="28"/>
      <w:shd w:val="clear" w:color="auto" w:fill="FFFFFF"/>
      <w:lang w:val="ru-RU"/>
    </w:rPr>
  </w:style>
  <w:style w:type="paragraph" w:customStyle="1" w:styleId="af7">
    <w:name w:val="Содержимое таблицы"/>
    <w:basedOn w:val="a"/>
    <w:qFormat/>
    <w:rsid w:val="00984130"/>
    <w:pPr>
      <w:shd w:val="clear" w:color="auto" w:fill="FFFFFF"/>
      <w:autoSpaceDE/>
      <w:autoSpaceDN/>
    </w:pPr>
  </w:style>
  <w:style w:type="table" w:styleId="af8">
    <w:name w:val="Table Grid"/>
    <w:basedOn w:val="a1"/>
    <w:uiPriority w:val="59"/>
    <w:rsid w:val="000E3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5CE3"/>
    <w:rPr>
      <w:rFonts w:ascii="Times New Roman" w:eastAsia="Times New Roman" w:hAnsi="Times New Roman" w:cs="Times New Roman"/>
      <w:lang w:val="ru-RU"/>
    </w:rPr>
  </w:style>
  <w:style w:type="paragraph" w:styleId="1">
    <w:name w:val="heading 1"/>
    <w:basedOn w:val="a"/>
    <w:uiPriority w:val="1"/>
    <w:qFormat/>
    <w:rsid w:val="008021BD"/>
    <w:pPr>
      <w:ind w:left="285" w:hanging="28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021BD"/>
    <w:tblPr>
      <w:tblInd w:w="0" w:type="dxa"/>
      <w:tblCellMar>
        <w:top w:w="0" w:type="dxa"/>
        <w:left w:w="0" w:type="dxa"/>
        <w:bottom w:w="0" w:type="dxa"/>
        <w:right w:w="0" w:type="dxa"/>
      </w:tblCellMar>
    </w:tblPr>
  </w:style>
  <w:style w:type="paragraph" w:styleId="a3">
    <w:name w:val="Body Text"/>
    <w:basedOn w:val="a"/>
    <w:link w:val="a4"/>
    <w:uiPriority w:val="1"/>
    <w:qFormat/>
    <w:rsid w:val="008021BD"/>
    <w:pPr>
      <w:ind w:left="284" w:right="1" w:firstLine="709"/>
      <w:jc w:val="both"/>
    </w:pPr>
    <w:rPr>
      <w:sz w:val="28"/>
      <w:szCs w:val="28"/>
    </w:rPr>
  </w:style>
  <w:style w:type="paragraph" w:styleId="a5">
    <w:name w:val="Title"/>
    <w:basedOn w:val="a"/>
    <w:uiPriority w:val="1"/>
    <w:qFormat/>
    <w:rsid w:val="008021BD"/>
    <w:pPr>
      <w:spacing w:before="85"/>
      <w:ind w:left="2581" w:right="2462"/>
      <w:jc w:val="center"/>
    </w:pPr>
    <w:rPr>
      <w:sz w:val="32"/>
      <w:szCs w:val="32"/>
    </w:rPr>
  </w:style>
  <w:style w:type="paragraph" w:styleId="a6">
    <w:name w:val="List Paragraph"/>
    <w:basedOn w:val="a"/>
    <w:uiPriority w:val="1"/>
    <w:qFormat/>
    <w:rsid w:val="008021BD"/>
    <w:pPr>
      <w:ind w:left="284" w:right="1" w:firstLine="709"/>
      <w:jc w:val="both"/>
    </w:pPr>
  </w:style>
  <w:style w:type="paragraph" w:customStyle="1" w:styleId="TableParagraph">
    <w:name w:val="Table Paragraph"/>
    <w:basedOn w:val="a"/>
    <w:uiPriority w:val="1"/>
    <w:qFormat/>
    <w:rsid w:val="008021BD"/>
  </w:style>
  <w:style w:type="paragraph" w:customStyle="1" w:styleId="ConsPlusNormal">
    <w:name w:val="ConsPlusNormal"/>
    <w:rsid w:val="000A173E"/>
    <w:rPr>
      <w:rFonts w:ascii="Calibri" w:eastAsia="Times New Roman" w:hAnsi="Calibri" w:cs="Calibri"/>
      <w:szCs w:val="20"/>
      <w:lang w:val="ru-RU" w:eastAsia="ru-RU"/>
    </w:rPr>
  </w:style>
  <w:style w:type="paragraph" w:customStyle="1" w:styleId="ConsPlusCell">
    <w:name w:val="ConsPlusCell"/>
    <w:rsid w:val="00325343"/>
    <w:rPr>
      <w:rFonts w:ascii="Courier New" w:eastAsia="Times New Roman" w:hAnsi="Courier New" w:cs="Courier New"/>
      <w:sz w:val="20"/>
      <w:szCs w:val="20"/>
      <w:lang w:val="ru-RU" w:eastAsia="ru-RU"/>
    </w:rPr>
  </w:style>
  <w:style w:type="character" w:customStyle="1" w:styleId="markdown-word">
    <w:name w:val="markdown-word"/>
    <w:basedOn w:val="a0"/>
    <w:rsid w:val="001F49B8"/>
  </w:style>
  <w:style w:type="paragraph" w:customStyle="1" w:styleId="ConsPlusNonformat">
    <w:name w:val="ConsPlusNonformat"/>
    <w:rsid w:val="00403A9D"/>
    <w:rPr>
      <w:rFonts w:ascii="Courier New" w:eastAsia="Times New Roman" w:hAnsi="Courier New" w:cs="Courier New"/>
      <w:sz w:val="20"/>
      <w:szCs w:val="20"/>
      <w:lang w:val="ru-RU" w:eastAsia="ru-RU"/>
    </w:rPr>
  </w:style>
  <w:style w:type="paragraph" w:styleId="a7">
    <w:name w:val="header"/>
    <w:basedOn w:val="a"/>
    <w:link w:val="a8"/>
    <w:uiPriority w:val="99"/>
    <w:unhideWhenUsed/>
    <w:rsid w:val="002B52E9"/>
    <w:pPr>
      <w:tabs>
        <w:tab w:val="center" w:pos="4677"/>
        <w:tab w:val="right" w:pos="9355"/>
      </w:tabs>
    </w:pPr>
  </w:style>
  <w:style w:type="character" w:customStyle="1" w:styleId="a8">
    <w:name w:val="Верхний колонтитул Знак"/>
    <w:basedOn w:val="a0"/>
    <w:link w:val="a7"/>
    <w:uiPriority w:val="99"/>
    <w:rsid w:val="002B52E9"/>
    <w:rPr>
      <w:rFonts w:ascii="Times New Roman" w:eastAsia="Times New Roman" w:hAnsi="Times New Roman" w:cs="Times New Roman"/>
      <w:lang w:val="ru-RU"/>
    </w:rPr>
  </w:style>
  <w:style w:type="paragraph" w:styleId="a9">
    <w:name w:val="footer"/>
    <w:basedOn w:val="a"/>
    <w:link w:val="aa"/>
    <w:uiPriority w:val="99"/>
    <w:unhideWhenUsed/>
    <w:rsid w:val="002B52E9"/>
    <w:pPr>
      <w:tabs>
        <w:tab w:val="center" w:pos="4677"/>
        <w:tab w:val="right" w:pos="9355"/>
      </w:tabs>
    </w:pPr>
  </w:style>
  <w:style w:type="character" w:customStyle="1" w:styleId="aa">
    <w:name w:val="Нижний колонтитул Знак"/>
    <w:basedOn w:val="a0"/>
    <w:link w:val="a9"/>
    <w:uiPriority w:val="99"/>
    <w:rsid w:val="002B52E9"/>
    <w:rPr>
      <w:rFonts w:ascii="Times New Roman" w:eastAsia="Times New Roman" w:hAnsi="Times New Roman" w:cs="Times New Roman"/>
      <w:lang w:val="ru-RU"/>
    </w:rPr>
  </w:style>
  <w:style w:type="paragraph" w:customStyle="1" w:styleId="ConsPlusTitle">
    <w:name w:val="ConsPlusTitle"/>
    <w:rsid w:val="00D13119"/>
    <w:rPr>
      <w:rFonts w:ascii="Calibri" w:eastAsia="Times New Roman" w:hAnsi="Calibri" w:cs="Calibri"/>
      <w:b/>
      <w:szCs w:val="20"/>
      <w:lang w:val="ru-RU" w:eastAsia="ru-RU"/>
    </w:rPr>
  </w:style>
  <w:style w:type="paragraph" w:customStyle="1" w:styleId="ConsPlusTitlePage">
    <w:name w:val="ConsPlusTitlePage"/>
    <w:rsid w:val="005333CF"/>
    <w:rPr>
      <w:rFonts w:ascii="Tahoma" w:eastAsia="Times New Roman" w:hAnsi="Tahoma" w:cs="Tahoma"/>
      <w:sz w:val="20"/>
      <w:szCs w:val="20"/>
      <w:lang w:val="ru-RU" w:eastAsia="ru-RU"/>
    </w:rPr>
  </w:style>
  <w:style w:type="paragraph" w:styleId="ab">
    <w:name w:val="Normal (Web)"/>
    <w:basedOn w:val="a"/>
    <w:uiPriority w:val="99"/>
    <w:semiHidden/>
    <w:unhideWhenUsed/>
    <w:rsid w:val="00DF7D45"/>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A24D1E"/>
    <w:rPr>
      <w:rFonts w:ascii="Times New Roman" w:eastAsia="Times New Roman" w:hAnsi="Times New Roman" w:cs="Times New Roman"/>
      <w:sz w:val="28"/>
      <w:szCs w:val="28"/>
      <w:lang w:val="ru-RU"/>
    </w:rPr>
  </w:style>
  <w:style w:type="character" w:styleId="ac">
    <w:name w:val="annotation reference"/>
    <w:basedOn w:val="a0"/>
    <w:uiPriority w:val="99"/>
    <w:semiHidden/>
    <w:unhideWhenUsed/>
    <w:rsid w:val="007537E1"/>
    <w:rPr>
      <w:sz w:val="16"/>
      <w:szCs w:val="16"/>
    </w:rPr>
  </w:style>
  <w:style w:type="paragraph" w:styleId="ad">
    <w:name w:val="annotation text"/>
    <w:basedOn w:val="a"/>
    <w:link w:val="ae"/>
    <w:uiPriority w:val="99"/>
    <w:semiHidden/>
    <w:unhideWhenUsed/>
    <w:rsid w:val="007537E1"/>
    <w:rPr>
      <w:sz w:val="20"/>
      <w:szCs w:val="20"/>
    </w:rPr>
  </w:style>
  <w:style w:type="character" w:customStyle="1" w:styleId="ae">
    <w:name w:val="Текст примечания Знак"/>
    <w:basedOn w:val="a0"/>
    <w:link w:val="ad"/>
    <w:uiPriority w:val="99"/>
    <w:semiHidden/>
    <w:rsid w:val="007537E1"/>
    <w:rPr>
      <w:rFonts w:ascii="Times New Roman" w:eastAsia="Times New Roman" w:hAnsi="Times New Roman" w:cs="Times New Roman"/>
      <w:sz w:val="20"/>
      <w:szCs w:val="20"/>
      <w:lang w:val="ru-RU"/>
    </w:rPr>
  </w:style>
  <w:style w:type="paragraph" w:styleId="af">
    <w:name w:val="annotation subject"/>
    <w:basedOn w:val="ad"/>
    <w:next w:val="ad"/>
    <w:link w:val="af0"/>
    <w:uiPriority w:val="99"/>
    <w:semiHidden/>
    <w:unhideWhenUsed/>
    <w:rsid w:val="007537E1"/>
    <w:rPr>
      <w:b/>
      <w:bCs/>
    </w:rPr>
  </w:style>
  <w:style w:type="character" w:customStyle="1" w:styleId="af0">
    <w:name w:val="Тема примечания Знак"/>
    <w:basedOn w:val="ae"/>
    <w:link w:val="af"/>
    <w:uiPriority w:val="99"/>
    <w:semiHidden/>
    <w:rsid w:val="007537E1"/>
    <w:rPr>
      <w:rFonts w:ascii="Times New Roman" w:eastAsia="Times New Roman" w:hAnsi="Times New Roman" w:cs="Times New Roman"/>
      <w:b/>
      <w:bCs/>
      <w:sz w:val="20"/>
      <w:szCs w:val="20"/>
      <w:lang w:val="ru-RU"/>
    </w:rPr>
  </w:style>
  <w:style w:type="paragraph" w:styleId="af1">
    <w:name w:val="Balloon Text"/>
    <w:basedOn w:val="a"/>
    <w:link w:val="af2"/>
    <w:uiPriority w:val="99"/>
    <w:semiHidden/>
    <w:unhideWhenUsed/>
    <w:rsid w:val="007537E1"/>
    <w:rPr>
      <w:rFonts w:ascii="Tahoma" w:hAnsi="Tahoma" w:cs="Tahoma"/>
      <w:sz w:val="16"/>
      <w:szCs w:val="16"/>
    </w:rPr>
  </w:style>
  <w:style w:type="character" w:customStyle="1" w:styleId="af2">
    <w:name w:val="Текст выноски Знак"/>
    <w:basedOn w:val="a0"/>
    <w:link w:val="af1"/>
    <w:uiPriority w:val="99"/>
    <w:semiHidden/>
    <w:rsid w:val="007537E1"/>
    <w:rPr>
      <w:rFonts w:ascii="Tahoma" w:eastAsia="Times New Roman" w:hAnsi="Tahoma" w:cs="Tahoma"/>
      <w:sz w:val="16"/>
      <w:szCs w:val="16"/>
      <w:lang w:val="ru-RU"/>
    </w:rPr>
  </w:style>
  <w:style w:type="paragraph" w:customStyle="1" w:styleId="af3">
    <w:name w:val="Знак Знак Знак Знак"/>
    <w:basedOn w:val="a"/>
    <w:rsid w:val="000B33E4"/>
    <w:pPr>
      <w:autoSpaceDE/>
      <w:autoSpaceDN/>
      <w:adjustRightInd w:val="0"/>
      <w:spacing w:after="160" w:line="240" w:lineRule="exact"/>
      <w:jc w:val="right"/>
    </w:pPr>
    <w:rPr>
      <w:sz w:val="20"/>
      <w:szCs w:val="20"/>
      <w:lang w:val="en-GB"/>
    </w:rPr>
  </w:style>
  <w:style w:type="paragraph" w:customStyle="1" w:styleId="af4">
    <w:name w:val="Знак Знак Знак Знак"/>
    <w:basedOn w:val="a"/>
    <w:rsid w:val="00223516"/>
    <w:pPr>
      <w:autoSpaceDE/>
      <w:autoSpaceDN/>
      <w:adjustRightInd w:val="0"/>
      <w:spacing w:after="160" w:line="240" w:lineRule="exact"/>
      <w:jc w:val="right"/>
    </w:pPr>
    <w:rPr>
      <w:sz w:val="20"/>
      <w:szCs w:val="20"/>
      <w:lang w:val="en-GB"/>
    </w:rPr>
  </w:style>
  <w:style w:type="paragraph" w:customStyle="1" w:styleId="ConsNonformat">
    <w:name w:val="ConsNonformat"/>
    <w:rsid w:val="00223516"/>
    <w:pPr>
      <w:adjustRightInd w:val="0"/>
      <w:ind w:right="19772"/>
    </w:pPr>
    <w:rPr>
      <w:rFonts w:ascii="Courier New" w:eastAsia="Times New Roman" w:hAnsi="Courier New" w:cs="Courier New"/>
      <w:sz w:val="20"/>
      <w:szCs w:val="20"/>
      <w:lang w:val="ru-RU" w:eastAsia="ru-RU"/>
    </w:rPr>
  </w:style>
  <w:style w:type="paragraph" w:customStyle="1" w:styleId="af5">
    <w:name w:val="Абзац с отсуп"/>
    <w:basedOn w:val="a"/>
    <w:rsid w:val="00223516"/>
    <w:pPr>
      <w:widowControl/>
      <w:autoSpaceDE/>
      <w:autoSpaceDN/>
      <w:spacing w:before="120" w:line="360" w:lineRule="exact"/>
      <w:ind w:firstLine="720"/>
      <w:jc w:val="both"/>
    </w:pPr>
    <w:rPr>
      <w:sz w:val="28"/>
      <w:szCs w:val="20"/>
      <w:lang w:val="en-US" w:eastAsia="ru-RU"/>
    </w:rPr>
  </w:style>
  <w:style w:type="character" w:styleId="af6">
    <w:name w:val="Hyperlink"/>
    <w:rsid w:val="00A47719"/>
    <w:rPr>
      <w:color w:val="0000FF"/>
      <w:u w:val="single"/>
    </w:rPr>
  </w:style>
  <w:style w:type="character" w:customStyle="1" w:styleId="10">
    <w:name w:val="Заголовок 1 Знак"/>
    <w:basedOn w:val="a0"/>
    <w:uiPriority w:val="9"/>
    <w:qFormat/>
    <w:rsid w:val="001B3655"/>
    <w:rPr>
      <w:rFonts w:ascii="Times New Roman" w:eastAsia="Times New Roman" w:hAnsi="Times New Roman" w:cs="Times New Roman"/>
      <w:sz w:val="28"/>
      <w:szCs w:val="28"/>
      <w:shd w:val="clear" w:color="auto" w:fill="FFFFFF"/>
      <w:lang w:val="ru-RU"/>
    </w:rPr>
  </w:style>
  <w:style w:type="paragraph" w:customStyle="1" w:styleId="af7">
    <w:name w:val="Содержимое таблицы"/>
    <w:basedOn w:val="a"/>
    <w:qFormat/>
    <w:rsid w:val="00984130"/>
    <w:pPr>
      <w:shd w:val="clear" w:color="auto" w:fill="FFFFFF"/>
      <w:autoSpaceDE/>
      <w:autoSpaceDN/>
    </w:pPr>
  </w:style>
  <w:style w:type="table" w:styleId="af8">
    <w:name w:val="Table Grid"/>
    <w:basedOn w:val="a1"/>
    <w:uiPriority w:val="59"/>
    <w:rsid w:val="000E3B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240&amp;n=255788&amp;dst=100804" TargetMode="External"/><Relationship Id="rId18" Type="http://schemas.openxmlformats.org/officeDocument/2006/relationships/hyperlink" Target="https://login.consultant.ru/link/?req=doc&amp;base=RLAW240&amp;n=255788&amp;dst=100719"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base=LAW&amp;n=495710" TargetMode="External"/><Relationship Id="rId17" Type="http://schemas.openxmlformats.org/officeDocument/2006/relationships/hyperlink" Target="https://login.consultant.ru/link/?req=doc&amp;base=RLAW240&amp;n=255788&amp;dst=100719" TargetMode="External"/><Relationship Id="rId25" Type="http://schemas.openxmlformats.org/officeDocument/2006/relationships/header" Target="header4.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s://login.consultant.ru/link/?req=doc&amp;base=RLAW240&amp;n=255788&amp;dst=100719" TargetMode="External"/><Relationship Id="rId20" Type="http://schemas.openxmlformats.org/officeDocument/2006/relationships/hyperlink" Target="https://login.consultant.ru/link/?req=doc&amp;base=RLAW240&amp;n=255788&amp;dst=101010"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240&amp;n=257466" TargetMode="External"/><Relationship Id="rId24" Type="http://schemas.openxmlformats.org/officeDocument/2006/relationships/hyperlink" Target="https://login.consultant.ru/link/?req=doc&amp;base=LAW&amp;n=495935" TargetMode="External"/><Relationship Id="rId32"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yperlink" Target="consultantplus://offline/ref=42B38EF245E01D746AC6437ECE4F68E05698D260E0889EF2E2087831BB6C5BC6055FD4B340015EB173231B145333E04523k0B3N" TargetMode="External"/><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hyperlink" Target="consultantplus://offline/ref=429B995F6C7929AB1570BEE7A8E0B326C06CDA1CD67AD6B7F76B0D391760E1B947267F5B825BC16A410463FAN5H" TargetMode="External"/><Relationship Id="rId19" Type="http://schemas.openxmlformats.org/officeDocument/2006/relationships/hyperlink" Target="https://login.consultant.ru/link/?req=doc&amp;base=LAW&amp;n=495710" TargetMode="External"/><Relationship Id="rId31" Type="http://schemas.openxmlformats.org/officeDocument/2006/relationships/hyperlink" Target="https://login.consultant.ru/link/?req=doc&amp;base=LAW&amp;n=495935" TargetMode="External"/><Relationship Id="rId4" Type="http://schemas.microsoft.com/office/2007/relationships/stylesWithEffects" Target="stylesWithEffects.xml"/><Relationship Id="rId9" Type="http://schemas.openxmlformats.org/officeDocument/2006/relationships/hyperlink" Target="consultantplus://offline/ref=EFE7472E08DDB48F952A35312C2ACD102455C3F5C38D204808D45FF7F7DA0CA5B06E5B858E14A6354333F" TargetMode="External"/><Relationship Id="rId14" Type="http://schemas.openxmlformats.org/officeDocument/2006/relationships/hyperlink" Target="https://podosinovskij-r43.gosweb.gosuslugi.ru" TargetMode="External"/><Relationship Id="rId22" Type="http://schemas.openxmlformats.org/officeDocument/2006/relationships/header" Target="header2.xml"/><Relationship Id="rId27" Type="http://schemas.openxmlformats.org/officeDocument/2006/relationships/hyperlink" Target="https://login.consultant.ru/link/?req=doc&amp;base=LAW&amp;n=495935" TargetMode="External"/><Relationship Id="rId30" Type="http://schemas.openxmlformats.org/officeDocument/2006/relationships/hyperlink" Target="https://login.consultant.ru/link/?req=doc&amp;base=LAW&amp;n=495935"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A16B7F-F5E5-473F-AEA1-0FC36DCE0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82</Pages>
  <Words>25397</Words>
  <Characters>144765</Characters>
  <Application>Microsoft Office Word</Application>
  <DocSecurity>0</DocSecurity>
  <Lines>1206</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Левина Тамара Александровна</dc:creator>
  <cp:lastModifiedBy>Груздева Светлана Васильевна</cp:lastModifiedBy>
  <cp:revision>4</cp:revision>
  <cp:lastPrinted>2026-07-16T09:54:00Z</cp:lastPrinted>
  <dcterms:created xsi:type="dcterms:W3CDTF">2026-07-16T09:18:00Z</dcterms:created>
  <dcterms:modified xsi:type="dcterms:W3CDTF">2026-07-16T09:57:00Z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2019-06-11T00:00:00Z</vt:filetime>
  </property>
  <property fmtid="{D5CDD505-2E9C-101B-9397-08002B2CF9AE}" pid="3" name="Creator">
    <vt:lpwstr>Aspose Ltd.</vt:lpwstr>
  </property>
  <property fmtid="{D5CDD505-2E9C-101B-9397-08002B2CF9AE}" pid="4" name="LastSaved">
    <vt:filetime>2026-03-17T00:00:00Z</vt:filetime>
  </property>
  <property fmtid="{D5CDD505-2E9C-101B-9397-08002B2CF9AE}" pid="5" name="Producer">
    <vt:lpwstr>3-Heights(TM) PDF Security Shell 4.8.25.2 (http://www.pdf-tools.com)</vt:lpwstr>
  </property>
</Properties>
</file>