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DC" w:rsidRPr="00C757BF" w:rsidRDefault="002B7355" w:rsidP="00C757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7BF">
        <w:rPr>
          <w:rFonts w:ascii="Times New Roman" w:hAnsi="Times New Roman" w:cs="Times New Roman"/>
          <w:b/>
          <w:sz w:val="36"/>
          <w:szCs w:val="36"/>
        </w:rPr>
        <w:t>Грипп птиц</w:t>
      </w:r>
    </w:p>
    <w:p w:rsidR="00C757BF" w:rsidRPr="00740E39" w:rsidRDefault="00C757BF" w:rsidP="00C7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1DC" w:rsidRPr="002B7355" w:rsidRDefault="000D61DC" w:rsidP="000D6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Управления </w:t>
      </w:r>
      <w:proofErr w:type="spellStart"/>
      <w:r w:rsidRPr="002B7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2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Кировской области, Удмуртской Республике и Пермскому краю, с начала 2023 года в 33 субъектах Российской Федерации зарегистрировано 74 случая возникновения гриппа птиц: в том числе 9 – среди домашней птицы, 58 – среди дикой птицы, 6 - на птицеводческих предприятиях, 1 – в дикой фауне (морской котик).</w:t>
      </w:r>
    </w:p>
    <w:p w:rsidR="000D61DC" w:rsidRPr="002B7355" w:rsidRDefault="000D61DC" w:rsidP="000D6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птиц - особо опасное вирусное заболевание. Болеют все виды птиц, а также свиньи, лошади, хорьки, мыши, кошки, собаки, иные позвоночные и человек.   </w:t>
      </w:r>
    </w:p>
    <w:p w:rsidR="000D61DC" w:rsidRPr="002B7355" w:rsidRDefault="000D61DC" w:rsidP="000D6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инфекции являются больная птица, инфицированные предметы ухода за птицей, корма, тара (лотки для тушек и яиц), товарная продукция (тушки птиц, яйца, перо), полученная в инкубационный период или от больной птицы.</w:t>
      </w:r>
    </w:p>
    <w:p w:rsidR="000D61DC" w:rsidRPr="002B7355" w:rsidRDefault="000D61DC" w:rsidP="000D6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приносит колоссальные экономические потери, в том числе, в связи с нарушением внешнеэкономических и межрегиональных связей. В неблагополучных регионах становится невозможным безопасное разведение птиц, что крайне отрицательно сказывается на инвестиционной привлекательности отрасли сельского хозяйства.</w:t>
      </w:r>
    </w:p>
    <w:p w:rsidR="002B7355" w:rsidRPr="002B7355" w:rsidRDefault="002B7355" w:rsidP="000D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55">
        <w:rPr>
          <w:rFonts w:ascii="Montserrat" w:hAnsi="Montserrat"/>
          <w:sz w:val="28"/>
          <w:szCs w:val="28"/>
          <w:shd w:val="clear" w:color="auto" w:fill="FFFFFF"/>
        </w:rPr>
        <w:t>Обо всех случаях заболевания и падежа домашней птицы, а также об обнаружении мест массовой гибели дикой птицы следует незамедлительно информировать управление ветеринарии Кировской области по телефону горячей линии: 8-800-222-43-01.</w:t>
      </w:r>
    </w:p>
    <w:p w:rsidR="000432EB" w:rsidRDefault="002B7355" w:rsidP="000D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предупреждения возникновения и распространения гриппа птиц владельцам птицы следует соблюдать </w:t>
      </w:r>
      <w:r w:rsidRPr="002B735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несложные правила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hyperlink r:id="rId4" w:history="1">
        <w:r w:rsidRPr="00E44AEA">
          <w:rPr>
            <w:rStyle w:val="a5"/>
            <w:rFonts w:ascii="Times New Roman" w:hAnsi="Times New Roman" w:cs="Times New Roman"/>
            <w:sz w:val="24"/>
            <w:szCs w:val="24"/>
          </w:rPr>
          <w:t>https://podosinovskij-r43.gosweb.gosuslugi.ru/dlya-zhiteley/novosti-i-reportazhi/novosti-193_238.html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B7355" w:rsidRPr="00D03BC4" w:rsidRDefault="002B7355" w:rsidP="000D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7355" w:rsidRPr="00D03BC4" w:rsidSect="002B73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31"/>
    <w:rsid w:val="000432EB"/>
    <w:rsid w:val="00092BED"/>
    <w:rsid w:val="000D61DC"/>
    <w:rsid w:val="002B7355"/>
    <w:rsid w:val="006738A8"/>
    <w:rsid w:val="00751CE7"/>
    <w:rsid w:val="0083308D"/>
    <w:rsid w:val="00AE5331"/>
    <w:rsid w:val="00C757BF"/>
    <w:rsid w:val="00D03BC4"/>
    <w:rsid w:val="00D1246F"/>
    <w:rsid w:val="00F004AA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5D65"/>
  <w15:chartTrackingRefBased/>
  <w15:docId w15:val="{8FE6E38F-24F0-4A00-8342-40DE596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6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E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D6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2B7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osinovskij-r43.gosweb.gosuslugi.ru/dlya-zhiteley/novosti-i-reportazhi/novosti-193_2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Admpodo66</cp:lastModifiedBy>
  <cp:revision>2</cp:revision>
  <cp:lastPrinted>2023-10-31T12:07:00Z</cp:lastPrinted>
  <dcterms:created xsi:type="dcterms:W3CDTF">2023-10-31T13:05:00Z</dcterms:created>
  <dcterms:modified xsi:type="dcterms:W3CDTF">2023-10-31T13:05:00Z</dcterms:modified>
</cp:coreProperties>
</file>